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FE54D" w14:textId="6E337233" w:rsidR="002F4ED5" w:rsidRDefault="002F4E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2F4ED5">
        <w:rPr>
          <w:b/>
          <w:color w:val="000000"/>
        </w:rPr>
        <w:t xml:space="preserve">Разделение </w:t>
      </w:r>
      <w:r w:rsidR="00FC3950" w:rsidRPr="00EA6B7E">
        <w:rPr>
          <w:b/>
          <w:color w:val="000000"/>
        </w:rPr>
        <w:t xml:space="preserve">искусственных </w:t>
      </w:r>
      <w:r w:rsidRPr="002F4ED5">
        <w:rPr>
          <w:b/>
          <w:color w:val="000000"/>
        </w:rPr>
        <w:t>сахарозаменителей и консерв</w:t>
      </w:r>
      <w:r w:rsidR="00C537A7">
        <w:rPr>
          <w:b/>
          <w:color w:val="000000"/>
        </w:rPr>
        <w:t>ирующих добавок</w:t>
      </w:r>
      <w:r w:rsidRPr="002F4ED5">
        <w:rPr>
          <w:b/>
          <w:color w:val="000000"/>
        </w:rPr>
        <w:t xml:space="preserve"> на сорбентах</w:t>
      </w:r>
      <w:r w:rsidR="00494FCE">
        <w:rPr>
          <w:b/>
          <w:color w:val="000000"/>
        </w:rPr>
        <w:t xml:space="preserve"> на основе силикагеля</w:t>
      </w:r>
      <w:r w:rsidRPr="002F4ED5">
        <w:rPr>
          <w:b/>
          <w:color w:val="000000"/>
        </w:rPr>
        <w:t xml:space="preserve"> для гидрофильной хроматографии</w:t>
      </w:r>
    </w:p>
    <w:p w14:paraId="00000002" w14:textId="46B10583" w:rsidR="00130241" w:rsidRDefault="007035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Бородина А. Ф.</w:t>
      </w:r>
      <w:r w:rsidR="00920A44">
        <w:rPr>
          <w:b/>
          <w:color w:val="000000"/>
        </w:rPr>
        <w:t>,</w:t>
      </w:r>
      <w:r w:rsidR="00920A44" w:rsidRPr="00EA6B7E">
        <w:rPr>
          <w:b/>
          <w:i/>
          <w:color w:val="000000"/>
        </w:rPr>
        <w:t xml:space="preserve"> Чикурова Н.Ю., Чернобровкина А.В.</w:t>
      </w:r>
    </w:p>
    <w:p w14:paraId="00000003" w14:textId="23CF5D5F" w:rsidR="00130241" w:rsidRDefault="007035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 1 г/о</w:t>
      </w:r>
      <w:r w:rsidR="00EB1F49">
        <w:rPr>
          <w:i/>
          <w:color w:val="000000"/>
        </w:rPr>
        <w:t xml:space="preserve"> </w:t>
      </w:r>
    </w:p>
    <w:p w14:paraId="00000005" w14:textId="3D81C383" w:rsidR="00703587" w:rsidRPr="007C36D8" w:rsidRDefault="00EB1F49" w:rsidP="007035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6B8A8156" w:rsidR="00130241" w:rsidRPr="00EA6B7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A6B7E">
        <w:rPr>
          <w:i/>
          <w:color w:val="000000"/>
          <w:lang w:val="en-US"/>
        </w:rPr>
        <w:t>E</w:t>
      </w:r>
      <w:r w:rsidR="003B76D6" w:rsidRPr="00EA6B7E">
        <w:rPr>
          <w:i/>
          <w:color w:val="000000"/>
        </w:rPr>
        <w:t>-</w:t>
      </w:r>
      <w:r w:rsidRPr="00EA6B7E">
        <w:rPr>
          <w:i/>
          <w:color w:val="000000"/>
          <w:lang w:val="en-US"/>
        </w:rPr>
        <w:t>mail</w:t>
      </w:r>
      <w:r w:rsidRPr="00EA6B7E">
        <w:rPr>
          <w:i/>
          <w:color w:val="000000"/>
        </w:rPr>
        <w:t xml:space="preserve">: </w:t>
      </w:r>
      <w:r w:rsidR="00703587" w:rsidRPr="00703587">
        <w:rPr>
          <w:i/>
          <w:iCs/>
          <w:u w:val="single"/>
          <w:lang w:val="en-US"/>
        </w:rPr>
        <w:t>borodina</w:t>
      </w:r>
      <w:r w:rsidR="00703587" w:rsidRPr="00EA6B7E">
        <w:rPr>
          <w:i/>
          <w:iCs/>
          <w:u w:val="single"/>
        </w:rPr>
        <w:t>.</w:t>
      </w:r>
      <w:r w:rsidR="00703587" w:rsidRPr="00703587">
        <w:rPr>
          <w:i/>
          <w:iCs/>
          <w:u w:val="single"/>
          <w:lang w:val="en-US"/>
        </w:rPr>
        <w:t>apollinaria</w:t>
      </w:r>
      <w:r w:rsidR="00703587" w:rsidRPr="00EA6B7E">
        <w:rPr>
          <w:i/>
          <w:iCs/>
          <w:u w:val="single"/>
        </w:rPr>
        <w:t>@</w:t>
      </w:r>
      <w:r w:rsidR="00703587" w:rsidRPr="00703587">
        <w:rPr>
          <w:i/>
          <w:iCs/>
          <w:u w:val="single"/>
          <w:lang w:val="en-US"/>
        </w:rPr>
        <w:t>gmail</w:t>
      </w:r>
      <w:r w:rsidR="00703587" w:rsidRPr="00EA6B7E">
        <w:rPr>
          <w:i/>
          <w:iCs/>
          <w:u w:val="single"/>
        </w:rPr>
        <w:t>.</w:t>
      </w:r>
      <w:r w:rsidR="00703587" w:rsidRPr="00703587">
        <w:rPr>
          <w:i/>
          <w:iCs/>
          <w:u w:val="single"/>
          <w:lang w:val="en-US"/>
        </w:rPr>
        <w:t>com</w:t>
      </w:r>
    </w:p>
    <w:p w14:paraId="4E0A4C38" w14:textId="7EEAF796" w:rsidR="00703587" w:rsidRDefault="00703587" w:rsidP="00703587">
      <w:pPr>
        <w:ind w:firstLine="397"/>
        <w:jc w:val="both"/>
        <w:rPr>
          <w:iCs/>
        </w:rPr>
      </w:pPr>
      <w:r w:rsidRPr="00703587">
        <w:rPr>
          <w:iCs/>
        </w:rPr>
        <w:t>В последние годы наблюдается увеличение применения искусственных подсластителей</w:t>
      </w:r>
      <w:r w:rsidR="00444987">
        <w:rPr>
          <w:iCs/>
        </w:rPr>
        <w:t xml:space="preserve"> </w:t>
      </w:r>
      <w:r w:rsidRPr="00703587">
        <w:rPr>
          <w:iCs/>
        </w:rPr>
        <w:t xml:space="preserve">в пищевой промышленности. </w:t>
      </w:r>
      <w:r w:rsidR="00FB1FB5" w:rsidRPr="00FB1FB5">
        <w:rPr>
          <w:iCs/>
        </w:rPr>
        <w:t>Контроль их содержания представляет важную аналитическую задачу ввиду возможного неблагоприятного влияния при избыточном потреблении.</w:t>
      </w:r>
      <w:r w:rsidRPr="00703587">
        <w:rPr>
          <w:iCs/>
        </w:rPr>
        <w:t xml:space="preserve"> Учитывая полярную и гидрофильную природу </w:t>
      </w:r>
      <w:r>
        <w:rPr>
          <w:iCs/>
        </w:rPr>
        <w:t>некоторых</w:t>
      </w:r>
      <w:r w:rsidRPr="00703587">
        <w:rPr>
          <w:iCs/>
        </w:rPr>
        <w:t xml:space="preserve"> сахарозаменителей, для их определения </w:t>
      </w:r>
      <w:r>
        <w:rPr>
          <w:iCs/>
        </w:rPr>
        <w:t>можно использовать</w:t>
      </w:r>
      <w:r w:rsidRPr="00703587">
        <w:rPr>
          <w:iCs/>
        </w:rPr>
        <w:t xml:space="preserve"> метод гидрофильной хроматографии (ГИХ</w:t>
      </w:r>
      <w:r w:rsidR="00FB1FB5">
        <w:rPr>
          <w:iCs/>
        </w:rPr>
        <w:t>).</w:t>
      </w:r>
      <w:r w:rsidR="00FB1FB5" w:rsidRPr="00FB1FB5">
        <w:t xml:space="preserve"> </w:t>
      </w:r>
      <w:r w:rsidR="00FB1FB5" w:rsidRPr="00FB1FB5">
        <w:rPr>
          <w:iCs/>
        </w:rPr>
        <w:t>Благодаря сочетанию распределительных, адсорбционных и ионообменных взаимодействий ГИХ позволяет одновременно определять соединения различной химической природы</w:t>
      </w:r>
      <w:r w:rsidRPr="00703587">
        <w:rPr>
          <w:iCs/>
        </w:rPr>
        <w:t>, включая искусственные подсластители</w:t>
      </w:r>
      <w:r>
        <w:rPr>
          <w:iCs/>
        </w:rPr>
        <w:t>, консервирующие добавки и</w:t>
      </w:r>
      <w:r w:rsidRPr="00703587">
        <w:rPr>
          <w:iCs/>
        </w:rPr>
        <w:t xml:space="preserve"> </w:t>
      </w:r>
      <w:r w:rsidR="00444987">
        <w:rPr>
          <w:iCs/>
        </w:rPr>
        <w:t>углеводы</w:t>
      </w:r>
      <w:r>
        <w:rPr>
          <w:iCs/>
        </w:rPr>
        <w:t>.</w:t>
      </w:r>
    </w:p>
    <w:p w14:paraId="1A4A77E7" w14:textId="1B41C612" w:rsidR="00703587" w:rsidRDefault="00703587" w:rsidP="00444987">
      <w:pPr>
        <w:ind w:firstLine="397"/>
        <w:jc w:val="both"/>
        <w:rPr>
          <w:iCs/>
        </w:rPr>
      </w:pPr>
      <w:r>
        <w:rPr>
          <w:iCs/>
        </w:rPr>
        <w:t>В работе для выбора условий разделения</w:t>
      </w:r>
      <w:r w:rsidR="00444987">
        <w:rPr>
          <w:iCs/>
        </w:rPr>
        <w:t xml:space="preserve"> подсластителей в режиме гидрофильной хроматографии использовали полученные в лаборатории хроматографии неподвижные фазы на основе аминопропилсиликагеля с амидными группами, с полимерными кислотами и амидными группами в функциональном слое, с полиэтиленгликолем в функциональном слое, а также цвиттер-ионные сорбенты.</w:t>
      </w:r>
    </w:p>
    <w:p w14:paraId="6A5C5AF3" w14:textId="41C371D8" w:rsidR="00444987" w:rsidRDefault="00FC3950" w:rsidP="00444987">
      <w:pPr>
        <w:ind w:firstLine="397"/>
        <w:jc w:val="both"/>
        <w:rPr>
          <w:noProof/>
        </w:rPr>
      </w:pPr>
      <w:r>
        <w:rPr>
          <w:iCs/>
        </w:rPr>
        <w:t>На</w:t>
      </w:r>
      <w:r w:rsidR="00FB1FB5">
        <w:rPr>
          <w:iCs/>
        </w:rPr>
        <w:t xml:space="preserve"> цвиттер-ионном</w:t>
      </w:r>
      <w:r w:rsidR="00B448A8">
        <w:rPr>
          <w:iCs/>
        </w:rPr>
        <w:t xml:space="preserve"> сорбент</w:t>
      </w:r>
      <w:r w:rsidR="00FB1FB5">
        <w:rPr>
          <w:iCs/>
        </w:rPr>
        <w:t>е и на сорбенте с полиэтиленгликолем в функциональном слое</w:t>
      </w:r>
      <w:r w:rsidR="00B448A8">
        <w:rPr>
          <w:iCs/>
        </w:rPr>
        <w:t xml:space="preserve"> и</w:t>
      </w:r>
      <w:r w:rsidR="00444987">
        <w:rPr>
          <w:iCs/>
        </w:rPr>
        <w:t xml:space="preserve">сследована зависимость удерживания сахарозаменителей и консервирующих добавок от </w:t>
      </w:r>
      <w:r w:rsidR="00444987">
        <w:rPr>
          <w:iCs/>
          <w:lang w:val="en-US"/>
        </w:rPr>
        <w:t>pH</w:t>
      </w:r>
      <w:r w:rsidR="00444987" w:rsidRPr="00444987">
        <w:rPr>
          <w:iCs/>
        </w:rPr>
        <w:t xml:space="preserve"> </w:t>
      </w:r>
      <w:r w:rsidR="00444987">
        <w:rPr>
          <w:iCs/>
        </w:rPr>
        <w:t xml:space="preserve">буферного раствора в подвижной фазе. Установлено, что </w:t>
      </w:r>
      <w:r w:rsidR="00B448A8">
        <w:rPr>
          <w:iCs/>
        </w:rPr>
        <w:t xml:space="preserve">при </w:t>
      </w:r>
      <w:r w:rsidR="00DF752D">
        <w:rPr>
          <w:iCs/>
        </w:rPr>
        <w:t xml:space="preserve">уменьшении </w:t>
      </w:r>
      <w:r w:rsidR="00B448A8">
        <w:rPr>
          <w:iCs/>
          <w:lang w:val="en-US"/>
        </w:rPr>
        <w:t>pH</w:t>
      </w:r>
      <w:r w:rsidR="00B448A8" w:rsidRPr="00B448A8">
        <w:rPr>
          <w:iCs/>
        </w:rPr>
        <w:t xml:space="preserve"> </w:t>
      </w:r>
      <w:r w:rsidR="00B448A8">
        <w:rPr>
          <w:iCs/>
        </w:rPr>
        <w:t xml:space="preserve">формиатного буферного </w:t>
      </w:r>
      <w:r w:rsidR="00B448A8" w:rsidRPr="00FB1FB5">
        <w:rPr>
          <w:iCs/>
        </w:rPr>
        <w:t>раствора удерживание ацесульфама и сахарина возрастает, а сорбата и бензоата – снижается</w:t>
      </w:r>
      <w:r w:rsidR="00ED5627" w:rsidRPr="00FB1FB5">
        <w:rPr>
          <w:iCs/>
        </w:rPr>
        <w:t xml:space="preserve">, что можно объяснить </w:t>
      </w:r>
      <w:r w:rsidR="00FB1FB5" w:rsidRPr="00FB1FB5">
        <w:rPr>
          <w:iCs/>
        </w:rPr>
        <w:t>изменением степени ионизации как аналитов, так и функциональных групп неподвижной фазы.</w:t>
      </w:r>
      <w:r w:rsidR="00FB1FB5">
        <w:rPr>
          <w:iCs/>
        </w:rPr>
        <w:t xml:space="preserve"> </w:t>
      </w:r>
      <w:r w:rsidR="00B448A8" w:rsidRPr="00B448A8">
        <w:rPr>
          <w:iCs/>
        </w:rPr>
        <w:t>Исследование влияния доли вод</w:t>
      </w:r>
      <w:r w:rsidR="00DF752D">
        <w:rPr>
          <w:iCs/>
        </w:rPr>
        <w:t>ной составляющей</w:t>
      </w:r>
      <w:r w:rsidR="00B448A8" w:rsidRPr="00B448A8">
        <w:rPr>
          <w:iCs/>
        </w:rPr>
        <w:t xml:space="preserve"> в подвижной фазе показало, что </w:t>
      </w:r>
      <w:r w:rsidR="00275615">
        <w:rPr>
          <w:iCs/>
        </w:rPr>
        <w:t>у</w:t>
      </w:r>
      <w:r w:rsidR="00B448A8" w:rsidRPr="00B448A8">
        <w:rPr>
          <w:iCs/>
        </w:rPr>
        <w:t xml:space="preserve">держивание сахарина и ацесульфама возрастает при </w:t>
      </w:r>
      <w:r w:rsidR="00DF752D">
        <w:rPr>
          <w:iCs/>
        </w:rPr>
        <w:t>увеличении</w:t>
      </w:r>
      <w:r w:rsidR="00DF752D" w:rsidRPr="00B448A8">
        <w:rPr>
          <w:iCs/>
        </w:rPr>
        <w:t xml:space="preserve"> </w:t>
      </w:r>
      <w:r w:rsidR="001A6426">
        <w:rPr>
          <w:iCs/>
        </w:rPr>
        <w:t xml:space="preserve">этой </w:t>
      </w:r>
      <w:r w:rsidR="00B448A8" w:rsidRPr="00B448A8">
        <w:rPr>
          <w:iCs/>
        </w:rPr>
        <w:t xml:space="preserve">доли, что соответствует обращенно-фазовому режиму. Для данной пары веществ реализуется как распределительный, так и адсорбционный механизмы. В то же время аспартам удерживается в режиме гидрофильной хроматографии, а в его удерживание, вероятно, больший вклад вносит адсорбционный механизм. </w:t>
      </w:r>
      <w:r w:rsidR="00B448A8">
        <w:rPr>
          <w:noProof/>
        </w:rPr>
        <w:t>Также был исследован вклад электростатического механизма в удерживание сахарозаменителей и консервирующих добавок.</w:t>
      </w:r>
      <w:r w:rsidR="00ED5627">
        <w:rPr>
          <w:noProof/>
        </w:rPr>
        <w:t xml:space="preserve"> </w:t>
      </w:r>
      <w:r w:rsidR="00FB1FB5">
        <w:rPr>
          <w:noProof/>
        </w:rPr>
        <w:t>Наибольший вклад электростатического механизма в удерживание наблюдали для сахарина и ацесульфама (до 89%), наименьший – для аспартама (до 12%).</w:t>
      </w:r>
    </w:p>
    <w:p w14:paraId="3486C755" w14:textId="6F577C5B" w:rsidR="00116478" w:rsidRDefault="00B448A8" w:rsidP="00B448A8">
      <w:pPr>
        <w:ind w:firstLine="397"/>
        <w:jc w:val="both"/>
      </w:pPr>
      <w:r>
        <w:rPr>
          <w:noProof/>
        </w:rPr>
        <w:t xml:space="preserve">На </w:t>
      </w:r>
      <w:r w:rsidR="00FB1FB5">
        <w:rPr>
          <w:noProof/>
        </w:rPr>
        <w:t xml:space="preserve">цвиттер-ионном </w:t>
      </w:r>
      <w:r>
        <w:rPr>
          <w:noProof/>
        </w:rPr>
        <w:t>сорбенте достигнуто разделение трех сахарозаменителей и двух консервирующих добавок за</w:t>
      </w:r>
      <w:r>
        <w:rPr>
          <w:iCs/>
        </w:rPr>
        <w:t xml:space="preserve"> 12 минут</w:t>
      </w:r>
      <w:r w:rsidRPr="00B448A8">
        <w:t xml:space="preserve"> </w:t>
      </w:r>
      <w:r>
        <w:t>с эффективностью до 25000 ТТ/м</w:t>
      </w:r>
      <w:r w:rsidR="00275615">
        <w:t xml:space="preserve">. Сорбент </w:t>
      </w:r>
      <w:r w:rsidR="00FB1FB5">
        <w:t>с полиэтиленгликолем в функциональном слое</w:t>
      </w:r>
      <w:r w:rsidR="00275615">
        <w:t xml:space="preserve"> также позволил разделить данные вещества, при этом эффективность достигала </w:t>
      </w:r>
      <w:r w:rsidR="007E63C4">
        <w:t>36000 </w:t>
      </w:r>
      <w:r w:rsidR="00275615">
        <w:t>ТТ/м.</w:t>
      </w:r>
      <w:r w:rsidR="00275615" w:rsidRPr="00275615">
        <w:t xml:space="preserve"> Разделение консервирующих добавок, сахарозаменителей и витаминов было проведено на сорбенте</w:t>
      </w:r>
      <w:r w:rsidR="007E63C4">
        <w:t>,</w:t>
      </w:r>
      <w:r w:rsidR="00275615" w:rsidRPr="00275615">
        <w:t xml:space="preserve"> содержащем амидные группы и полимерную кислоту в функциональном слое. В режиме градиентного элюирования</w:t>
      </w:r>
      <w:r w:rsidR="00275615">
        <w:t xml:space="preserve"> на данном сорбенте</w:t>
      </w:r>
      <w:r w:rsidR="00275615" w:rsidRPr="00275615">
        <w:t xml:space="preserve"> возможно разделение бензоата, ацесульфама, сахарина, </w:t>
      </w:r>
      <w:r w:rsidR="007E63C4" w:rsidRPr="00EA6B7E">
        <w:t>рибофлавина</w:t>
      </w:r>
      <w:r w:rsidR="007E63C4">
        <w:rPr>
          <w:vertAlign w:val="subscript"/>
        </w:rPr>
        <w:t xml:space="preserve"> </w:t>
      </w:r>
      <w:r w:rsidR="007E63C4">
        <w:t>и аскорбиновой кислоты</w:t>
      </w:r>
      <w:r w:rsidR="00275615" w:rsidRPr="00275615">
        <w:t xml:space="preserve">. Данный сорбент перспективно использовать </w:t>
      </w:r>
      <w:r w:rsidR="007E63C4" w:rsidRPr="00275615">
        <w:t xml:space="preserve">для </w:t>
      </w:r>
      <w:r w:rsidR="007E63C4">
        <w:t xml:space="preserve">совместного </w:t>
      </w:r>
      <w:r w:rsidR="00275615" w:rsidRPr="00275615">
        <w:t>определения сахарозаменителей</w:t>
      </w:r>
      <w:r w:rsidR="007E63C4">
        <w:t>, консервирующих добавок и витаминов</w:t>
      </w:r>
      <w:r w:rsidR="00275615" w:rsidRPr="00275615">
        <w:t xml:space="preserve"> в </w:t>
      </w:r>
      <w:r w:rsidR="007E63C4" w:rsidRPr="000B26AA">
        <w:rPr>
          <w:iCs/>
        </w:rPr>
        <w:t>биологически активных добав</w:t>
      </w:r>
      <w:r w:rsidR="007E63C4">
        <w:rPr>
          <w:iCs/>
        </w:rPr>
        <w:t>ках</w:t>
      </w:r>
      <w:r w:rsidR="00275615" w:rsidRPr="00275615">
        <w:t>.</w:t>
      </w:r>
    </w:p>
    <w:p w14:paraId="52851177" w14:textId="26569B45" w:rsidR="000B26AA" w:rsidRPr="00B448A8" w:rsidRDefault="000B26AA" w:rsidP="00B448A8">
      <w:pPr>
        <w:ind w:firstLine="397"/>
        <w:jc w:val="both"/>
        <w:rPr>
          <w:iCs/>
        </w:rPr>
      </w:pPr>
      <w:r w:rsidRPr="000B26AA">
        <w:rPr>
          <w:iCs/>
        </w:rPr>
        <w:t xml:space="preserve">Таким образом, показана применимость </w:t>
      </w:r>
      <w:r w:rsidR="00A92FC4">
        <w:rPr>
          <w:iCs/>
        </w:rPr>
        <w:t>сорбентов для</w:t>
      </w:r>
      <w:r w:rsidR="00A92FC4" w:rsidRPr="000B26AA">
        <w:rPr>
          <w:iCs/>
        </w:rPr>
        <w:t xml:space="preserve"> </w:t>
      </w:r>
      <w:r w:rsidR="003B6084">
        <w:rPr>
          <w:iCs/>
        </w:rPr>
        <w:t>ГИХ</w:t>
      </w:r>
      <w:r w:rsidRPr="000B26AA">
        <w:rPr>
          <w:iCs/>
        </w:rPr>
        <w:t xml:space="preserve"> для разделения искусственных сахарозаменителей и консервирующих добавок. Установлено, что удерживание исследуемых соединений определяется совокупностью распределительных, адсорбционных и электростатических взаимодействий. </w:t>
      </w:r>
      <w:r w:rsidR="002F4ED5">
        <w:rPr>
          <w:iCs/>
        </w:rPr>
        <w:t>Н</w:t>
      </w:r>
      <w:r w:rsidRPr="000B26AA">
        <w:rPr>
          <w:iCs/>
        </w:rPr>
        <w:t>еподвижные фазы</w:t>
      </w:r>
      <w:r w:rsidR="002F4ED5">
        <w:rPr>
          <w:iCs/>
        </w:rPr>
        <w:t>, полученные в лаборатории хроматографии,</w:t>
      </w:r>
      <w:r w:rsidRPr="000B26AA">
        <w:rPr>
          <w:iCs/>
        </w:rPr>
        <w:t xml:space="preserve"> обеспечивают разделение аналитов различной природы и могут быть использованы </w:t>
      </w:r>
      <w:r w:rsidR="00A92FC4">
        <w:rPr>
          <w:iCs/>
        </w:rPr>
        <w:t>для</w:t>
      </w:r>
      <w:r w:rsidR="00A92FC4" w:rsidRPr="000B26AA">
        <w:rPr>
          <w:iCs/>
        </w:rPr>
        <w:t xml:space="preserve"> </w:t>
      </w:r>
      <w:r w:rsidRPr="000B26AA">
        <w:rPr>
          <w:iCs/>
        </w:rPr>
        <w:t>анализ</w:t>
      </w:r>
      <w:r w:rsidR="00A92FC4">
        <w:rPr>
          <w:iCs/>
        </w:rPr>
        <w:t>а</w:t>
      </w:r>
      <w:r w:rsidRPr="000B26AA">
        <w:rPr>
          <w:iCs/>
        </w:rPr>
        <w:t xml:space="preserve"> пищевой продукции и биологически активных добавок.</w:t>
      </w:r>
    </w:p>
    <w:sectPr w:rsidR="000B26AA" w:rsidRPr="00B448A8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B26AA"/>
    <w:rsid w:val="000C638D"/>
    <w:rsid w:val="000E334E"/>
    <w:rsid w:val="00101A1C"/>
    <w:rsid w:val="00103657"/>
    <w:rsid w:val="00106375"/>
    <w:rsid w:val="00107AA3"/>
    <w:rsid w:val="00116478"/>
    <w:rsid w:val="00130241"/>
    <w:rsid w:val="001438EB"/>
    <w:rsid w:val="001A6426"/>
    <w:rsid w:val="001E61C2"/>
    <w:rsid w:val="001F0493"/>
    <w:rsid w:val="0022260A"/>
    <w:rsid w:val="002264EE"/>
    <w:rsid w:val="0023307C"/>
    <w:rsid w:val="00275615"/>
    <w:rsid w:val="002B1CD0"/>
    <w:rsid w:val="002F4ED5"/>
    <w:rsid w:val="0031361E"/>
    <w:rsid w:val="00344930"/>
    <w:rsid w:val="00373E2D"/>
    <w:rsid w:val="00391C38"/>
    <w:rsid w:val="003B6084"/>
    <w:rsid w:val="003B76D6"/>
    <w:rsid w:val="003D09AD"/>
    <w:rsid w:val="003E2601"/>
    <w:rsid w:val="003F4E6B"/>
    <w:rsid w:val="00444987"/>
    <w:rsid w:val="00494FCE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3587"/>
    <w:rsid w:val="00705378"/>
    <w:rsid w:val="007213E1"/>
    <w:rsid w:val="00775389"/>
    <w:rsid w:val="00797838"/>
    <w:rsid w:val="007C36D8"/>
    <w:rsid w:val="007E63C4"/>
    <w:rsid w:val="007F2744"/>
    <w:rsid w:val="00805CD1"/>
    <w:rsid w:val="008931BE"/>
    <w:rsid w:val="008C67E3"/>
    <w:rsid w:val="00914205"/>
    <w:rsid w:val="00920A44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92FC4"/>
    <w:rsid w:val="00AA1D62"/>
    <w:rsid w:val="00AD7380"/>
    <w:rsid w:val="00B448A8"/>
    <w:rsid w:val="00BF36F8"/>
    <w:rsid w:val="00BF4622"/>
    <w:rsid w:val="00C36346"/>
    <w:rsid w:val="00C537A7"/>
    <w:rsid w:val="00C844E2"/>
    <w:rsid w:val="00CD00B1"/>
    <w:rsid w:val="00D22306"/>
    <w:rsid w:val="00D37D84"/>
    <w:rsid w:val="00D42542"/>
    <w:rsid w:val="00D8121C"/>
    <w:rsid w:val="00DD47C4"/>
    <w:rsid w:val="00DF752D"/>
    <w:rsid w:val="00E201ED"/>
    <w:rsid w:val="00E22189"/>
    <w:rsid w:val="00E74069"/>
    <w:rsid w:val="00E81D35"/>
    <w:rsid w:val="00EA6B7E"/>
    <w:rsid w:val="00EB1F49"/>
    <w:rsid w:val="00ED5627"/>
    <w:rsid w:val="00F55054"/>
    <w:rsid w:val="00F865B3"/>
    <w:rsid w:val="00FA2140"/>
    <w:rsid w:val="00FB1509"/>
    <w:rsid w:val="00FB1FB5"/>
    <w:rsid w:val="00FC3950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FC395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C3950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C3950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C395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C3950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Аполлинария Бородина</dc:creator>
  <cp:lastModifiedBy>Аполлинария Бородина</cp:lastModifiedBy>
  <cp:revision>18</cp:revision>
  <cp:lastPrinted>2026-01-28T14:24:00Z</cp:lastPrinted>
  <dcterms:created xsi:type="dcterms:W3CDTF">2026-03-02T06:11:00Z</dcterms:created>
  <dcterms:modified xsi:type="dcterms:W3CDTF">2026-03-02T13:17:00Z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