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2E4E6D" w:rsidR="00130241" w:rsidRPr="00AB1DAE" w:rsidRDefault="00533D41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B1DAE">
        <w:rPr>
          <w:b/>
          <w:color w:val="000000"/>
        </w:rPr>
        <w:t xml:space="preserve">Сравнение свойств </w:t>
      </w:r>
      <w:r w:rsidR="007958CA" w:rsidRPr="00AB1DAE">
        <w:rPr>
          <w:b/>
          <w:color w:val="000000"/>
        </w:rPr>
        <w:t xml:space="preserve">новых </w:t>
      </w:r>
      <w:r w:rsidRPr="00AB1DAE">
        <w:rPr>
          <w:b/>
          <w:color w:val="000000"/>
        </w:rPr>
        <w:t>ионообменников на основе силикагеля и полистирол-дивинилбензола, модифицированных полиэлектролитными цепочками</w:t>
      </w:r>
      <w:r w:rsidR="008837D2" w:rsidRPr="0035037A">
        <w:rPr>
          <w:b/>
          <w:color w:val="000000"/>
        </w:rPr>
        <w:t xml:space="preserve"> </w:t>
      </w:r>
      <w:r w:rsidRPr="00AB1DAE">
        <w:rPr>
          <w:b/>
          <w:color w:val="000000"/>
        </w:rPr>
        <w:t>1,4-бутандиол диглицидилового эфира</w:t>
      </w:r>
      <w:r w:rsidR="007958CA" w:rsidRPr="00AB1DAE">
        <w:rPr>
          <w:b/>
          <w:color w:val="000000"/>
        </w:rPr>
        <w:t>,</w:t>
      </w:r>
      <w:r w:rsidR="00593833">
        <w:rPr>
          <w:b/>
          <w:color w:val="000000"/>
        </w:rPr>
        <w:t xml:space="preserve"> </w:t>
      </w:r>
      <w:r w:rsidR="00F777A5">
        <w:rPr>
          <w:b/>
          <w:color w:val="000000"/>
          <w:lang w:val="en-US"/>
        </w:rPr>
        <w:t>N</w:t>
      </w:r>
      <w:r w:rsidR="00F777A5" w:rsidRPr="00F777A5">
        <w:rPr>
          <w:b/>
          <w:color w:val="000000"/>
        </w:rPr>
        <w:t>-</w:t>
      </w:r>
      <w:r w:rsidR="007958CA" w:rsidRPr="00AB1DAE">
        <w:rPr>
          <w:b/>
          <w:color w:val="000000"/>
        </w:rPr>
        <w:t>метилглицина и диметиламина</w:t>
      </w:r>
      <w:r w:rsidR="00F65116">
        <w:rPr>
          <w:b/>
          <w:color w:val="000000"/>
        </w:rPr>
        <w:t>,</w:t>
      </w:r>
      <w:r w:rsidR="007958CA" w:rsidRPr="00AB1DAE">
        <w:rPr>
          <w:b/>
          <w:color w:val="000000"/>
        </w:rPr>
        <w:t xml:space="preserve"> </w:t>
      </w:r>
      <w:r w:rsidRPr="00AB1DAE">
        <w:rPr>
          <w:b/>
          <w:color w:val="000000"/>
        </w:rPr>
        <w:t>в смешанном режиме ВЭЖХ</w:t>
      </w:r>
      <w:r w:rsidR="007958CA" w:rsidRPr="00AB1DAE">
        <w:rPr>
          <w:b/>
          <w:color w:val="000000"/>
        </w:rPr>
        <w:t xml:space="preserve"> </w:t>
      </w:r>
    </w:p>
    <w:p w14:paraId="00000002" w14:textId="321C36C9" w:rsidR="00130241" w:rsidRPr="004F2291" w:rsidRDefault="00931E8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b/>
          <w:i/>
          <w:color w:val="000000"/>
        </w:rPr>
        <w:t>Максимо</w:t>
      </w:r>
      <w:r w:rsidR="00EB1F49" w:rsidRPr="004F2291">
        <w:rPr>
          <w:b/>
          <w:i/>
          <w:color w:val="000000"/>
        </w:rPr>
        <w:t xml:space="preserve">в </w:t>
      </w:r>
      <w:r w:rsidRPr="004F2291">
        <w:rPr>
          <w:b/>
          <w:i/>
          <w:color w:val="000000"/>
        </w:rPr>
        <w:t>Г</w:t>
      </w:r>
      <w:r w:rsidR="00EB1F49" w:rsidRPr="004F2291">
        <w:rPr>
          <w:b/>
          <w:i/>
          <w:color w:val="000000"/>
        </w:rPr>
        <w:t>.</w:t>
      </w:r>
      <w:r w:rsidRPr="004F2291">
        <w:rPr>
          <w:b/>
          <w:i/>
          <w:color w:val="000000"/>
        </w:rPr>
        <w:t>С</w:t>
      </w:r>
      <w:r w:rsidR="00EB1F49" w:rsidRPr="004F2291">
        <w:rPr>
          <w:b/>
          <w:i/>
          <w:color w:val="000000"/>
        </w:rPr>
        <w:t>.,</w:t>
      </w:r>
      <w:r w:rsidR="00EB1F49" w:rsidRPr="004F2291">
        <w:rPr>
          <w:b/>
          <w:color w:val="000000"/>
        </w:rPr>
        <w:t xml:space="preserve"> </w:t>
      </w:r>
      <w:r w:rsidR="00AB1DAE" w:rsidRPr="00AB1DAE">
        <w:rPr>
          <w:b/>
          <w:i/>
          <w:iCs/>
          <w:color w:val="000000"/>
        </w:rPr>
        <w:t>Горбовская А.В</w:t>
      </w:r>
      <w:r w:rsidR="00AB1DAE">
        <w:rPr>
          <w:b/>
          <w:color w:val="000000"/>
        </w:rPr>
        <w:t xml:space="preserve">., </w:t>
      </w:r>
      <w:r w:rsidR="00894999">
        <w:rPr>
          <w:b/>
          <w:i/>
          <w:iCs/>
          <w:color w:val="000000"/>
        </w:rPr>
        <w:t>Чернобровкина А.В.</w:t>
      </w:r>
    </w:p>
    <w:p w14:paraId="00000003" w14:textId="59156F39" w:rsidR="00130241" w:rsidRPr="004F2291" w:rsidRDefault="00B85CF4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Аспирант</w:t>
      </w:r>
      <w:r w:rsidR="00EB1F49" w:rsidRPr="004F2291">
        <w:rPr>
          <w:i/>
          <w:color w:val="000000"/>
        </w:rPr>
        <w:t xml:space="preserve">, </w:t>
      </w:r>
      <w:r w:rsidR="00894999">
        <w:rPr>
          <w:i/>
          <w:color w:val="000000"/>
        </w:rPr>
        <w:t>2</w:t>
      </w:r>
      <w:r w:rsidRPr="004F2291">
        <w:rPr>
          <w:i/>
          <w:color w:val="000000"/>
        </w:rPr>
        <w:t xml:space="preserve"> год обучения</w:t>
      </w:r>
    </w:p>
    <w:p w14:paraId="00000004" w14:textId="28E96651" w:rsidR="00130241" w:rsidRPr="004F2291" w:rsidRDefault="00EB1F4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Московский государственный университет имени М.В.</w:t>
      </w:r>
      <w:r w:rsidR="00921D45" w:rsidRPr="004F2291">
        <w:rPr>
          <w:i/>
          <w:color w:val="000000"/>
        </w:rPr>
        <w:t xml:space="preserve"> </w:t>
      </w:r>
      <w:r w:rsidRPr="004F2291">
        <w:rPr>
          <w:i/>
          <w:color w:val="000000"/>
        </w:rPr>
        <w:t>Ломоносова, </w:t>
      </w:r>
    </w:p>
    <w:p w14:paraId="00000007" w14:textId="282A0CB0" w:rsidR="00130241" w:rsidRPr="004F2291" w:rsidRDefault="00391C38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2291">
        <w:rPr>
          <w:i/>
          <w:color w:val="000000"/>
        </w:rPr>
        <w:t>химический</w:t>
      </w:r>
      <w:r w:rsidR="00EB1F49" w:rsidRPr="004F2291">
        <w:rPr>
          <w:i/>
          <w:color w:val="000000"/>
        </w:rPr>
        <w:t xml:space="preserve"> факультет, Москва, Россия</w:t>
      </w:r>
    </w:p>
    <w:p w14:paraId="1ADA4293" w14:textId="50AF9A63" w:rsidR="00CD00B1" w:rsidRPr="007958CA" w:rsidRDefault="00EB1F49" w:rsidP="005E0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2291">
        <w:rPr>
          <w:i/>
          <w:color w:val="000000"/>
          <w:lang w:val="en-US"/>
        </w:rPr>
        <w:t>E</w:t>
      </w:r>
      <w:r w:rsidR="003B76D6" w:rsidRPr="000907E5">
        <w:rPr>
          <w:i/>
          <w:color w:val="000000"/>
        </w:rPr>
        <w:t>-</w:t>
      </w:r>
      <w:r w:rsidRPr="004F2291">
        <w:rPr>
          <w:i/>
          <w:color w:val="000000"/>
          <w:lang w:val="en-US"/>
        </w:rPr>
        <w:t>mail</w:t>
      </w:r>
      <w:r w:rsidRPr="000907E5">
        <w:rPr>
          <w:i/>
          <w:color w:val="000000"/>
        </w:rPr>
        <w:t>:</w:t>
      </w:r>
      <w:r w:rsidR="004F2291" w:rsidRPr="000907E5">
        <w:rPr>
          <w:i/>
          <w:color w:val="000000"/>
        </w:rPr>
        <w:t xml:space="preserve"> </w:t>
      </w:r>
      <w:proofErr w:type="spellStart"/>
      <w:r w:rsidR="004F2291" w:rsidRPr="004F2291">
        <w:rPr>
          <w:i/>
          <w:iCs/>
          <w:u w:val="single"/>
          <w:lang w:val="en-US"/>
        </w:rPr>
        <w:t>grigorii</w:t>
      </w:r>
      <w:proofErr w:type="spellEnd"/>
      <w:r w:rsidR="004F2291" w:rsidRPr="000907E5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maksimov</w:t>
      </w:r>
      <w:proofErr w:type="spellEnd"/>
      <w:r w:rsidR="004F2291" w:rsidRPr="000907E5">
        <w:rPr>
          <w:i/>
          <w:iCs/>
          <w:u w:val="single"/>
        </w:rPr>
        <w:t>@</w:t>
      </w:r>
      <w:r w:rsidR="004F2291" w:rsidRPr="004F2291">
        <w:rPr>
          <w:i/>
          <w:iCs/>
          <w:u w:val="single"/>
          <w:lang w:val="en-US"/>
        </w:rPr>
        <w:t>chemistry</w:t>
      </w:r>
      <w:r w:rsidR="004F2291" w:rsidRPr="000907E5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msu</w:t>
      </w:r>
      <w:proofErr w:type="spellEnd"/>
      <w:r w:rsidR="004F2291" w:rsidRPr="000907E5">
        <w:rPr>
          <w:i/>
          <w:iCs/>
          <w:u w:val="single"/>
        </w:rPr>
        <w:t>.</w:t>
      </w:r>
      <w:proofErr w:type="spellStart"/>
      <w:r w:rsidR="004F2291" w:rsidRPr="004F2291">
        <w:rPr>
          <w:i/>
          <w:iCs/>
          <w:u w:val="single"/>
          <w:lang w:val="en-US"/>
        </w:rPr>
        <w:t>ru</w:t>
      </w:r>
      <w:proofErr w:type="spellEnd"/>
    </w:p>
    <w:p w14:paraId="7D941C96" w14:textId="4C2B3235" w:rsidR="0044258C" w:rsidRDefault="003D6099" w:rsidP="00417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Смешанный режим ВЭЖХ </w:t>
      </w:r>
      <w:r w:rsidR="00911DE8">
        <w:rPr>
          <w:rFonts w:ascii="Calibri" w:hAnsi="Calibri" w:cs="Calibri"/>
          <w:iCs/>
          <w:color w:val="000000"/>
        </w:rPr>
        <w:t>−</w:t>
      </w:r>
      <w:r>
        <w:rPr>
          <w:iCs/>
          <w:color w:val="000000"/>
        </w:rPr>
        <w:t xml:space="preserve"> перспективны</w:t>
      </w:r>
      <w:r w:rsidR="0099518C">
        <w:rPr>
          <w:iCs/>
          <w:color w:val="000000"/>
        </w:rPr>
        <w:t>й</w:t>
      </w:r>
      <w:r>
        <w:rPr>
          <w:iCs/>
          <w:color w:val="000000"/>
        </w:rPr>
        <w:t xml:space="preserve"> вариант жидкостной хроматографии, позволяющ</w:t>
      </w:r>
      <w:r w:rsidR="0099518C">
        <w:rPr>
          <w:iCs/>
          <w:color w:val="000000"/>
        </w:rPr>
        <w:t>ий</w:t>
      </w:r>
      <w:r>
        <w:rPr>
          <w:iCs/>
          <w:color w:val="000000"/>
        </w:rPr>
        <w:t xml:space="preserve"> одновре</w:t>
      </w:r>
      <w:r w:rsidR="003D6B2D">
        <w:rPr>
          <w:iCs/>
          <w:color w:val="000000"/>
        </w:rPr>
        <w:t xml:space="preserve">менно определять соединения разной гидрофильности и заряда на одной колонке. В качестве </w:t>
      </w:r>
      <w:r w:rsidR="0099518C">
        <w:rPr>
          <w:iCs/>
          <w:color w:val="000000"/>
        </w:rPr>
        <w:t>неподвижных фаз</w:t>
      </w:r>
      <w:r w:rsidR="003D6B2D">
        <w:rPr>
          <w:iCs/>
          <w:color w:val="000000"/>
        </w:rPr>
        <w:t xml:space="preserve"> в смешанном режиме ВЭЖХ используют многофункциональные сорбенты, обеспечивающие разделение аналитов разных классов за счет реализации </w:t>
      </w:r>
      <w:r w:rsidR="00AB1DAE">
        <w:rPr>
          <w:iCs/>
          <w:color w:val="000000"/>
        </w:rPr>
        <w:t xml:space="preserve">широкого круга </w:t>
      </w:r>
      <w:r w:rsidR="003D6B2D">
        <w:rPr>
          <w:iCs/>
          <w:color w:val="000000"/>
        </w:rPr>
        <w:t>взаимодействий</w:t>
      </w:r>
      <w:r w:rsidR="00911DE8">
        <w:rPr>
          <w:iCs/>
          <w:color w:val="000000"/>
        </w:rPr>
        <w:t xml:space="preserve"> </w:t>
      </w:r>
      <w:proofErr w:type="spellStart"/>
      <w:r w:rsidR="00911DE8">
        <w:rPr>
          <w:iCs/>
          <w:color w:val="000000"/>
        </w:rPr>
        <w:t>сорбат</w:t>
      </w:r>
      <w:proofErr w:type="spellEnd"/>
      <w:r w:rsidR="00911DE8">
        <w:rPr>
          <w:iCs/>
          <w:color w:val="000000"/>
        </w:rPr>
        <w:t>-сорбент</w:t>
      </w:r>
      <w:r w:rsidR="003D6B2D">
        <w:rPr>
          <w:iCs/>
          <w:color w:val="000000"/>
        </w:rPr>
        <w:t xml:space="preserve">: распределение, адсорбция, электростатические </w:t>
      </w:r>
      <w:r w:rsidR="00AB1DAE">
        <w:rPr>
          <w:iCs/>
          <w:color w:val="000000"/>
        </w:rPr>
        <w:t>эффекты</w:t>
      </w:r>
      <w:r w:rsidR="003D6B2D">
        <w:rPr>
          <w:iCs/>
          <w:color w:val="000000"/>
        </w:rPr>
        <w:t xml:space="preserve">, </w:t>
      </w:r>
      <w:r w:rsidR="003D6B2D" w:rsidRPr="003D6B2D">
        <w:rPr>
          <w:iCs/>
          <w:color w:val="000000"/>
        </w:rPr>
        <w:t>π-π взаимодействия</w:t>
      </w:r>
      <w:r w:rsidR="003D6B2D">
        <w:rPr>
          <w:rFonts w:ascii="Calibri" w:hAnsi="Calibri" w:cs="Calibri"/>
          <w:iCs/>
          <w:color w:val="000000"/>
        </w:rPr>
        <w:t>.</w:t>
      </w:r>
      <w:r w:rsidR="0099518C">
        <w:rPr>
          <w:rFonts w:ascii="Calibri" w:hAnsi="Calibri" w:cs="Calibri"/>
          <w:iCs/>
          <w:color w:val="000000"/>
        </w:rPr>
        <w:t xml:space="preserve"> </w:t>
      </w:r>
      <w:r w:rsidR="0099518C">
        <w:rPr>
          <w:iCs/>
          <w:color w:val="000000"/>
        </w:rPr>
        <w:t>Особое внимание привлекают</w:t>
      </w:r>
      <w:r w:rsidR="003D6B2D">
        <w:rPr>
          <w:iCs/>
          <w:color w:val="000000"/>
        </w:rPr>
        <w:t xml:space="preserve"> ионообменники низкой емкости на основе полистирол-дивинилбензола </w:t>
      </w:r>
      <w:r w:rsidR="009E20E1">
        <w:rPr>
          <w:iCs/>
          <w:color w:val="000000"/>
        </w:rPr>
        <w:t xml:space="preserve">за счет большей термической и </w:t>
      </w:r>
      <w:r w:rsidR="00AB1DAE">
        <w:rPr>
          <w:iCs/>
          <w:color w:val="000000"/>
        </w:rPr>
        <w:t>гидролитической</w:t>
      </w:r>
      <w:r w:rsidR="009E20E1">
        <w:rPr>
          <w:iCs/>
          <w:color w:val="000000"/>
        </w:rPr>
        <w:t xml:space="preserve"> стабильности</w:t>
      </w:r>
      <w:r w:rsidR="00AB1DAE">
        <w:rPr>
          <w:iCs/>
          <w:color w:val="000000"/>
        </w:rPr>
        <w:t xml:space="preserve"> по сравнению с силикагелем</w:t>
      </w:r>
      <w:r w:rsidR="009E20E1">
        <w:rPr>
          <w:iCs/>
          <w:color w:val="000000"/>
        </w:rPr>
        <w:t xml:space="preserve">, а также благодаря новым возможностям </w:t>
      </w:r>
      <w:r w:rsidR="00AB1DAE">
        <w:rPr>
          <w:iCs/>
          <w:color w:val="000000"/>
        </w:rPr>
        <w:t>модифицирования</w:t>
      </w:r>
      <w:r w:rsidR="009E20E1">
        <w:rPr>
          <w:iCs/>
          <w:color w:val="000000"/>
        </w:rPr>
        <w:t xml:space="preserve"> матрицы функциональными слоями разн</w:t>
      </w:r>
      <w:r w:rsidR="00AB1DAE">
        <w:rPr>
          <w:iCs/>
          <w:color w:val="000000"/>
        </w:rPr>
        <w:t>ых</w:t>
      </w:r>
      <w:r w:rsidR="009E20E1">
        <w:rPr>
          <w:iCs/>
          <w:color w:val="000000"/>
        </w:rPr>
        <w:t xml:space="preserve"> состава и архитектуры.</w:t>
      </w:r>
      <w:r w:rsidR="0044258C" w:rsidRPr="0044258C">
        <w:rPr>
          <w:iCs/>
          <w:color w:val="000000"/>
        </w:rPr>
        <w:t xml:space="preserve"> </w:t>
      </w:r>
      <w:r w:rsidR="0044258C">
        <w:rPr>
          <w:iCs/>
          <w:color w:val="000000"/>
        </w:rPr>
        <w:t xml:space="preserve">Для </w:t>
      </w:r>
      <w:r w:rsidR="00352C7A">
        <w:rPr>
          <w:iCs/>
          <w:color w:val="000000"/>
        </w:rPr>
        <w:t>дизайна</w:t>
      </w:r>
      <w:r w:rsidR="0044258C">
        <w:rPr>
          <w:iCs/>
          <w:color w:val="000000"/>
        </w:rPr>
        <w:t xml:space="preserve"> сорбентов </w:t>
      </w:r>
      <w:r w:rsidR="00352C7A">
        <w:rPr>
          <w:iCs/>
          <w:color w:val="000000"/>
        </w:rPr>
        <w:t xml:space="preserve">под </w:t>
      </w:r>
      <w:r w:rsidR="0044258C">
        <w:rPr>
          <w:iCs/>
          <w:color w:val="000000"/>
        </w:rPr>
        <w:t>конкретны</w:t>
      </w:r>
      <w:r w:rsidR="00352C7A">
        <w:rPr>
          <w:iCs/>
          <w:color w:val="000000"/>
        </w:rPr>
        <w:t>е</w:t>
      </w:r>
      <w:r w:rsidR="0044258C">
        <w:rPr>
          <w:iCs/>
          <w:color w:val="000000"/>
        </w:rPr>
        <w:t xml:space="preserve"> аналитически</w:t>
      </w:r>
      <w:r w:rsidR="00352C7A">
        <w:rPr>
          <w:iCs/>
          <w:color w:val="000000"/>
        </w:rPr>
        <w:t>е</w:t>
      </w:r>
      <w:r w:rsidR="0044258C">
        <w:rPr>
          <w:iCs/>
          <w:color w:val="000000"/>
        </w:rPr>
        <w:t xml:space="preserve"> задач</w:t>
      </w:r>
      <w:r w:rsidR="00352C7A">
        <w:rPr>
          <w:iCs/>
          <w:color w:val="000000"/>
        </w:rPr>
        <w:t>и</w:t>
      </w:r>
      <w:r w:rsidR="0044258C">
        <w:rPr>
          <w:iCs/>
          <w:color w:val="000000"/>
        </w:rPr>
        <w:t xml:space="preserve"> необходимо соотносить их структуру или способ получения и хроматографические свойства.</w:t>
      </w:r>
    </w:p>
    <w:p w14:paraId="20EFFFBE" w14:textId="4205F9A6" w:rsidR="0044258C" w:rsidRDefault="0044258C" w:rsidP="00417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работе проводил</w:t>
      </w:r>
      <w:r w:rsidRPr="00006889">
        <w:rPr>
          <w:iCs/>
          <w:color w:val="000000"/>
        </w:rPr>
        <w:t>и</w:t>
      </w:r>
      <w:r>
        <w:rPr>
          <w:iCs/>
          <w:color w:val="000000"/>
        </w:rPr>
        <w:t xml:space="preserve"> сравнение свойств колонок со схожим функциональным слоем, но с разной матрицей с целью выявить влияние последней на хроматографические параметры. И</w:t>
      </w:r>
      <w:r w:rsidR="009E20E1" w:rsidRPr="004F2291">
        <w:rPr>
          <w:iCs/>
          <w:color w:val="000000"/>
        </w:rPr>
        <w:t>спользовали</w:t>
      </w:r>
      <w:r w:rsidR="009E20E1">
        <w:rPr>
          <w:iCs/>
          <w:color w:val="000000"/>
        </w:rPr>
        <w:t xml:space="preserve"> две колонки</w:t>
      </w:r>
      <w:r w:rsidR="009E20E1" w:rsidRPr="004F2291">
        <w:rPr>
          <w:iCs/>
          <w:color w:val="000000"/>
        </w:rPr>
        <w:t xml:space="preserve">, </w:t>
      </w:r>
      <w:r>
        <w:rPr>
          <w:iCs/>
          <w:color w:val="000000"/>
        </w:rPr>
        <w:t>полученные</w:t>
      </w:r>
      <w:r w:rsidRPr="004F2291">
        <w:rPr>
          <w:iCs/>
          <w:color w:val="000000"/>
        </w:rPr>
        <w:t xml:space="preserve"> </w:t>
      </w:r>
      <w:r w:rsidR="009E20E1" w:rsidRPr="004F2291">
        <w:rPr>
          <w:iCs/>
          <w:color w:val="000000"/>
        </w:rPr>
        <w:t>в НИЛ хроматографии путем ковалентного закрепления конденсационных слоев, синтезированных по реакции 1,4-бутандиол</w:t>
      </w:r>
      <w:r w:rsidR="00A36CBB">
        <w:rPr>
          <w:iCs/>
          <w:color w:val="000000"/>
        </w:rPr>
        <w:t xml:space="preserve"> </w:t>
      </w:r>
      <w:r w:rsidR="009E20E1" w:rsidRPr="004F2291">
        <w:rPr>
          <w:iCs/>
          <w:color w:val="000000"/>
        </w:rPr>
        <w:t>диглицидилового эфира</w:t>
      </w:r>
      <w:r w:rsidR="009E20E1">
        <w:rPr>
          <w:iCs/>
          <w:color w:val="000000"/>
        </w:rPr>
        <w:t xml:space="preserve">, </w:t>
      </w:r>
      <w:r w:rsidR="00F95B3A">
        <w:rPr>
          <w:iCs/>
          <w:color w:val="000000"/>
          <w:lang w:val="en-US"/>
        </w:rPr>
        <w:t>N</w:t>
      </w:r>
      <w:r w:rsidR="00F95B3A" w:rsidRPr="00F95B3A">
        <w:rPr>
          <w:iCs/>
          <w:color w:val="000000"/>
        </w:rPr>
        <w:t>-</w:t>
      </w:r>
      <w:r w:rsidR="009E20E1">
        <w:rPr>
          <w:iCs/>
          <w:color w:val="000000"/>
        </w:rPr>
        <w:t>метилглицина и</w:t>
      </w:r>
      <w:r w:rsidR="009E20E1" w:rsidRPr="004F2291">
        <w:rPr>
          <w:iCs/>
          <w:color w:val="000000"/>
        </w:rPr>
        <w:t xml:space="preserve"> диметиламина на поверхности </w:t>
      </w:r>
      <w:r w:rsidR="009E20E1">
        <w:rPr>
          <w:iCs/>
          <w:color w:val="000000"/>
        </w:rPr>
        <w:t>3</w:t>
      </w:r>
      <w:r w:rsidR="00A36CBB">
        <w:rPr>
          <w:iCs/>
          <w:color w:val="000000"/>
        </w:rPr>
        <w:noBreakHyphen/>
      </w:r>
      <w:r w:rsidR="009E20E1">
        <w:rPr>
          <w:iCs/>
          <w:color w:val="000000"/>
        </w:rPr>
        <w:t xml:space="preserve">аминопропилсиликагеля </w:t>
      </w:r>
      <w:r w:rsidR="00583C19">
        <w:rPr>
          <w:iCs/>
          <w:color w:val="000000"/>
        </w:rPr>
        <w:t xml:space="preserve">(диаметр </w:t>
      </w:r>
      <w:r w:rsidR="00A36CBB">
        <w:rPr>
          <w:iCs/>
          <w:color w:val="000000"/>
        </w:rPr>
        <w:t xml:space="preserve">частиц </w:t>
      </w:r>
      <w:r w:rsidR="00583C19">
        <w:rPr>
          <w:iCs/>
          <w:color w:val="000000"/>
        </w:rPr>
        <w:t xml:space="preserve">5 мкм, поры 11 </w:t>
      </w:r>
      <w:r w:rsidR="00583C19" w:rsidRPr="0099518C">
        <w:rPr>
          <w:iCs/>
          <w:color w:val="000000"/>
        </w:rPr>
        <w:t>нм</w:t>
      </w:r>
      <w:r w:rsidR="00583C19">
        <w:rPr>
          <w:iCs/>
          <w:color w:val="000000"/>
        </w:rPr>
        <w:t xml:space="preserve">) </w:t>
      </w:r>
      <w:r w:rsidR="009E20E1">
        <w:rPr>
          <w:iCs/>
          <w:color w:val="000000"/>
        </w:rPr>
        <w:t>и</w:t>
      </w:r>
      <w:r w:rsidR="009E20E1" w:rsidRPr="004F2291">
        <w:rPr>
          <w:iCs/>
          <w:color w:val="000000"/>
        </w:rPr>
        <w:t xml:space="preserve"> ПС-ДВБ (степень сшивки 50</w:t>
      </w:r>
      <w:r w:rsidR="009E20E1">
        <w:rPr>
          <w:iCs/>
          <w:color w:val="000000"/>
        </w:rPr>
        <w:t xml:space="preserve"> </w:t>
      </w:r>
      <w:r w:rsidR="009E20E1" w:rsidRPr="004F2291">
        <w:rPr>
          <w:iCs/>
          <w:color w:val="000000"/>
        </w:rPr>
        <w:t xml:space="preserve">%, диаметр </w:t>
      </w:r>
      <w:r w:rsidR="00A36CBB">
        <w:rPr>
          <w:iCs/>
          <w:color w:val="000000"/>
        </w:rPr>
        <w:t>частиц</w:t>
      </w:r>
      <w:r w:rsidR="009E20E1" w:rsidRPr="004F2291">
        <w:rPr>
          <w:iCs/>
          <w:color w:val="000000"/>
        </w:rPr>
        <w:t xml:space="preserve"> 5.5 ± 0.5 мкм, площадь поверхности 650 м</w:t>
      </w:r>
      <w:r w:rsidR="009E20E1" w:rsidRPr="004F2291">
        <w:rPr>
          <w:iCs/>
          <w:color w:val="000000"/>
          <w:vertAlign w:val="superscript"/>
        </w:rPr>
        <w:t>2</w:t>
      </w:r>
      <w:r w:rsidR="009E20E1" w:rsidRPr="004F2291">
        <w:rPr>
          <w:iCs/>
          <w:color w:val="000000"/>
        </w:rPr>
        <w:t>/г, пор</w:t>
      </w:r>
      <w:r w:rsidR="00911DE8">
        <w:rPr>
          <w:iCs/>
          <w:color w:val="000000"/>
        </w:rPr>
        <w:t>ы</w:t>
      </w:r>
      <w:r w:rsidR="009E20E1" w:rsidRPr="004F2291">
        <w:rPr>
          <w:iCs/>
          <w:color w:val="000000"/>
        </w:rPr>
        <w:t xml:space="preserve"> 4 нм) </w:t>
      </w:r>
      <w:r w:rsidR="009E20E1">
        <w:rPr>
          <w:iCs/>
          <w:color w:val="000000"/>
        </w:rPr>
        <w:t>по методике</w:t>
      </w:r>
      <w:r>
        <w:rPr>
          <w:iCs/>
          <w:color w:val="000000"/>
        </w:rPr>
        <w:t xml:space="preserve"> </w:t>
      </w:r>
      <w:r w:rsidR="009E20E1" w:rsidRPr="004F2291">
        <w:rPr>
          <w:iCs/>
          <w:color w:val="000000"/>
        </w:rPr>
        <w:t>[1</w:t>
      </w:r>
      <w:r w:rsidR="0099518C" w:rsidRPr="0099518C">
        <w:rPr>
          <w:iCs/>
          <w:color w:val="000000"/>
        </w:rPr>
        <w:t>]</w:t>
      </w:r>
      <w:r w:rsidR="009E20E1" w:rsidRPr="004F2291">
        <w:rPr>
          <w:iCs/>
          <w:color w:val="000000"/>
        </w:rPr>
        <w:t>.</w:t>
      </w:r>
      <w:r w:rsidR="00583C19">
        <w:rPr>
          <w:iCs/>
          <w:color w:val="000000"/>
        </w:rPr>
        <w:t xml:space="preserve"> С</w:t>
      </w:r>
      <w:r>
        <w:rPr>
          <w:iCs/>
          <w:color w:val="000000"/>
        </w:rPr>
        <w:t>войства неподвижных фаз</w:t>
      </w:r>
      <w:r w:rsidR="0099518C">
        <w:rPr>
          <w:iCs/>
          <w:color w:val="000000"/>
        </w:rPr>
        <w:t xml:space="preserve"> в гидрофильном режиме </w:t>
      </w:r>
      <w:r>
        <w:rPr>
          <w:iCs/>
          <w:color w:val="000000"/>
        </w:rPr>
        <w:t xml:space="preserve">охарактеризовали </w:t>
      </w:r>
      <w:r w:rsidR="0099518C">
        <w:rPr>
          <w:iCs/>
          <w:color w:val="000000"/>
        </w:rPr>
        <w:t>с помощью</w:t>
      </w:r>
      <w:r w:rsidR="00583C19">
        <w:rPr>
          <w:iCs/>
          <w:color w:val="000000"/>
        </w:rPr>
        <w:t xml:space="preserve"> тест</w:t>
      </w:r>
      <w:r w:rsidR="00DA4776">
        <w:rPr>
          <w:iCs/>
          <w:color w:val="000000"/>
        </w:rPr>
        <w:t>ов</w:t>
      </w:r>
      <w:r w:rsidR="00583C19">
        <w:rPr>
          <w:iCs/>
          <w:color w:val="000000"/>
        </w:rPr>
        <w:t xml:space="preserve"> Танака</w:t>
      </w:r>
      <w:r w:rsidR="00DA4776">
        <w:rPr>
          <w:iCs/>
          <w:color w:val="000000"/>
        </w:rPr>
        <w:t xml:space="preserve"> и Люси </w:t>
      </w:r>
      <w:r w:rsidR="00911DE8" w:rsidRPr="00911DE8">
        <w:rPr>
          <w:iCs/>
          <w:color w:val="000000"/>
        </w:rPr>
        <w:t>[2]</w:t>
      </w:r>
      <w:r w:rsidR="00583C19">
        <w:rPr>
          <w:iCs/>
          <w:color w:val="000000"/>
        </w:rPr>
        <w:t>.</w:t>
      </w:r>
    </w:p>
    <w:p w14:paraId="0D858BF1" w14:textId="1830D525" w:rsidR="00DA4776" w:rsidRDefault="0041754C" w:rsidP="00417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Сорбент на основе силикагеля </w:t>
      </w:r>
      <w:r w:rsidR="0044258C">
        <w:rPr>
          <w:iCs/>
          <w:color w:val="000000"/>
        </w:rPr>
        <w:t xml:space="preserve">продемонстрировал </w:t>
      </w:r>
      <w:r>
        <w:rPr>
          <w:iCs/>
          <w:color w:val="000000"/>
        </w:rPr>
        <w:t xml:space="preserve">вдвое большую гидрофильность </w:t>
      </w:r>
      <w:r w:rsidRPr="0041754C">
        <w:rPr>
          <w:iCs/>
          <w:color w:val="000000"/>
        </w:rPr>
        <w:t>(</w:t>
      </w:r>
      <w:r>
        <w:rPr>
          <w:iCs/>
          <w:color w:val="000000"/>
          <w:lang w:val="en-US"/>
        </w:rPr>
        <w:t>k</w:t>
      </w:r>
      <w:r w:rsidRPr="0041754C">
        <w:rPr>
          <w:iCs/>
          <w:color w:val="000000"/>
        </w:rPr>
        <w:t>’(</w:t>
      </w:r>
      <w:r>
        <w:rPr>
          <w:iCs/>
          <w:color w:val="000000"/>
          <w:lang w:val="en-US"/>
        </w:rPr>
        <w:t>U</w:t>
      </w:r>
      <w:r w:rsidRPr="0041754C">
        <w:rPr>
          <w:iCs/>
          <w:color w:val="000000"/>
        </w:rPr>
        <w:t xml:space="preserve">) </w:t>
      </w:r>
      <w:r>
        <w:rPr>
          <w:rFonts w:ascii="Calibri" w:hAnsi="Calibri" w:cs="Calibri"/>
          <w:iCs/>
          <w:color w:val="000000"/>
        </w:rPr>
        <w:t>≈</w:t>
      </w:r>
      <w:r w:rsidRPr="0041754C">
        <w:rPr>
          <w:iCs/>
          <w:color w:val="000000"/>
        </w:rPr>
        <w:t xml:space="preserve"> 4) </w:t>
      </w:r>
      <w:r>
        <w:rPr>
          <w:iCs/>
          <w:color w:val="000000"/>
        </w:rPr>
        <w:t>по сравнению с полимерным аналогом.</w:t>
      </w:r>
      <w:r w:rsidR="00A36CBB">
        <w:rPr>
          <w:iCs/>
          <w:color w:val="000000"/>
        </w:rPr>
        <w:t xml:space="preserve"> Параметр анионообменной селективности сорбента на матрице ПС-ДВБ, определенный по относительному удерживанию 4-толуолсульфоната, в 4 раза превышал таковой для фазы на основе силикагеля, тогда как факторы </w:t>
      </w:r>
      <w:r w:rsidR="00A36CBB" w:rsidRPr="00FD0885">
        <w:rPr>
          <w:iCs/>
          <w:color w:val="000000"/>
        </w:rPr>
        <w:t>удерживани</w:t>
      </w:r>
      <w:r w:rsidR="00A36CBB">
        <w:rPr>
          <w:iCs/>
          <w:color w:val="000000"/>
        </w:rPr>
        <w:t>я</w:t>
      </w:r>
      <w:r w:rsidR="00A36CBB" w:rsidRPr="00FD0885">
        <w:rPr>
          <w:iCs/>
          <w:color w:val="000000"/>
        </w:rPr>
        <w:t xml:space="preserve"> метансульфоновой кислоты на обеих колонках</w:t>
      </w:r>
      <w:r w:rsidR="00A36CBB">
        <w:rPr>
          <w:iCs/>
          <w:color w:val="000000"/>
        </w:rPr>
        <w:t xml:space="preserve"> </w:t>
      </w:r>
      <w:r w:rsidR="00911DE8">
        <w:rPr>
          <w:iCs/>
          <w:color w:val="000000"/>
        </w:rPr>
        <w:t xml:space="preserve">были </w:t>
      </w:r>
      <w:r w:rsidR="00DA4776">
        <w:rPr>
          <w:iCs/>
          <w:color w:val="000000"/>
        </w:rPr>
        <w:t>сопоставимы между собой</w:t>
      </w:r>
      <w:r w:rsidR="00A36CBB">
        <w:rPr>
          <w:iCs/>
          <w:color w:val="000000"/>
        </w:rPr>
        <w:t>.</w:t>
      </w:r>
    </w:p>
    <w:p w14:paraId="2C6E998C" w14:textId="7A44D050" w:rsidR="0041754C" w:rsidRDefault="006F617C" w:rsidP="00417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Согласно простому тесту Люси</w:t>
      </w:r>
      <w:r w:rsidR="00DA4776">
        <w:rPr>
          <w:iCs/>
          <w:color w:val="000000"/>
        </w:rPr>
        <w:t>,</w:t>
      </w:r>
      <w:r>
        <w:rPr>
          <w:iCs/>
          <w:color w:val="000000"/>
        </w:rPr>
        <w:t xml:space="preserve"> колонки </w:t>
      </w:r>
      <w:r w:rsidR="004443AE">
        <w:rPr>
          <w:iCs/>
          <w:color w:val="000000"/>
        </w:rPr>
        <w:t>проявили наибольшее сходство с аминофазами</w:t>
      </w:r>
      <w:r w:rsidR="00D01852" w:rsidRPr="0035037A">
        <w:rPr>
          <w:iCs/>
          <w:color w:val="000000"/>
        </w:rPr>
        <w:t xml:space="preserve"> </w:t>
      </w:r>
      <w:r w:rsidR="00D01852">
        <w:rPr>
          <w:iCs/>
          <w:color w:val="000000"/>
        </w:rPr>
        <w:t>фирм-производителей</w:t>
      </w:r>
      <w:r>
        <w:rPr>
          <w:iCs/>
          <w:color w:val="000000"/>
        </w:rPr>
        <w:t xml:space="preserve">. </w:t>
      </w:r>
      <w:r w:rsidR="005E6BBD">
        <w:rPr>
          <w:iCs/>
          <w:color w:val="000000"/>
        </w:rPr>
        <w:t xml:space="preserve">С </w:t>
      </w:r>
      <w:r w:rsidR="00781CCC">
        <w:rPr>
          <w:iCs/>
          <w:color w:val="000000"/>
        </w:rPr>
        <w:t xml:space="preserve">использованием </w:t>
      </w:r>
      <w:r w:rsidR="005E6BBD">
        <w:rPr>
          <w:iCs/>
          <w:color w:val="000000"/>
        </w:rPr>
        <w:t>аммонийно</w:t>
      </w:r>
      <w:r w:rsidR="007E14BD">
        <w:rPr>
          <w:iCs/>
          <w:color w:val="000000"/>
        </w:rPr>
        <w:t>-</w:t>
      </w:r>
      <w:r w:rsidR="005E6BBD">
        <w:rPr>
          <w:iCs/>
          <w:color w:val="000000"/>
        </w:rPr>
        <w:t>формиатного и</w:t>
      </w:r>
      <w:r w:rsidR="004443AE">
        <w:rPr>
          <w:iCs/>
          <w:color w:val="000000"/>
        </w:rPr>
        <w:t xml:space="preserve"> </w:t>
      </w:r>
      <w:r w:rsidR="007E14BD">
        <w:rPr>
          <w:iCs/>
          <w:color w:val="000000"/>
        </w:rPr>
        <w:t>аммонийно-</w:t>
      </w:r>
      <w:r w:rsidR="005E6BBD">
        <w:rPr>
          <w:iCs/>
          <w:color w:val="000000"/>
        </w:rPr>
        <w:t xml:space="preserve">ацетатного буферных </w:t>
      </w:r>
      <w:r w:rsidR="007E14BD">
        <w:rPr>
          <w:iCs/>
          <w:color w:val="000000"/>
        </w:rPr>
        <w:t>растворов</w:t>
      </w:r>
      <w:r w:rsidR="005E6BBD">
        <w:rPr>
          <w:iCs/>
          <w:color w:val="000000"/>
        </w:rPr>
        <w:t xml:space="preserve"> получ</w:t>
      </w:r>
      <w:r w:rsidR="00781CCC">
        <w:rPr>
          <w:iCs/>
          <w:color w:val="000000"/>
        </w:rPr>
        <w:t>или</w:t>
      </w:r>
      <w:r w:rsidR="005E6BBD">
        <w:rPr>
          <w:iCs/>
          <w:color w:val="000000"/>
        </w:rPr>
        <w:t xml:space="preserve"> зависимости удерживания модельных аналитов от концентрации </w:t>
      </w:r>
      <w:r w:rsidR="00911DE8">
        <w:rPr>
          <w:iCs/>
          <w:color w:val="000000"/>
        </w:rPr>
        <w:t xml:space="preserve">в области </w:t>
      </w:r>
      <w:r w:rsidR="005E6BBD">
        <w:rPr>
          <w:iCs/>
          <w:color w:val="000000"/>
        </w:rPr>
        <w:t>5</w:t>
      </w:r>
      <w:r w:rsidR="007E14BD">
        <w:rPr>
          <w:rFonts w:ascii="Calibri" w:hAnsi="Calibri" w:cs="Calibri"/>
          <w:iCs/>
          <w:color w:val="000000"/>
        </w:rPr>
        <w:t>−</w:t>
      </w:r>
      <w:r w:rsidR="005E6BBD">
        <w:rPr>
          <w:iCs/>
          <w:color w:val="000000"/>
        </w:rPr>
        <w:t xml:space="preserve">25 </w:t>
      </w:r>
      <w:proofErr w:type="spellStart"/>
      <w:r w:rsidR="005E6BBD">
        <w:rPr>
          <w:iCs/>
          <w:color w:val="000000"/>
        </w:rPr>
        <w:t>мМ</w:t>
      </w:r>
      <w:proofErr w:type="spellEnd"/>
      <w:r w:rsidR="005E6BBD">
        <w:rPr>
          <w:iCs/>
          <w:color w:val="000000"/>
        </w:rPr>
        <w:t xml:space="preserve"> и рН </w:t>
      </w:r>
      <w:r w:rsidR="00781CCC">
        <w:rPr>
          <w:iCs/>
          <w:color w:val="000000"/>
        </w:rPr>
        <w:t xml:space="preserve">в диапазоне </w:t>
      </w:r>
      <w:r w:rsidR="005E6BBD" w:rsidRPr="0035037A">
        <w:rPr>
          <w:iCs/>
          <w:color w:val="000000"/>
        </w:rPr>
        <w:t>3.7</w:t>
      </w:r>
      <w:r w:rsidR="007E14BD" w:rsidRPr="0035037A">
        <w:rPr>
          <w:rFonts w:ascii="Calibri" w:hAnsi="Calibri" w:cs="Calibri"/>
          <w:iCs/>
          <w:color w:val="000000"/>
        </w:rPr>
        <w:t>−</w:t>
      </w:r>
      <w:r w:rsidR="005E6BBD" w:rsidRPr="0035037A">
        <w:rPr>
          <w:iCs/>
          <w:color w:val="000000"/>
        </w:rPr>
        <w:t>6.8.</w:t>
      </w:r>
      <w:r w:rsidR="005E6BBD">
        <w:rPr>
          <w:iCs/>
          <w:color w:val="000000"/>
        </w:rPr>
        <w:t xml:space="preserve"> </w:t>
      </w:r>
      <w:r w:rsidR="00AB1DAE">
        <w:rPr>
          <w:iCs/>
          <w:color w:val="000000"/>
        </w:rPr>
        <w:t xml:space="preserve">Снижение рН </w:t>
      </w:r>
      <w:r w:rsidR="005D7051">
        <w:rPr>
          <w:iCs/>
          <w:color w:val="000000"/>
        </w:rPr>
        <w:t xml:space="preserve">и уменьшение концентрации </w:t>
      </w:r>
      <w:r w:rsidR="00AB1DAE">
        <w:rPr>
          <w:iCs/>
          <w:color w:val="000000"/>
        </w:rPr>
        <w:t xml:space="preserve">приводило к </w:t>
      </w:r>
      <w:r w:rsidR="004443AE" w:rsidRPr="0035037A">
        <w:rPr>
          <w:iCs/>
          <w:color w:val="000000"/>
        </w:rPr>
        <w:t>увеличению</w:t>
      </w:r>
      <w:r w:rsidR="00AB1DAE" w:rsidRPr="0035037A">
        <w:rPr>
          <w:iCs/>
          <w:color w:val="000000"/>
        </w:rPr>
        <w:t xml:space="preserve"> </w:t>
      </w:r>
      <w:r w:rsidR="00DA4776" w:rsidRPr="0035037A">
        <w:rPr>
          <w:iCs/>
          <w:color w:val="000000"/>
        </w:rPr>
        <w:t>анионообменной емкости</w:t>
      </w:r>
      <w:r w:rsidR="004443AE">
        <w:rPr>
          <w:iCs/>
          <w:color w:val="000000"/>
        </w:rPr>
        <w:t xml:space="preserve"> на обеих колонках</w:t>
      </w:r>
      <w:r w:rsidR="00AB1DAE">
        <w:rPr>
          <w:iCs/>
          <w:color w:val="000000"/>
        </w:rPr>
        <w:t xml:space="preserve">. </w:t>
      </w:r>
      <w:r w:rsidR="005E6BBD">
        <w:rPr>
          <w:iCs/>
          <w:color w:val="000000"/>
        </w:rPr>
        <w:t>Полученные данные позвол</w:t>
      </w:r>
      <w:r w:rsidR="004443AE">
        <w:rPr>
          <w:iCs/>
          <w:color w:val="000000"/>
        </w:rPr>
        <w:t>или</w:t>
      </w:r>
      <w:r w:rsidR="005E6BBD">
        <w:rPr>
          <w:iCs/>
          <w:color w:val="000000"/>
        </w:rPr>
        <w:t xml:space="preserve"> оценить разделяющую способность новых неподвижных фаз, </w:t>
      </w:r>
      <w:r w:rsidR="004443AE">
        <w:rPr>
          <w:iCs/>
          <w:color w:val="000000"/>
        </w:rPr>
        <w:t>определить</w:t>
      </w:r>
      <w:r w:rsidR="005E6BBD">
        <w:rPr>
          <w:iCs/>
          <w:color w:val="000000"/>
        </w:rPr>
        <w:t xml:space="preserve"> влияние матрицы на их свойств</w:t>
      </w:r>
      <w:r w:rsidR="007E14BD">
        <w:rPr>
          <w:iCs/>
          <w:color w:val="000000"/>
        </w:rPr>
        <w:t>а</w:t>
      </w:r>
      <w:r w:rsidR="005E6BBD">
        <w:rPr>
          <w:iCs/>
          <w:color w:val="000000"/>
        </w:rPr>
        <w:t>,</w:t>
      </w:r>
      <w:r w:rsidR="007E14BD">
        <w:rPr>
          <w:iCs/>
          <w:color w:val="000000"/>
        </w:rPr>
        <w:t xml:space="preserve"> выбрать оптимальные условия разделения смесей соединений разных классов, а также могут </w:t>
      </w:r>
      <w:r w:rsidR="0099518C">
        <w:rPr>
          <w:iCs/>
          <w:color w:val="000000"/>
        </w:rPr>
        <w:t>быть полезным</w:t>
      </w:r>
      <w:r w:rsidR="007E14BD">
        <w:rPr>
          <w:iCs/>
          <w:color w:val="000000"/>
        </w:rPr>
        <w:t>и</w:t>
      </w:r>
      <w:r w:rsidR="004443AE">
        <w:rPr>
          <w:iCs/>
          <w:color w:val="000000"/>
        </w:rPr>
        <w:t xml:space="preserve"> для корректировки</w:t>
      </w:r>
      <w:r w:rsidR="005E6BBD">
        <w:rPr>
          <w:iCs/>
          <w:color w:val="000000"/>
        </w:rPr>
        <w:t xml:space="preserve"> структур</w:t>
      </w:r>
      <w:r w:rsidR="004443AE">
        <w:rPr>
          <w:iCs/>
          <w:color w:val="000000"/>
        </w:rPr>
        <w:t>ы</w:t>
      </w:r>
      <w:r w:rsidR="005E6BBD">
        <w:rPr>
          <w:iCs/>
          <w:color w:val="000000"/>
        </w:rPr>
        <w:t xml:space="preserve"> функционального слоя на этапе синтеза</w:t>
      </w:r>
      <w:r w:rsidR="007E14BD">
        <w:rPr>
          <w:iCs/>
          <w:color w:val="000000"/>
        </w:rPr>
        <w:t xml:space="preserve"> новых сорбентов.</w:t>
      </w:r>
    </w:p>
    <w:p w14:paraId="36B8B609" w14:textId="76043A9C" w:rsidR="003D6099" w:rsidRPr="003D6B2D" w:rsidRDefault="008837D2" w:rsidP="00911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iCs/>
          <w:color w:val="000000"/>
        </w:rPr>
      </w:pPr>
      <w:r>
        <w:rPr>
          <w:i/>
          <w:iCs/>
        </w:rPr>
        <w:t>Работа выполнена при поддержке Российского научного фонда, грант № 25-13-00132</w:t>
      </w:r>
      <w:r w:rsidRPr="0035037A">
        <w:rPr>
          <w:i/>
          <w:iCs/>
        </w:rPr>
        <w:t>.</w:t>
      </w:r>
    </w:p>
    <w:p w14:paraId="42340930" w14:textId="77777777" w:rsidR="00696BE9" w:rsidRPr="004F2291" w:rsidRDefault="00696BE9" w:rsidP="005E0F66">
      <w:pPr>
        <w:shd w:val="clear" w:color="auto" w:fill="FFFFFF"/>
        <w:jc w:val="center"/>
        <w:rPr>
          <w:color w:val="000000"/>
        </w:rPr>
      </w:pPr>
      <w:r w:rsidRPr="004F2291">
        <w:rPr>
          <w:b/>
          <w:color w:val="000000"/>
        </w:rPr>
        <w:t>Литература</w:t>
      </w:r>
    </w:p>
    <w:p w14:paraId="2EA96282" w14:textId="3ACB12EE" w:rsidR="00B615CB" w:rsidRDefault="00696BE9" w:rsidP="005E0F66">
      <w:pPr>
        <w:shd w:val="clear" w:color="auto" w:fill="FFFFFF"/>
        <w:jc w:val="both"/>
        <w:rPr>
          <w:color w:val="000000"/>
          <w:lang w:val="en-US"/>
        </w:rPr>
      </w:pPr>
      <w:r w:rsidRPr="00F95B3A">
        <w:rPr>
          <w:color w:val="000000"/>
        </w:rPr>
        <w:t>1.</w:t>
      </w:r>
      <w:r w:rsidR="009A1AC2" w:rsidRPr="00F95B3A">
        <w:rPr>
          <w:color w:val="000000"/>
        </w:rPr>
        <w:t xml:space="preserve"> </w:t>
      </w:r>
      <w:proofErr w:type="spellStart"/>
      <w:r w:rsidR="005D7051">
        <w:rPr>
          <w:color w:val="000000"/>
          <w:lang w:val="en-US"/>
        </w:rPr>
        <w:t>Uzhel</w:t>
      </w:r>
      <w:proofErr w:type="spellEnd"/>
      <w:r w:rsidR="009A1AC2" w:rsidRPr="00F95B3A">
        <w:rPr>
          <w:color w:val="000000"/>
        </w:rPr>
        <w:t xml:space="preserve"> </w:t>
      </w:r>
      <w:r w:rsidR="009A1AC2" w:rsidRPr="004F2291">
        <w:rPr>
          <w:color w:val="000000"/>
          <w:lang w:val="en-US"/>
        </w:rPr>
        <w:t>A</w:t>
      </w:r>
      <w:r w:rsidR="009A1AC2" w:rsidRPr="00F95B3A">
        <w:rPr>
          <w:color w:val="000000"/>
        </w:rPr>
        <w:t>.</w:t>
      </w:r>
      <w:r w:rsidR="005D7051">
        <w:rPr>
          <w:color w:val="000000"/>
          <w:lang w:val="en-US"/>
        </w:rPr>
        <w:t>S</w:t>
      </w:r>
      <w:r w:rsidR="009A1AC2" w:rsidRPr="00F95B3A">
        <w:rPr>
          <w:color w:val="000000"/>
        </w:rPr>
        <w:t>.</w:t>
      </w:r>
      <w:r w:rsidR="00DB7F8A" w:rsidRPr="00F95B3A">
        <w:rPr>
          <w:color w:val="000000"/>
        </w:rPr>
        <w:t xml:space="preserve"> </w:t>
      </w:r>
      <w:r w:rsidR="00DB7F8A" w:rsidRPr="004F2291">
        <w:rPr>
          <w:color w:val="000000"/>
          <w:lang w:val="en-US"/>
        </w:rPr>
        <w:t>et</w:t>
      </w:r>
      <w:r w:rsidR="00DB7F8A" w:rsidRPr="00F95B3A">
        <w:rPr>
          <w:color w:val="000000"/>
        </w:rPr>
        <w:t xml:space="preserve"> </w:t>
      </w:r>
      <w:r w:rsidR="00DB7F8A" w:rsidRPr="004F2291">
        <w:rPr>
          <w:color w:val="000000"/>
          <w:lang w:val="en-US"/>
        </w:rPr>
        <w:t>al</w:t>
      </w:r>
      <w:r w:rsidR="00DB7F8A" w:rsidRPr="00F95B3A">
        <w:rPr>
          <w:color w:val="000000"/>
        </w:rPr>
        <w:t>.</w:t>
      </w:r>
      <w:r w:rsidR="00C2554F" w:rsidRPr="00F95B3A">
        <w:rPr>
          <w:color w:val="000000"/>
        </w:rPr>
        <w:t xml:space="preserve"> </w:t>
      </w:r>
      <w:r w:rsidR="005D7051" w:rsidRPr="005D7051">
        <w:rPr>
          <w:color w:val="000000"/>
          <w:lang w:val="en-US"/>
        </w:rPr>
        <w:t>Polymer-based mixed-mode stationary phases with grafted polyelectrolytes containing iminodiacetic acid functionalities</w:t>
      </w:r>
      <w:r w:rsidR="00DB7F8A" w:rsidRPr="004F2291">
        <w:rPr>
          <w:color w:val="000000"/>
          <w:lang w:val="en-US"/>
        </w:rPr>
        <w:t xml:space="preserve"> // </w:t>
      </w:r>
      <w:r w:rsidR="005D7051">
        <w:rPr>
          <w:color w:val="000000"/>
          <w:lang w:val="en-US"/>
        </w:rPr>
        <w:t>J. Chrom. A</w:t>
      </w:r>
      <w:r w:rsidR="009A1AC2">
        <w:rPr>
          <w:color w:val="000000"/>
          <w:lang w:val="en-US"/>
        </w:rPr>
        <w:t>. 202</w:t>
      </w:r>
      <w:r w:rsidR="005D7051">
        <w:rPr>
          <w:color w:val="000000"/>
          <w:lang w:val="en-US"/>
        </w:rPr>
        <w:t>5</w:t>
      </w:r>
      <w:r w:rsidR="009A1AC2">
        <w:rPr>
          <w:color w:val="000000"/>
          <w:lang w:val="en-US"/>
        </w:rPr>
        <w:t>.</w:t>
      </w:r>
      <w:r w:rsidR="005D7051">
        <w:rPr>
          <w:color w:val="000000"/>
          <w:lang w:val="en-US"/>
        </w:rPr>
        <w:t xml:space="preserve"> </w:t>
      </w:r>
      <w:r w:rsidR="005D7051" w:rsidRPr="000907E5">
        <w:rPr>
          <w:color w:val="000000"/>
          <w:lang w:val="en-US"/>
        </w:rPr>
        <w:t>1756</w:t>
      </w:r>
      <w:r w:rsidR="005D7051">
        <w:rPr>
          <w:color w:val="000000"/>
          <w:lang w:val="en-US"/>
        </w:rPr>
        <w:t>.</w:t>
      </w:r>
      <w:r w:rsidR="005D7051" w:rsidRPr="000907E5">
        <w:rPr>
          <w:color w:val="000000"/>
          <w:lang w:val="en-US"/>
        </w:rPr>
        <w:t xml:space="preserve"> </w:t>
      </w:r>
      <w:r w:rsidR="005D7051" w:rsidRPr="00F95B3A">
        <w:rPr>
          <w:color w:val="000000"/>
          <w:lang w:val="en-US"/>
        </w:rPr>
        <w:t>466062</w:t>
      </w:r>
    </w:p>
    <w:p w14:paraId="6286C3DE" w14:textId="6E033D20" w:rsidR="0035037A" w:rsidRPr="0035037A" w:rsidRDefault="0035037A" w:rsidP="005E0F66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Lucy A.C. et al. </w:t>
      </w:r>
      <w:r w:rsidRPr="0035037A">
        <w:rPr>
          <w:color w:val="000000"/>
          <w:lang w:val="en-US"/>
        </w:rPr>
        <w:t>A simple graphical representation of selectivity in hydrophilic interaction liquid chromatography</w:t>
      </w:r>
      <w:r>
        <w:rPr>
          <w:color w:val="000000"/>
          <w:lang w:val="en-US"/>
        </w:rPr>
        <w:t xml:space="preserve"> // J. Chrom. A. 2012. </w:t>
      </w:r>
      <w:r w:rsidRPr="000907E5">
        <w:rPr>
          <w:color w:val="000000"/>
          <w:lang w:val="en-US"/>
        </w:rPr>
        <w:t>1</w:t>
      </w:r>
      <w:r>
        <w:rPr>
          <w:color w:val="000000"/>
          <w:lang w:val="en-US"/>
        </w:rPr>
        <w:t>260.</w:t>
      </w:r>
      <w:r w:rsidRPr="000907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126-131.</w:t>
      </w:r>
    </w:p>
    <w:sectPr w:rsidR="0035037A" w:rsidRPr="0035037A" w:rsidSect="004F22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2932">
    <w:abstractNumId w:val="0"/>
  </w:num>
  <w:num w:numId="2" w16cid:durableId="203669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0C6D"/>
    <w:rsid w:val="000239B1"/>
    <w:rsid w:val="00026C28"/>
    <w:rsid w:val="00063966"/>
    <w:rsid w:val="000775D5"/>
    <w:rsid w:val="00086081"/>
    <w:rsid w:val="000907E5"/>
    <w:rsid w:val="000A4E97"/>
    <w:rsid w:val="000D2A80"/>
    <w:rsid w:val="000E0A13"/>
    <w:rsid w:val="000E7EEB"/>
    <w:rsid w:val="00101A1C"/>
    <w:rsid w:val="00106375"/>
    <w:rsid w:val="00111CBB"/>
    <w:rsid w:val="00113D6B"/>
    <w:rsid w:val="0011597E"/>
    <w:rsid w:val="00116478"/>
    <w:rsid w:val="001278F3"/>
    <w:rsid w:val="00130241"/>
    <w:rsid w:val="001521B5"/>
    <w:rsid w:val="00187663"/>
    <w:rsid w:val="001A449A"/>
    <w:rsid w:val="001B49F7"/>
    <w:rsid w:val="001D1ABE"/>
    <w:rsid w:val="001E2558"/>
    <w:rsid w:val="001E61C2"/>
    <w:rsid w:val="001F0493"/>
    <w:rsid w:val="001F0802"/>
    <w:rsid w:val="00212613"/>
    <w:rsid w:val="002129D9"/>
    <w:rsid w:val="002261FE"/>
    <w:rsid w:val="002264EE"/>
    <w:rsid w:val="00230606"/>
    <w:rsid w:val="0023307C"/>
    <w:rsid w:val="00256002"/>
    <w:rsid w:val="002602DB"/>
    <w:rsid w:val="002641E3"/>
    <w:rsid w:val="00281C60"/>
    <w:rsid w:val="00292EF8"/>
    <w:rsid w:val="00293242"/>
    <w:rsid w:val="002A276C"/>
    <w:rsid w:val="002E2B39"/>
    <w:rsid w:val="0031361E"/>
    <w:rsid w:val="00317FF2"/>
    <w:rsid w:val="00323F12"/>
    <w:rsid w:val="00326497"/>
    <w:rsid w:val="003270A2"/>
    <w:rsid w:val="00331004"/>
    <w:rsid w:val="00344EDA"/>
    <w:rsid w:val="0035037A"/>
    <w:rsid w:val="00352C7A"/>
    <w:rsid w:val="003713D0"/>
    <w:rsid w:val="00382E63"/>
    <w:rsid w:val="00391C38"/>
    <w:rsid w:val="00394C6E"/>
    <w:rsid w:val="003B76D6"/>
    <w:rsid w:val="003B7BAA"/>
    <w:rsid w:val="003C675C"/>
    <w:rsid w:val="003D6099"/>
    <w:rsid w:val="003D6B2D"/>
    <w:rsid w:val="003D6B63"/>
    <w:rsid w:val="003E0BAE"/>
    <w:rsid w:val="003E2AC1"/>
    <w:rsid w:val="003E330B"/>
    <w:rsid w:val="003E7AA0"/>
    <w:rsid w:val="003F4891"/>
    <w:rsid w:val="004065F3"/>
    <w:rsid w:val="0041754C"/>
    <w:rsid w:val="0043074C"/>
    <w:rsid w:val="00432715"/>
    <w:rsid w:val="0044258C"/>
    <w:rsid w:val="004443AE"/>
    <w:rsid w:val="00465AE3"/>
    <w:rsid w:val="0047146A"/>
    <w:rsid w:val="004720CB"/>
    <w:rsid w:val="00476ED1"/>
    <w:rsid w:val="004A26A3"/>
    <w:rsid w:val="004F0EDF"/>
    <w:rsid w:val="004F2291"/>
    <w:rsid w:val="00522BF1"/>
    <w:rsid w:val="00523706"/>
    <w:rsid w:val="00533D41"/>
    <w:rsid w:val="005671DE"/>
    <w:rsid w:val="005814AC"/>
    <w:rsid w:val="00583C19"/>
    <w:rsid w:val="00590166"/>
    <w:rsid w:val="00593833"/>
    <w:rsid w:val="0059703C"/>
    <w:rsid w:val="0059790F"/>
    <w:rsid w:val="005A1D71"/>
    <w:rsid w:val="005A4674"/>
    <w:rsid w:val="005A79F9"/>
    <w:rsid w:val="005B31F9"/>
    <w:rsid w:val="005D7051"/>
    <w:rsid w:val="005E0738"/>
    <w:rsid w:val="005E0F66"/>
    <w:rsid w:val="005E6BBD"/>
    <w:rsid w:val="0061138C"/>
    <w:rsid w:val="00627AE2"/>
    <w:rsid w:val="0063211C"/>
    <w:rsid w:val="00646DC4"/>
    <w:rsid w:val="00675530"/>
    <w:rsid w:val="00696BE9"/>
    <w:rsid w:val="006D335A"/>
    <w:rsid w:val="006D6A8A"/>
    <w:rsid w:val="006E1D0F"/>
    <w:rsid w:val="006F617C"/>
    <w:rsid w:val="006F7A19"/>
    <w:rsid w:val="007073EC"/>
    <w:rsid w:val="00712B97"/>
    <w:rsid w:val="00721BAE"/>
    <w:rsid w:val="00724624"/>
    <w:rsid w:val="007662D7"/>
    <w:rsid w:val="007674D1"/>
    <w:rsid w:val="00775389"/>
    <w:rsid w:val="00781CCC"/>
    <w:rsid w:val="00794EE3"/>
    <w:rsid w:val="007958CA"/>
    <w:rsid w:val="00797838"/>
    <w:rsid w:val="007A0A92"/>
    <w:rsid w:val="007A460B"/>
    <w:rsid w:val="007B3E7E"/>
    <w:rsid w:val="007B6E2C"/>
    <w:rsid w:val="007C36D8"/>
    <w:rsid w:val="007D3A71"/>
    <w:rsid w:val="007D52B7"/>
    <w:rsid w:val="007D6C7E"/>
    <w:rsid w:val="007E14BD"/>
    <w:rsid w:val="007F2744"/>
    <w:rsid w:val="007F4602"/>
    <w:rsid w:val="00805AFF"/>
    <w:rsid w:val="008163AD"/>
    <w:rsid w:val="0084378B"/>
    <w:rsid w:val="008501B3"/>
    <w:rsid w:val="00852512"/>
    <w:rsid w:val="0085669C"/>
    <w:rsid w:val="008837D2"/>
    <w:rsid w:val="008931BE"/>
    <w:rsid w:val="008939BC"/>
    <w:rsid w:val="00894999"/>
    <w:rsid w:val="008C126B"/>
    <w:rsid w:val="008E48E3"/>
    <w:rsid w:val="008F080C"/>
    <w:rsid w:val="00911DE8"/>
    <w:rsid w:val="00921D45"/>
    <w:rsid w:val="00931E89"/>
    <w:rsid w:val="0099518C"/>
    <w:rsid w:val="009A1AC2"/>
    <w:rsid w:val="009A66DB"/>
    <w:rsid w:val="009B2F80"/>
    <w:rsid w:val="009B3300"/>
    <w:rsid w:val="009C00CF"/>
    <w:rsid w:val="009D5823"/>
    <w:rsid w:val="009E20E1"/>
    <w:rsid w:val="009F3380"/>
    <w:rsid w:val="009F5D9E"/>
    <w:rsid w:val="00A02163"/>
    <w:rsid w:val="00A17B79"/>
    <w:rsid w:val="00A314FE"/>
    <w:rsid w:val="00A36CBB"/>
    <w:rsid w:val="00A4471B"/>
    <w:rsid w:val="00A74CDE"/>
    <w:rsid w:val="00AB1DAE"/>
    <w:rsid w:val="00AC2DA8"/>
    <w:rsid w:val="00AD3D78"/>
    <w:rsid w:val="00B03FD7"/>
    <w:rsid w:val="00B063C7"/>
    <w:rsid w:val="00B10439"/>
    <w:rsid w:val="00B547AB"/>
    <w:rsid w:val="00B55771"/>
    <w:rsid w:val="00B615CB"/>
    <w:rsid w:val="00B62C92"/>
    <w:rsid w:val="00B64E2C"/>
    <w:rsid w:val="00B718FE"/>
    <w:rsid w:val="00B85CF4"/>
    <w:rsid w:val="00B86A29"/>
    <w:rsid w:val="00BA00BF"/>
    <w:rsid w:val="00BA57C1"/>
    <w:rsid w:val="00BC3376"/>
    <w:rsid w:val="00BD328B"/>
    <w:rsid w:val="00BF36F8"/>
    <w:rsid w:val="00BF3DB3"/>
    <w:rsid w:val="00BF4622"/>
    <w:rsid w:val="00BF51E9"/>
    <w:rsid w:val="00BF6FB3"/>
    <w:rsid w:val="00C17D91"/>
    <w:rsid w:val="00C216FD"/>
    <w:rsid w:val="00C2554F"/>
    <w:rsid w:val="00C4711E"/>
    <w:rsid w:val="00C47FAF"/>
    <w:rsid w:val="00C50DA4"/>
    <w:rsid w:val="00C70E9A"/>
    <w:rsid w:val="00C9298F"/>
    <w:rsid w:val="00C930AD"/>
    <w:rsid w:val="00CD00B1"/>
    <w:rsid w:val="00CE176B"/>
    <w:rsid w:val="00CE74FD"/>
    <w:rsid w:val="00D01852"/>
    <w:rsid w:val="00D14101"/>
    <w:rsid w:val="00D22306"/>
    <w:rsid w:val="00D33C34"/>
    <w:rsid w:val="00D42542"/>
    <w:rsid w:val="00D737B7"/>
    <w:rsid w:val="00D8121C"/>
    <w:rsid w:val="00DA4776"/>
    <w:rsid w:val="00DB7F8A"/>
    <w:rsid w:val="00DC3C64"/>
    <w:rsid w:val="00DF0692"/>
    <w:rsid w:val="00DF492B"/>
    <w:rsid w:val="00DF4AC7"/>
    <w:rsid w:val="00DF5CC2"/>
    <w:rsid w:val="00E22189"/>
    <w:rsid w:val="00E22B0D"/>
    <w:rsid w:val="00E601AD"/>
    <w:rsid w:val="00E655E3"/>
    <w:rsid w:val="00E74069"/>
    <w:rsid w:val="00E86318"/>
    <w:rsid w:val="00EB1F49"/>
    <w:rsid w:val="00EC288F"/>
    <w:rsid w:val="00F44AE3"/>
    <w:rsid w:val="00F564B2"/>
    <w:rsid w:val="00F56F27"/>
    <w:rsid w:val="00F65116"/>
    <w:rsid w:val="00F74E53"/>
    <w:rsid w:val="00F777A5"/>
    <w:rsid w:val="00F77A23"/>
    <w:rsid w:val="00F865B3"/>
    <w:rsid w:val="00F919BD"/>
    <w:rsid w:val="00F95B3A"/>
    <w:rsid w:val="00FA0D3D"/>
    <w:rsid w:val="00FA7C2E"/>
    <w:rsid w:val="00FB1509"/>
    <w:rsid w:val="00FC556F"/>
    <w:rsid w:val="00FF190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B38D638-3D0C-4DC4-90FC-40D0F32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E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02D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C9298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D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DB3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3E0BA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0BA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E0BAE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0BA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0BAE"/>
    <w:rPr>
      <w:rFonts w:ascii="Times New Roman" w:eastAsia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B8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7D664F-6E12-4D7B-86CB-94126A3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Максимов</dc:creator>
  <cp:lastModifiedBy>Григорий Максимов</cp:lastModifiedBy>
  <cp:revision>6</cp:revision>
  <dcterms:created xsi:type="dcterms:W3CDTF">2026-03-02T15:02:00Z</dcterms:created>
  <dcterms:modified xsi:type="dcterms:W3CDTF">2026-03-02T20:19:00Z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