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12F7C9" w:rsidR="00130241" w:rsidRPr="00BD523E" w:rsidRDefault="00097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77EE">
        <w:rPr>
          <w:b/>
          <w:color w:val="000000"/>
        </w:rPr>
        <w:t>Синтез и изучение новых сорбентов на основе оксида графена для жидкостной хроматографии</w:t>
      </w:r>
    </w:p>
    <w:p w14:paraId="00000002" w14:textId="3A6085FB" w:rsidR="00130241" w:rsidRDefault="000977EE" w:rsidP="00277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Букреева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Ильинец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277272">
        <w:rPr>
          <w:b/>
          <w:i/>
          <w:color w:val="000000"/>
        </w:rPr>
        <w:t xml:space="preserve">, Матушкина А.Д., </w:t>
      </w:r>
      <w:proofErr w:type="spellStart"/>
      <w:r w:rsidR="00277272">
        <w:rPr>
          <w:b/>
          <w:i/>
          <w:color w:val="000000"/>
        </w:rPr>
        <w:t>Просунцова</w:t>
      </w:r>
      <w:proofErr w:type="spellEnd"/>
      <w:r w:rsidR="00277272">
        <w:rPr>
          <w:b/>
          <w:i/>
          <w:color w:val="000000"/>
        </w:rPr>
        <w:t xml:space="preserve"> Д.С.</w:t>
      </w:r>
    </w:p>
    <w:p w14:paraId="00000003" w14:textId="155C013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5" w14:textId="78D267E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559F5F6" w:rsidR="00130241" w:rsidRPr="00BD52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77EE">
        <w:rPr>
          <w:i/>
          <w:color w:val="000000"/>
          <w:lang w:val="en-US"/>
        </w:rPr>
        <w:t>E</w:t>
      </w:r>
      <w:r w:rsidR="003B76D6" w:rsidRPr="00BD523E">
        <w:rPr>
          <w:i/>
          <w:color w:val="000000"/>
        </w:rPr>
        <w:t>-</w:t>
      </w:r>
      <w:r w:rsidRPr="000977EE">
        <w:rPr>
          <w:i/>
          <w:color w:val="000000"/>
          <w:lang w:val="en-US"/>
        </w:rPr>
        <w:t>mail</w:t>
      </w:r>
      <w:r w:rsidRPr="00BD523E">
        <w:rPr>
          <w:i/>
          <w:color w:val="000000"/>
        </w:rPr>
        <w:t xml:space="preserve">: </w:t>
      </w:r>
      <w:proofErr w:type="spellStart"/>
      <w:r w:rsidR="000977EE">
        <w:rPr>
          <w:i/>
          <w:color w:val="000000"/>
          <w:u w:val="single"/>
          <w:lang w:val="en-US"/>
        </w:rPr>
        <w:t>theinsectiscool</w:t>
      </w:r>
      <w:proofErr w:type="spellEnd"/>
      <w:r w:rsidR="000977EE" w:rsidRPr="00BD523E">
        <w:rPr>
          <w:i/>
          <w:color w:val="000000"/>
          <w:u w:val="single"/>
        </w:rPr>
        <w:t>@</w:t>
      </w:r>
      <w:proofErr w:type="spellStart"/>
      <w:r w:rsidR="000977EE">
        <w:rPr>
          <w:i/>
          <w:color w:val="000000"/>
          <w:u w:val="single"/>
          <w:lang w:val="en-US"/>
        </w:rPr>
        <w:t>gmail</w:t>
      </w:r>
      <w:proofErr w:type="spellEnd"/>
      <w:r w:rsidR="000977EE" w:rsidRPr="00BD523E">
        <w:rPr>
          <w:i/>
          <w:color w:val="000000"/>
          <w:u w:val="single"/>
        </w:rPr>
        <w:t>.</w:t>
      </w:r>
      <w:r w:rsidR="000977EE">
        <w:rPr>
          <w:i/>
          <w:color w:val="000000"/>
          <w:u w:val="single"/>
          <w:lang w:val="en-US"/>
        </w:rPr>
        <w:t>com</w:t>
      </w:r>
      <w:r w:rsidR="000977EE" w:rsidRPr="00BD523E">
        <w:rPr>
          <w:color w:val="000000"/>
        </w:rPr>
        <w:t xml:space="preserve"> </w:t>
      </w:r>
    </w:p>
    <w:p w14:paraId="6DB4E1F5" w14:textId="158FE15A" w:rsidR="000977EE" w:rsidRPr="000977EE" w:rsidRDefault="000977EE" w:rsidP="00097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0977EE">
        <w:rPr>
          <w:color w:val="000000"/>
        </w:rPr>
        <w:t>Одной из важных задач современной хроматографии является разработка и усовершенствование методов разделения оптических изомеров. Наибольший интерес здесь представляет поиск новых перспективных материалов для неподвижных фаз в том числе гибридных. Оксид графена (</w:t>
      </w:r>
      <w:r w:rsidRPr="000977EE">
        <w:rPr>
          <w:color w:val="000000"/>
          <w:lang w:val="en-US"/>
        </w:rPr>
        <w:t>GO</w:t>
      </w:r>
      <w:r w:rsidRPr="000977EE">
        <w:rPr>
          <w:color w:val="000000"/>
        </w:rPr>
        <w:t>) обладает высокой удельной площадью и различными функциональными группами, поэтому его включение в хроматографические системы значительно повышает характеристики разделения за счет дополнительных взаимодействий [1</w:t>
      </w:r>
      <w:r w:rsidR="00E82FE6">
        <w:rPr>
          <w:color w:val="000000"/>
        </w:rPr>
        <w:t>, 2</w:t>
      </w:r>
      <w:r w:rsidRPr="000977EE">
        <w:rPr>
          <w:color w:val="000000"/>
        </w:rPr>
        <w:t xml:space="preserve">]. Оксид графена также может быть эффективно модифицирован аминокислотами и использован в </w:t>
      </w:r>
      <w:proofErr w:type="spellStart"/>
      <w:r w:rsidRPr="000977EE">
        <w:rPr>
          <w:color w:val="000000"/>
        </w:rPr>
        <w:t>энантиоселективных</w:t>
      </w:r>
      <w:proofErr w:type="spellEnd"/>
      <w:r w:rsidRPr="000977EE">
        <w:rPr>
          <w:color w:val="000000"/>
        </w:rPr>
        <w:t xml:space="preserve"> мембранах [</w:t>
      </w:r>
      <w:r w:rsidR="00E82FE6">
        <w:rPr>
          <w:color w:val="000000"/>
        </w:rPr>
        <w:t>3</w:t>
      </w:r>
      <w:r w:rsidRPr="000977EE">
        <w:rPr>
          <w:color w:val="000000"/>
        </w:rPr>
        <w:t>].</w:t>
      </w:r>
    </w:p>
    <w:p w14:paraId="4F4D637F" w14:textId="75439349" w:rsidR="000977EE" w:rsidRPr="000977EE" w:rsidRDefault="000977EE" w:rsidP="000977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77EE">
        <w:rPr>
          <w:color w:val="000000"/>
        </w:rPr>
        <w:t xml:space="preserve">Целью данной работы являлся синтеза сорбентов на матрице полистирол-дивинилбензола (PS-DVB), модифицированной оксидом графена, с последующим привитием на поверхность аминокислоты </w:t>
      </w:r>
      <w:r w:rsidRPr="000977EE">
        <w:rPr>
          <w:color w:val="000000"/>
          <w:lang w:val="en-US"/>
        </w:rPr>
        <w:t>L</w:t>
      </w:r>
      <w:r w:rsidRPr="000977EE">
        <w:rPr>
          <w:color w:val="000000"/>
        </w:rPr>
        <w:t>-лизин (</w:t>
      </w:r>
      <w:r w:rsidRPr="000977EE">
        <w:rPr>
          <w:color w:val="000000"/>
          <w:lang w:val="en-US"/>
        </w:rPr>
        <w:t>L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Lys</w:t>
      </w:r>
      <w:r w:rsidRPr="000977EE">
        <w:rPr>
          <w:color w:val="000000"/>
        </w:rPr>
        <w:t xml:space="preserve">). В качестве основного объекта исследования для создания сорбентов использовали образцы оксида графена, полученные по улучшенному методу Хаммерса. Сорбция частиц оксида графена на матрицу </w:t>
      </w:r>
      <w:r w:rsidRPr="000977EE">
        <w:rPr>
          <w:color w:val="000000"/>
          <w:lang w:val="en-US"/>
        </w:rPr>
        <w:t>PS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DVB</w:t>
      </w:r>
      <w:r w:rsidRPr="000977EE">
        <w:rPr>
          <w:color w:val="000000"/>
        </w:rPr>
        <w:t xml:space="preserve"> проводил</w:t>
      </w:r>
      <w:r w:rsidR="00EC1F12">
        <w:rPr>
          <w:color w:val="000000"/>
        </w:rPr>
        <w:t>а</w:t>
      </w:r>
      <w:r w:rsidRPr="000977EE">
        <w:rPr>
          <w:color w:val="000000"/>
        </w:rPr>
        <w:t>сь при тщательном перемешивании раствора матрицы в ТГФ. Получени</w:t>
      </w:r>
      <w:r w:rsidR="00EC1F12">
        <w:rPr>
          <w:color w:val="000000"/>
        </w:rPr>
        <w:t>е</w:t>
      </w:r>
      <w:r w:rsidRPr="000977EE">
        <w:rPr>
          <w:color w:val="000000"/>
        </w:rPr>
        <w:t xml:space="preserve"> композита </w:t>
      </w:r>
      <w:r w:rsidRPr="000977EE">
        <w:rPr>
          <w:color w:val="000000"/>
          <w:lang w:val="en-US"/>
        </w:rPr>
        <w:t>PS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DVB</w:t>
      </w:r>
      <w:r w:rsidRPr="000977EE">
        <w:rPr>
          <w:color w:val="000000"/>
        </w:rPr>
        <w:t>/</w:t>
      </w:r>
      <w:r w:rsidRPr="000977EE">
        <w:rPr>
          <w:color w:val="000000"/>
          <w:lang w:val="en-US"/>
        </w:rPr>
        <w:t>GO</w:t>
      </w:r>
      <w:r w:rsidRPr="000977EE">
        <w:rPr>
          <w:color w:val="000000"/>
        </w:rPr>
        <w:t>/</w:t>
      </w:r>
      <w:r w:rsidRPr="000977EE">
        <w:rPr>
          <w:color w:val="000000"/>
          <w:lang w:val="en-US"/>
        </w:rPr>
        <w:t>L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Lys</w:t>
      </w:r>
      <w:r w:rsidRPr="000977EE">
        <w:rPr>
          <w:color w:val="000000"/>
        </w:rPr>
        <w:t xml:space="preserve"> проводили в буферном растворе </w:t>
      </w:r>
      <w:r w:rsidRPr="000977EE">
        <w:rPr>
          <w:color w:val="000000"/>
          <w:lang w:val="en-US"/>
        </w:rPr>
        <w:t>MES</w:t>
      </w:r>
      <w:r w:rsidRPr="000977EE">
        <w:rPr>
          <w:color w:val="000000"/>
        </w:rPr>
        <w:t xml:space="preserve"> и последовательном добавлении </w:t>
      </w:r>
      <w:r w:rsidRPr="000977EE">
        <w:rPr>
          <w:color w:val="000000"/>
          <w:lang w:val="en-US"/>
        </w:rPr>
        <w:t>EDC</w:t>
      </w:r>
      <w:r w:rsidRPr="000977EE">
        <w:rPr>
          <w:color w:val="000000"/>
        </w:rPr>
        <w:t xml:space="preserve">, </w:t>
      </w:r>
      <w:r w:rsidRPr="000977EE">
        <w:rPr>
          <w:color w:val="000000"/>
          <w:lang w:val="en-US"/>
        </w:rPr>
        <w:t>NHS</w:t>
      </w:r>
      <w:r w:rsidRPr="000977EE">
        <w:rPr>
          <w:color w:val="000000"/>
        </w:rPr>
        <w:t xml:space="preserve"> и </w:t>
      </w:r>
      <w:r w:rsidRPr="000977EE">
        <w:rPr>
          <w:color w:val="000000"/>
          <w:lang w:val="en-US"/>
        </w:rPr>
        <w:t>L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Lys</w:t>
      </w:r>
      <w:r w:rsidRPr="000977EE">
        <w:rPr>
          <w:color w:val="000000"/>
        </w:rPr>
        <w:t xml:space="preserve"> соответственно. </w:t>
      </w:r>
    </w:p>
    <w:p w14:paraId="5BFC8190" w14:textId="46DC8A07" w:rsidR="000977EE" w:rsidRPr="0096323E" w:rsidRDefault="000977EE" w:rsidP="0096323E">
      <w:pPr>
        <w:ind w:firstLine="426"/>
        <w:jc w:val="both"/>
      </w:pPr>
      <w:r w:rsidRPr="000977EE">
        <w:rPr>
          <w:color w:val="000000"/>
        </w:rPr>
        <w:t xml:space="preserve">Наличие композитов </w:t>
      </w:r>
      <w:r w:rsidRPr="000977EE">
        <w:rPr>
          <w:color w:val="000000"/>
          <w:lang w:val="en-US"/>
        </w:rPr>
        <w:t>GO</w:t>
      </w:r>
      <w:r w:rsidRPr="000977EE">
        <w:rPr>
          <w:color w:val="000000"/>
        </w:rPr>
        <w:t>/</w:t>
      </w:r>
      <w:r w:rsidRPr="000977EE">
        <w:rPr>
          <w:color w:val="000000"/>
          <w:lang w:val="en-US"/>
        </w:rPr>
        <w:t>L</w:t>
      </w:r>
      <w:r w:rsidRPr="000977EE">
        <w:rPr>
          <w:color w:val="000000"/>
        </w:rPr>
        <w:t>-</w:t>
      </w:r>
      <w:r w:rsidRPr="000977EE">
        <w:rPr>
          <w:color w:val="000000"/>
          <w:lang w:val="en-US"/>
        </w:rPr>
        <w:t>Lys</w:t>
      </w:r>
      <w:r w:rsidRPr="000977EE">
        <w:rPr>
          <w:color w:val="000000"/>
        </w:rPr>
        <w:t xml:space="preserve"> на матрице PS-DVB было изучено и доказано методами сканирующей электронной микроскопии и Рамановской спектроскопии</w:t>
      </w:r>
      <w:r w:rsidR="00BD523E">
        <w:rPr>
          <w:color w:val="000000"/>
        </w:rPr>
        <w:t xml:space="preserve"> </w:t>
      </w:r>
      <w:r w:rsidR="00BD523E" w:rsidRPr="000977EE">
        <w:rPr>
          <w:color w:val="000000"/>
        </w:rPr>
        <w:t>(рис.1)</w:t>
      </w:r>
      <w:r w:rsidRPr="000977EE">
        <w:rPr>
          <w:color w:val="000000"/>
        </w:rPr>
        <w:t>.</w:t>
      </w:r>
      <w:r w:rsidR="00E93B41">
        <w:rPr>
          <w:color w:val="000000"/>
        </w:rPr>
        <w:t xml:space="preserve"> </w:t>
      </w:r>
      <w:r w:rsidR="00E93B41" w:rsidRPr="005D26B3">
        <w:t>На спектр</w:t>
      </w:r>
      <w:r w:rsidR="00E93B41" w:rsidRPr="005D26B3">
        <w:rPr>
          <w:lang w:val="en-US"/>
        </w:rPr>
        <w:t>e</w:t>
      </w:r>
      <w:r w:rsidR="00E93B41" w:rsidRPr="005D26B3">
        <w:t xml:space="preserve"> комбинационного рассеяния можно видеть характеристические полосы, соответствующие углероду в sp</w:t>
      </w:r>
      <w:r w:rsidR="00E93B41" w:rsidRPr="005D26B3">
        <w:rPr>
          <w:vertAlign w:val="superscript"/>
        </w:rPr>
        <w:t>3</w:t>
      </w:r>
      <w:r w:rsidR="00E93B41" w:rsidRPr="005D26B3">
        <w:t xml:space="preserve"> и sp</w:t>
      </w:r>
      <w:r w:rsidR="00E93B41" w:rsidRPr="005D26B3">
        <w:rPr>
          <w:vertAlign w:val="superscript"/>
        </w:rPr>
        <w:t>2</w:t>
      </w:r>
      <w:r w:rsidR="00E93B41" w:rsidRPr="005D26B3">
        <w:t xml:space="preserve"> гибридизации</w:t>
      </w:r>
      <w:r w:rsidR="00E93B41">
        <w:t xml:space="preserve">, для </w:t>
      </w:r>
      <w:r w:rsidR="00E93B41" w:rsidRPr="005D26B3">
        <w:rPr>
          <w:lang w:val="en-US"/>
        </w:rPr>
        <w:t>GO</w:t>
      </w:r>
      <w:r w:rsidR="00E93B41">
        <w:t>/</w:t>
      </w:r>
      <w:r w:rsidR="00E93B41" w:rsidRPr="005D26B3">
        <w:rPr>
          <w:lang w:val="en-US"/>
        </w:rPr>
        <w:t>Lys</w:t>
      </w:r>
      <w:r w:rsidR="00E93B41" w:rsidRPr="005D26B3">
        <w:t xml:space="preserve"> наблюдается уменьшение отношения интенсивностей пиков, что свидетельствует о частичном восстановление оксида графена аминокислотой лизином.</w:t>
      </w:r>
    </w:p>
    <w:p w14:paraId="56EE4216" w14:textId="026CD22B" w:rsidR="00277272" w:rsidRPr="0096323E" w:rsidRDefault="00277272" w:rsidP="00277272">
      <w:pPr>
        <w:ind w:firstLine="426"/>
        <w:jc w:val="both"/>
      </w:pPr>
      <w:r>
        <w:rPr>
          <w:noProof/>
          <w:lang w:val="en-US" w:eastAsia="en-US"/>
        </w:rPr>
        <w:drawing>
          <wp:inline distT="0" distB="0" distL="0" distR="0" wp14:anchorId="0D6A1BA3" wp14:editId="43BF0535">
            <wp:extent cx="2114550" cy="1832273"/>
            <wp:effectExtent l="0" t="0" r="0" b="0"/>
            <wp:docPr id="960831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3142" name="Рисунок 960831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516" cy="185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val="en-US" w:eastAsia="en-US"/>
        </w:rPr>
        <w:drawing>
          <wp:inline distT="0" distB="0" distL="0" distR="0" wp14:anchorId="012BA23D" wp14:editId="3AE814B3">
            <wp:extent cx="2426479" cy="1857375"/>
            <wp:effectExtent l="0" t="0" r="0" b="0"/>
            <wp:docPr id="176661968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19683" name="Рисунок 17666196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995" cy="188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F023" w14:textId="15A81400" w:rsidR="002F0AAA" w:rsidRPr="000977EE" w:rsidRDefault="002F0AAA" w:rsidP="002F0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05C3D">
        <w:rPr>
          <w:color w:val="000000"/>
        </w:rPr>
        <w:t>Рис.1. СЭМ-изображение</w:t>
      </w:r>
      <w:r w:rsidR="00277272" w:rsidRPr="0096323E">
        <w:rPr>
          <w:color w:val="000000"/>
        </w:rPr>
        <w:t xml:space="preserve"> и спектры</w:t>
      </w:r>
      <w:r w:rsidRPr="00205C3D">
        <w:rPr>
          <w:color w:val="000000"/>
        </w:rPr>
        <w:t xml:space="preserve"> композита </w:t>
      </w:r>
      <w:r w:rsidRPr="00205C3D">
        <w:rPr>
          <w:color w:val="000000"/>
          <w:lang w:val="en-US"/>
        </w:rPr>
        <w:t>PS</w:t>
      </w:r>
      <w:r w:rsidRPr="00205C3D">
        <w:rPr>
          <w:color w:val="000000"/>
        </w:rPr>
        <w:t>-</w:t>
      </w:r>
      <w:r w:rsidRPr="00205C3D">
        <w:rPr>
          <w:color w:val="000000"/>
          <w:lang w:val="en-US"/>
        </w:rPr>
        <w:t>DVB</w:t>
      </w:r>
      <w:r w:rsidRPr="00205C3D">
        <w:rPr>
          <w:color w:val="000000"/>
        </w:rPr>
        <w:t>/</w:t>
      </w:r>
      <w:r w:rsidRPr="00205C3D">
        <w:rPr>
          <w:color w:val="000000"/>
          <w:lang w:val="en-US"/>
        </w:rPr>
        <w:t>GO</w:t>
      </w:r>
      <w:r w:rsidRPr="00205C3D">
        <w:rPr>
          <w:color w:val="000000"/>
        </w:rPr>
        <w:t>/</w:t>
      </w:r>
      <w:r w:rsidRPr="00205C3D">
        <w:rPr>
          <w:color w:val="000000"/>
          <w:lang w:val="en-US"/>
        </w:rPr>
        <w:t>L</w:t>
      </w:r>
      <w:r w:rsidRPr="00205C3D">
        <w:rPr>
          <w:color w:val="000000"/>
        </w:rPr>
        <w:t>-</w:t>
      </w:r>
      <w:r w:rsidRPr="00205C3D">
        <w:rPr>
          <w:color w:val="000000"/>
          <w:lang w:val="en-US"/>
        </w:rPr>
        <w:t>Lys</w:t>
      </w:r>
    </w:p>
    <w:p w14:paraId="042DB241" w14:textId="1DEF336C" w:rsidR="00EC1F12" w:rsidRDefault="00BD52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Хроматографические свойства колонки с полученной неподвижной фазой исследовали </w:t>
      </w:r>
      <w:r w:rsidRPr="0053521C">
        <w:rPr>
          <w:color w:val="000000"/>
        </w:rPr>
        <w:t xml:space="preserve">с использованием теста Танака и при разделении ряда </w:t>
      </w:r>
      <w:r w:rsidR="00277272">
        <w:rPr>
          <w:color w:val="000000"/>
        </w:rPr>
        <w:t>хиральных</w:t>
      </w:r>
      <w:r w:rsidRPr="0053521C">
        <w:rPr>
          <w:color w:val="000000"/>
        </w:rPr>
        <w:t xml:space="preserve"> аналитов</w:t>
      </w:r>
      <w:r>
        <w:rPr>
          <w:color w:val="000000"/>
        </w:rPr>
        <w:t>.</w:t>
      </w:r>
    </w:p>
    <w:p w14:paraId="7EEBBF47" w14:textId="1086D475" w:rsidR="00EC1F12" w:rsidRPr="0096323E" w:rsidRDefault="00E82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>
        <w:rPr>
          <w:i/>
          <w:color w:val="000000"/>
        </w:rPr>
        <w:t>А</w:t>
      </w:r>
      <w:r w:rsidRPr="00E82FE6">
        <w:rPr>
          <w:i/>
          <w:color w:val="000000"/>
        </w:rPr>
        <w:t>втор Ильинец</w:t>
      </w:r>
      <w:r>
        <w:rPr>
          <w:i/>
          <w:color w:val="000000"/>
        </w:rPr>
        <w:t xml:space="preserve"> А.М.</w:t>
      </w:r>
      <w:r w:rsidRPr="00E82FE6">
        <w:rPr>
          <w:i/>
          <w:color w:val="000000"/>
        </w:rPr>
        <w:t xml:space="preserve"> поддержан </w:t>
      </w:r>
      <w:r w:rsidR="00EC1F12" w:rsidRPr="0096323E">
        <w:rPr>
          <w:i/>
          <w:color w:val="000000"/>
        </w:rPr>
        <w:t>грантом Президента РФ для лиц, проявивших выдающиеся способности.</w:t>
      </w:r>
    </w:p>
    <w:bookmarkEnd w:id="0"/>
    <w:p w14:paraId="0000000E" w14:textId="0878D8BF" w:rsidR="00130241" w:rsidRPr="002772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49B1AA" w14:textId="77777777" w:rsidR="00E82FE6" w:rsidRPr="000977EE" w:rsidRDefault="00E82FE6" w:rsidP="00E82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77EE">
        <w:rPr>
          <w:color w:val="000000"/>
          <w:lang w:val="en-US"/>
        </w:rPr>
        <w:t>1. Sun Z., Hou J., Li L., Tang Z. Nanoporous materials for chiral separation // Coordination Chemistry Reviews. 2020. Vol. 425. P. 213481.</w:t>
      </w:r>
    </w:p>
    <w:p w14:paraId="1F31AF49" w14:textId="77777777" w:rsidR="00E82FE6" w:rsidRPr="000977EE" w:rsidRDefault="00E82FE6" w:rsidP="00E82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77EE">
        <w:rPr>
          <w:color w:val="000000"/>
          <w:lang w:val="en-US"/>
        </w:rPr>
        <w:t>2. Liang Z., Hou X., Chan J., Guo Y., Hilder E. The application of graphene-based materials as chromatographic stationary phases // Trends in Analytical Chemistry. 2018. Vol. 98. P. 149–160.</w:t>
      </w:r>
    </w:p>
    <w:p w14:paraId="501E45E8" w14:textId="77777777" w:rsidR="00E82FE6" w:rsidRPr="00E82FE6" w:rsidRDefault="00E82FE6" w:rsidP="00E82F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977EE">
        <w:rPr>
          <w:color w:val="000000"/>
          <w:lang w:val="en-US"/>
        </w:rPr>
        <w:t>3. Meng C., Sheng Y., Chen Q., Tan H., Liu H. Exceptional chiral separation of amino acid modified graphene oxide membranes with high-flux // Journal pf Membrane Science. 2017. Vol. 526. P. 25-31.</w:t>
      </w:r>
    </w:p>
    <w:sectPr w:rsidR="00E82FE6" w:rsidRPr="00E82FE6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54163">
    <w:abstractNumId w:val="2"/>
  </w:num>
  <w:num w:numId="2" w16cid:durableId="272325070">
    <w:abstractNumId w:val="3"/>
  </w:num>
  <w:num w:numId="3" w16cid:durableId="1379670454">
    <w:abstractNumId w:val="1"/>
  </w:num>
  <w:num w:numId="4" w16cid:durableId="177959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77EE"/>
    <w:rsid w:val="000E334E"/>
    <w:rsid w:val="00101A1C"/>
    <w:rsid w:val="00103657"/>
    <w:rsid w:val="00106375"/>
    <w:rsid w:val="00107AA3"/>
    <w:rsid w:val="001120A2"/>
    <w:rsid w:val="00116478"/>
    <w:rsid w:val="00130241"/>
    <w:rsid w:val="0019796D"/>
    <w:rsid w:val="001D74D8"/>
    <w:rsid w:val="001E61C2"/>
    <w:rsid w:val="001F0493"/>
    <w:rsid w:val="00205C3D"/>
    <w:rsid w:val="0022260A"/>
    <w:rsid w:val="002264EE"/>
    <w:rsid w:val="0023307C"/>
    <w:rsid w:val="00277272"/>
    <w:rsid w:val="002B1CD0"/>
    <w:rsid w:val="002F0AAA"/>
    <w:rsid w:val="0030593F"/>
    <w:rsid w:val="0031361E"/>
    <w:rsid w:val="00344930"/>
    <w:rsid w:val="00373E2D"/>
    <w:rsid w:val="00383259"/>
    <w:rsid w:val="00391C38"/>
    <w:rsid w:val="003B76D6"/>
    <w:rsid w:val="003D09AD"/>
    <w:rsid w:val="003E2601"/>
    <w:rsid w:val="003F4E6B"/>
    <w:rsid w:val="0049208A"/>
    <w:rsid w:val="004A26A3"/>
    <w:rsid w:val="004F0EDF"/>
    <w:rsid w:val="00522BF1"/>
    <w:rsid w:val="0053521C"/>
    <w:rsid w:val="00590166"/>
    <w:rsid w:val="00596BBA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5BE5"/>
    <w:rsid w:val="009426C0"/>
    <w:rsid w:val="0096323E"/>
    <w:rsid w:val="00980A65"/>
    <w:rsid w:val="009A66DB"/>
    <w:rsid w:val="009B2F80"/>
    <w:rsid w:val="009B3300"/>
    <w:rsid w:val="009F3380"/>
    <w:rsid w:val="00A02163"/>
    <w:rsid w:val="00A314FE"/>
    <w:rsid w:val="00A93E9B"/>
    <w:rsid w:val="00AA1D62"/>
    <w:rsid w:val="00AD7380"/>
    <w:rsid w:val="00BD523E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26D63"/>
    <w:rsid w:val="00E74069"/>
    <w:rsid w:val="00E81D35"/>
    <w:rsid w:val="00E82FE6"/>
    <w:rsid w:val="00E93B41"/>
    <w:rsid w:val="00EB1F49"/>
    <w:rsid w:val="00EC1F12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034E3D-6AFD-4D4D-B075-8478EC2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Букреева</dc:creator>
  <cp:lastModifiedBy>User</cp:lastModifiedBy>
  <cp:revision>10</cp:revision>
  <cp:lastPrinted>2026-01-28T14:24:00Z</cp:lastPrinted>
  <dcterms:created xsi:type="dcterms:W3CDTF">2026-02-26T17:09:00Z</dcterms:created>
  <dcterms:modified xsi:type="dcterms:W3CDTF">2026-03-03T10:27:00Z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