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90071" w14:textId="4532CA88" w:rsidR="00070DCA" w:rsidRPr="00070DCA" w:rsidRDefault="00316C63" w:rsidP="00F0097C">
      <w:pPr>
        <w:spacing w:after="0" w:line="240" w:lineRule="auto"/>
        <w:jc w:val="center"/>
        <w:rPr>
          <w:rFonts w:ascii="Times New Roman" w:hAnsi="Times New Roman"/>
          <w:bCs/>
          <w:i/>
          <w:color w:val="222222"/>
          <w:sz w:val="24"/>
          <w:szCs w:val="24"/>
          <w:shd w:val="clear" w:color="auto" w:fill="FFFFFF"/>
        </w:rPr>
      </w:pPr>
      <w:bookmarkStart w:id="0" w:name="_GoBack"/>
      <w:r w:rsidRPr="00316C63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Структурно-спектральные особенности комплексообразования дифильных спиропиранов с катионами металлов</w:t>
      </w:r>
      <w:bookmarkEnd w:id="0"/>
    </w:p>
    <w:p w14:paraId="44E71C18" w14:textId="2AC50532" w:rsidR="00053B3C" w:rsidRPr="00F0097C" w:rsidRDefault="00B228E0" w:rsidP="00F0097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097C">
        <w:rPr>
          <w:rFonts w:ascii="Times New Roman" w:hAnsi="Times New Roman"/>
          <w:b/>
          <w:i/>
          <w:sz w:val="24"/>
          <w:szCs w:val="24"/>
        </w:rPr>
        <w:t>Кузнецов</w:t>
      </w:r>
      <w:r w:rsidR="00053B3C" w:rsidRPr="00F0097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0097C">
        <w:rPr>
          <w:rFonts w:ascii="Times New Roman" w:hAnsi="Times New Roman"/>
          <w:b/>
          <w:i/>
          <w:sz w:val="24"/>
          <w:szCs w:val="24"/>
        </w:rPr>
        <w:t>И</w:t>
      </w:r>
      <w:r w:rsidR="00053B3C" w:rsidRPr="00F0097C">
        <w:rPr>
          <w:rFonts w:ascii="Times New Roman" w:hAnsi="Times New Roman"/>
          <w:b/>
          <w:i/>
          <w:sz w:val="24"/>
          <w:szCs w:val="24"/>
        </w:rPr>
        <w:t>.</w:t>
      </w:r>
      <w:r w:rsidRPr="00F0097C">
        <w:rPr>
          <w:rFonts w:ascii="Times New Roman" w:hAnsi="Times New Roman"/>
          <w:b/>
          <w:i/>
          <w:sz w:val="24"/>
          <w:szCs w:val="24"/>
        </w:rPr>
        <w:t>О</w:t>
      </w:r>
      <w:r w:rsidR="00053B3C" w:rsidRPr="00F0097C">
        <w:rPr>
          <w:rFonts w:ascii="Times New Roman" w:hAnsi="Times New Roman"/>
          <w:b/>
          <w:i/>
          <w:sz w:val="24"/>
          <w:szCs w:val="24"/>
        </w:rPr>
        <w:t>.</w:t>
      </w:r>
      <w:r w:rsidR="00053B3C" w:rsidRPr="00F0097C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FB4E50" w:rsidRPr="00F0097C">
        <w:rPr>
          <w:rFonts w:ascii="Times New Roman" w:hAnsi="Times New Roman"/>
          <w:b/>
          <w:i/>
          <w:sz w:val="24"/>
          <w:szCs w:val="24"/>
        </w:rPr>
        <w:t>,</w:t>
      </w:r>
      <w:r w:rsidR="00B5025C" w:rsidRPr="00F0097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A5C1A">
        <w:rPr>
          <w:rFonts w:ascii="Times New Roman" w:hAnsi="Times New Roman"/>
          <w:b/>
          <w:i/>
          <w:sz w:val="24"/>
          <w:szCs w:val="24"/>
        </w:rPr>
        <w:t>Назарова</w:t>
      </w:r>
      <w:r w:rsidR="00F0097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A5C1A">
        <w:rPr>
          <w:rFonts w:ascii="Times New Roman" w:hAnsi="Times New Roman"/>
          <w:b/>
          <w:i/>
          <w:sz w:val="24"/>
          <w:szCs w:val="24"/>
        </w:rPr>
        <w:t>А</w:t>
      </w:r>
      <w:r w:rsidR="00F0097C">
        <w:rPr>
          <w:rFonts w:ascii="Times New Roman" w:hAnsi="Times New Roman"/>
          <w:b/>
          <w:i/>
          <w:sz w:val="24"/>
          <w:szCs w:val="24"/>
        </w:rPr>
        <w:t>.</w:t>
      </w:r>
      <w:r w:rsidR="007A5C1A">
        <w:rPr>
          <w:rFonts w:ascii="Times New Roman" w:hAnsi="Times New Roman"/>
          <w:b/>
          <w:i/>
          <w:sz w:val="24"/>
          <w:szCs w:val="24"/>
        </w:rPr>
        <w:t>О</w:t>
      </w:r>
      <w:r w:rsidR="00F0097C">
        <w:rPr>
          <w:rFonts w:ascii="Times New Roman" w:hAnsi="Times New Roman"/>
          <w:b/>
          <w:i/>
          <w:sz w:val="24"/>
          <w:szCs w:val="24"/>
        </w:rPr>
        <w:t>.</w:t>
      </w:r>
      <w:r w:rsidR="00F0097C" w:rsidRPr="00F0097C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0A5C08" w:rsidRPr="00F0097C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7A5C1A" w:rsidRPr="007A5C1A">
        <w:rPr>
          <w:rFonts w:ascii="Times New Roman" w:hAnsi="Times New Roman"/>
          <w:b/>
          <w:i/>
          <w:iCs/>
          <w:sz w:val="24"/>
          <w:szCs w:val="24"/>
        </w:rPr>
        <w:t>Кутасевич</w:t>
      </w:r>
      <w:proofErr w:type="spellEnd"/>
      <w:r w:rsidR="007A5C1A" w:rsidRPr="007A5C1A">
        <w:rPr>
          <w:rFonts w:ascii="Times New Roman" w:hAnsi="Times New Roman"/>
          <w:b/>
          <w:i/>
          <w:iCs/>
          <w:sz w:val="24"/>
          <w:szCs w:val="24"/>
        </w:rPr>
        <w:t xml:space="preserve"> А.В.</w:t>
      </w:r>
      <w:r w:rsidR="007A5C1A" w:rsidRPr="007A5C1A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1</w:t>
      </w:r>
      <w:r w:rsidR="007A5C1A" w:rsidRPr="007A5C1A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="007A5C1A" w:rsidRPr="007A5C1A">
        <w:rPr>
          <w:rFonts w:ascii="Times New Roman" w:hAnsi="Times New Roman"/>
          <w:b/>
          <w:i/>
          <w:iCs/>
          <w:sz w:val="24"/>
          <w:szCs w:val="24"/>
        </w:rPr>
        <w:t>Митянов</w:t>
      </w:r>
      <w:proofErr w:type="spellEnd"/>
      <w:r w:rsidR="007A5C1A" w:rsidRPr="007A5C1A">
        <w:rPr>
          <w:rFonts w:ascii="Times New Roman" w:hAnsi="Times New Roman"/>
          <w:b/>
          <w:i/>
          <w:iCs/>
          <w:sz w:val="24"/>
          <w:szCs w:val="24"/>
        </w:rPr>
        <w:t xml:space="preserve"> В.С.</w:t>
      </w:r>
      <w:r w:rsidR="007A5C1A" w:rsidRPr="007A5C1A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1</w:t>
      </w:r>
      <w:r w:rsidR="00902E8F" w:rsidRPr="00F10908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 w:rsidR="00053B3C" w:rsidRPr="00F0097C">
        <w:rPr>
          <w:rFonts w:ascii="Times New Roman" w:hAnsi="Times New Roman"/>
          <w:b/>
          <w:i/>
          <w:sz w:val="24"/>
          <w:szCs w:val="24"/>
        </w:rPr>
        <w:t>Райтман О.А.</w:t>
      </w:r>
      <w:r w:rsidR="0065600C" w:rsidRPr="00F0097C">
        <w:rPr>
          <w:rFonts w:ascii="Times New Roman" w:hAnsi="Times New Roman"/>
          <w:b/>
          <w:i/>
          <w:sz w:val="24"/>
          <w:szCs w:val="24"/>
          <w:vertAlign w:val="superscript"/>
        </w:rPr>
        <w:t>1,</w:t>
      </w:r>
      <w:r w:rsidR="007A5C1A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</w:p>
    <w:p w14:paraId="1F6A0D51" w14:textId="3905B281" w:rsidR="007A5C1A" w:rsidRDefault="00F0097C" w:rsidP="007A5C1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Аспирант, </w:t>
      </w:r>
      <w:r w:rsidR="007A5C1A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 xml:space="preserve"> год обучения</w:t>
      </w:r>
    </w:p>
    <w:p w14:paraId="40F42F5C" w14:textId="77777777" w:rsidR="007A5C1A" w:rsidRPr="007A5C1A" w:rsidRDefault="007A5C1A" w:rsidP="007A5C1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A5C1A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7A5C1A">
        <w:rPr>
          <w:rFonts w:ascii="Times New Roman" w:hAnsi="Times New Roman"/>
          <w:i/>
          <w:sz w:val="24"/>
          <w:szCs w:val="24"/>
        </w:rPr>
        <w:t xml:space="preserve">РХТУ им. Д.И. Менделеева, Москва, Россия </w:t>
      </w:r>
    </w:p>
    <w:p w14:paraId="4BCAE31B" w14:textId="72C9B13D" w:rsidR="007A5C1A" w:rsidRPr="007C33F6" w:rsidRDefault="007A5C1A" w:rsidP="007A5C1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A5C1A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7A5C1A">
        <w:rPr>
          <w:rFonts w:ascii="Times New Roman" w:hAnsi="Times New Roman"/>
          <w:i/>
          <w:sz w:val="24"/>
          <w:szCs w:val="24"/>
        </w:rPr>
        <w:t>ИФХЭ РАН, Москва, Россия</w:t>
      </w:r>
    </w:p>
    <w:p w14:paraId="16AF920E" w14:textId="4B586F22" w:rsidR="00053B3C" w:rsidRPr="00CF3421" w:rsidRDefault="00053B3C" w:rsidP="00F0097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F0097C">
        <w:rPr>
          <w:rStyle w:val="a4"/>
          <w:rFonts w:ascii="Times New Roman" w:hAnsi="Times New Roman"/>
          <w:color w:val="353535"/>
          <w:sz w:val="24"/>
          <w:szCs w:val="24"/>
          <w:shd w:val="clear" w:color="auto" w:fill="FFFFFF"/>
          <w:lang w:val="en-US"/>
        </w:rPr>
        <w:t>E</w:t>
      </w:r>
      <w:r w:rsidRPr="00CF3421">
        <w:rPr>
          <w:rStyle w:val="a4"/>
          <w:rFonts w:ascii="Times New Roman" w:hAnsi="Times New Roman"/>
          <w:color w:val="353535"/>
          <w:sz w:val="24"/>
          <w:szCs w:val="24"/>
          <w:shd w:val="clear" w:color="auto" w:fill="FFFFFF"/>
          <w:lang w:val="en-US"/>
        </w:rPr>
        <w:t>–</w:t>
      </w:r>
      <w:r w:rsidRPr="00F0097C">
        <w:rPr>
          <w:rStyle w:val="a4"/>
          <w:rFonts w:ascii="Times New Roman" w:hAnsi="Times New Roman"/>
          <w:color w:val="353535"/>
          <w:sz w:val="24"/>
          <w:szCs w:val="24"/>
          <w:shd w:val="clear" w:color="auto" w:fill="FFFFFF"/>
          <w:lang w:val="en-US"/>
        </w:rPr>
        <w:t>mail</w:t>
      </w:r>
      <w:r w:rsidRPr="00CF3421">
        <w:rPr>
          <w:rStyle w:val="a4"/>
          <w:rFonts w:ascii="Times New Roman" w:hAnsi="Times New Roman"/>
          <w:color w:val="353535"/>
          <w:sz w:val="24"/>
          <w:szCs w:val="24"/>
          <w:shd w:val="clear" w:color="auto" w:fill="FFFFFF"/>
          <w:lang w:val="en-US"/>
        </w:rPr>
        <w:t xml:space="preserve">: </w:t>
      </w:r>
      <w:r w:rsidR="00B228E0" w:rsidRPr="00F0097C">
        <w:rPr>
          <w:rFonts w:ascii="Times New Roman" w:hAnsi="Times New Roman"/>
          <w:i/>
          <w:sz w:val="24"/>
          <w:szCs w:val="24"/>
          <w:lang w:val="en-US"/>
        </w:rPr>
        <w:t>kuznetsov</w:t>
      </w:r>
      <w:r w:rsidRPr="00CF3421">
        <w:rPr>
          <w:rFonts w:ascii="Times New Roman" w:hAnsi="Times New Roman"/>
          <w:i/>
          <w:sz w:val="24"/>
          <w:szCs w:val="24"/>
          <w:lang w:val="en-US"/>
        </w:rPr>
        <w:t>.</w:t>
      </w:r>
      <w:r w:rsidR="00B228E0" w:rsidRPr="00F0097C">
        <w:rPr>
          <w:rFonts w:ascii="Times New Roman" w:hAnsi="Times New Roman"/>
          <w:i/>
          <w:sz w:val="24"/>
          <w:szCs w:val="24"/>
          <w:lang w:val="en-US"/>
        </w:rPr>
        <w:t>i</w:t>
      </w:r>
      <w:r w:rsidRPr="00CF3421">
        <w:rPr>
          <w:rFonts w:ascii="Times New Roman" w:hAnsi="Times New Roman"/>
          <w:i/>
          <w:sz w:val="24"/>
          <w:szCs w:val="24"/>
          <w:lang w:val="en-US"/>
        </w:rPr>
        <w:t>.</w:t>
      </w:r>
      <w:r w:rsidR="00B228E0" w:rsidRPr="00F0097C">
        <w:rPr>
          <w:rFonts w:ascii="Times New Roman" w:hAnsi="Times New Roman"/>
          <w:i/>
          <w:sz w:val="24"/>
          <w:szCs w:val="24"/>
          <w:lang w:val="en-US"/>
        </w:rPr>
        <w:t>o</w:t>
      </w:r>
      <w:r w:rsidRPr="00CF3421">
        <w:rPr>
          <w:rFonts w:ascii="Times New Roman" w:hAnsi="Times New Roman"/>
          <w:i/>
          <w:sz w:val="24"/>
          <w:szCs w:val="24"/>
          <w:lang w:val="en-US"/>
        </w:rPr>
        <w:t>@</w:t>
      </w:r>
      <w:r w:rsidRPr="00F0097C">
        <w:rPr>
          <w:rFonts w:ascii="Times New Roman" w:hAnsi="Times New Roman"/>
          <w:i/>
          <w:sz w:val="24"/>
          <w:szCs w:val="24"/>
          <w:lang w:val="en-US"/>
        </w:rPr>
        <w:t>muctr</w:t>
      </w:r>
      <w:r w:rsidRPr="00CF3421">
        <w:rPr>
          <w:rFonts w:ascii="Times New Roman" w:hAnsi="Times New Roman"/>
          <w:i/>
          <w:sz w:val="24"/>
          <w:szCs w:val="24"/>
          <w:lang w:val="en-US"/>
        </w:rPr>
        <w:t>.</w:t>
      </w:r>
      <w:r w:rsidRPr="00F0097C">
        <w:rPr>
          <w:rFonts w:ascii="Times New Roman" w:hAnsi="Times New Roman"/>
          <w:i/>
          <w:sz w:val="24"/>
          <w:szCs w:val="24"/>
          <w:lang w:val="en-US"/>
        </w:rPr>
        <w:t>ru</w:t>
      </w:r>
    </w:p>
    <w:p w14:paraId="3C8DB2C8" w14:textId="73EABE56" w:rsidR="00316C63" w:rsidRPr="00316C63" w:rsidRDefault="00316C63" w:rsidP="00316C63">
      <w:pPr>
        <w:tabs>
          <w:tab w:val="right" w:leader="underscore" w:pos="10440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Фотохромные соединения </w:t>
      </w:r>
      <w:r w:rsidR="000F246E">
        <w:rPr>
          <w:rFonts w:ascii="Times New Roman" w:eastAsia="Times New Roman" w:hAnsi="Times New Roman"/>
          <w:sz w:val="24"/>
          <w:szCs w:val="24"/>
          <w:lang w:eastAsia="ru-RU"/>
        </w:rPr>
        <w:t>вызывают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значительный интерес </w:t>
      </w:r>
      <w:r w:rsidR="000F246E">
        <w:rPr>
          <w:rFonts w:ascii="Times New Roman" w:eastAsia="Times New Roman" w:hAnsi="Times New Roman"/>
          <w:sz w:val="24"/>
          <w:szCs w:val="24"/>
          <w:lang w:eastAsia="ru-RU"/>
        </w:rPr>
        <w:t>благодаря возможности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создания</w:t>
      </w:r>
      <w:r w:rsidR="000F246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их основе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функциональных материалов и сенсорных систем, поскольку они способны обратимо менять свою структуру и спектральные характеристики под воздействием внешних факторов. Особое внимание уделяется системам, в которых </w:t>
      </w:r>
      <w:proofErr w:type="spellStart"/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>фотохромные</w:t>
      </w:r>
      <w:proofErr w:type="spellEnd"/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>лиганды</w:t>
      </w:r>
      <w:proofErr w:type="spellEnd"/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образуют комплексы с катионами металлов, что приводит к изменению их электронных спектров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>[1].</w:t>
      </w:r>
      <w:r w:rsidR="005A1C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447D">
        <w:rPr>
          <w:rFonts w:ascii="Times New Roman" w:eastAsia="Times New Roman" w:hAnsi="Times New Roman"/>
          <w:sz w:val="24"/>
          <w:szCs w:val="24"/>
          <w:lang w:eastAsia="ru-RU"/>
        </w:rPr>
        <w:t>Важнейшим классом органических фотохромов являются спиропираны, отличительной</w:t>
      </w:r>
      <w:r w:rsidR="00F5447D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447D">
        <w:rPr>
          <w:rFonts w:ascii="Times New Roman" w:eastAsia="Times New Roman" w:hAnsi="Times New Roman"/>
          <w:sz w:val="24"/>
          <w:szCs w:val="24"/>
          <w:lang w:eastAsia="ru-RU"/>
        </w:rPr>
        <w:t>особенностью</w:t>
      </w:r>
      <w:r w:rsidR="00F5447D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447D">
        <w:rPr>
          <w:rFonts w:ascii="Times New Roman" w:eastAsia="Times New Roman" w:hAnsi="Times New Roman"/>
          <w:sz w:val="24"/>
          <w:szCs w:val="24"/>
          <w:lang w:eastAsia="ru-RU"/>
        </w:rPr>
        <w:t>которых</w:t>
      </w:r>
      <w:r w:rsidR="00F5447D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возможность </w:t>
      </w:r>
      <w:r w:rsidR="00F5447D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их физико-химическими свойствами путем варьирования </w:t>
      </w:r>
      <w:r w:rsidR="00F5447D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заместителей в </w:t>
      </w:r>
      <w:proofErr w:type="spellStart"/>
      <w:r w:rsidR="00F5447D" w:rsidRPr="00316C63">
        <w:rPr>
          <w:rFonts w:ascii="Times New Roman" w:eastAsia="Times New Roman" w:hAnsi="Times New Roman"/>
          <w:sz w:val="24"/>
          <w:szCs w:val="24"/>
          <w:lang w:eastAsia="ru-RU"/>
        </w:rPr>
        <w:t>хроменовой</w:t>
      </w:r>
      <w:proofErr w:type="spellEnd"/>
      <w:r w:rsidR="00F5447D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F5447D" w:rsidRPr="00316C63">
        <w:rPr>
          <w:rFonts w:ascii="Times New Roman" w:eastAsia="Times New Roman" w:hAnsi="Times New Roman"/>
          <w:sz w:val="24"/>
          <w:szCs w:val="24"/>
          <w:lang w:eastAsia="ru-RU"/>
        </w:rPr>
        <w:t>индолиновой</w:t>
      </w:r>
      <w:proofErr w:type="spellEnd"/>
      <w:r w:rsidR="00F5447D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частях </w:t>
      </w:r>
      <w:r w:rsidR="00F5447D">
        <w:rPr>
          <w:rFonts w:ascii="Times New Roman" w:eastAsia="Times New Roman" w:hAnsi="Times New Roman"/>
          <w:sz w:val="24"/>
          <w:szCs w:val="24"/>
          <w:lang w:eastAsia="ru-RU"/>
        </w:rPr>
        <w:t>молекулы</w:t>
      </w:r>
      <w:r w:rsidR="00F5447D" w:rsidRPr="00316C63">
        <w:rPr>
          <w:rFonts w:ascii="Times New Roman" w:eastAsia="Times New Roman" w:hAnsi="Times New Roman"/>
          <w:sz w:val="24"/>
          <w:szCs w:val="24"/>
          <w:lang w:eastAsia="ru-RU"/>
        </w:rPr>
        <w:t>. [</w:t>
      </w:r>
      <w:r w:rsidR="00F5447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5447D" w:rsidRPr="00316C63">
        <w:rPr>
          <w:rFonts w:ascii="Times New Roman" w:eastAsia="Times New Roman" w:hAnsi="Times New Roman"/>
          <w:sz w:val="24"/>
          <w:szCs w:val="24"/>
          <w:lang w:eastAsia="ru-RU"/>
        </w:rPr>
        <w:t>].</w:t>
      </w:r>
      <w:r w:rsidR="00F544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5A1CCD">
        <w:rPr>
          <w:rFonts w:ascii="Times New Roman" w:eastAsia="Times New Roman" w:hAnsi="Times New Roman"/>
          <w:sz w:val="24"/>
          <w:szCs w:val="24"/>
          <w:lang w:eastAsia="ru-RU"/>
        </w:rPr>
        <w:t>настоящей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работе исслед</w:t>
      </w:r>
      <w:r w:rsidR="005A1CCD">
        <w:rPr>
          <w:rFonts w:ascii="Times New Roman" w:eastAsia="Times New Roman" w:hAnsi="Times New Roman"/>
          <w:sz w:val="24"/>
          <w:szCs w:val="24"/>
          <w:lang w:eastAsia="ru-RU"/>
        </w:rPr>
        <w:t>ованы комплексообразующие свойства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дифильны</w:t>
      </w:r>
      <w:r w:rsidR="005A1CCD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спиропиран</w:t>
      </w:r>
      <w:r w:rsidR="005A1CCD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>, модифицированны</w:t>
      </w:r>
      <w:r w:rsidR="005A1CCD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длинной углеводородной цепью. Наличие </w:t>
      </w:r>
      <w:r w:rsidR="005A1CCD">
        <w:rPr>
          <w:rFonts w:ascii="Times New Roman" w:eastAsia="Times New Roman" w:hAnsi="Times New Roman"/>
          <w:sz w:val="24"/>
          <w:szCs w:val="24"/>
          <w:lang w:eastAsia="ru-RU"/>
        </w:rPr>
        <w:t xml:space="preserve">длинноцепочечного 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гидрофобного фрагмента </w:t>
      </w:r>
      <w:r w:rsidR="005A1CCD">
        <w:rPr>
          <w:rFonts w:ascii="Times New Roman" w:eastAsia="Times New Roman" w:hAnsi="Times New Roman"/>
          <w:sz w:val="24"/>
          <w:szCs w:val="24"/>
          <w:lang w:eastAsia="ru-RU"/>
        </w:rPr>
        <w:t>наряду с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полярн</w:t>
      </w:r>
      <w:r w:rsidR="005A1CCD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координационно-активн</w:t>
      </w:r>
      <w:r w:rsidR="005A1CCD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</w:t>
      </w:r>
      <w:r w:rsidR="005A1CCD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обеспечивает ориентацию молекул на границе раздела фаз и их способность к самоорганизации с образованием упорядоченных планарных структур</w:t>
      </w:r>
      <w:r w:rsidR="00F5447D">
        <w:rPr>
          <w:rFonts w:ascii="Times New Roman" w:eastAsia="Times New Roman" w:hAnsi="Times New Roman"/>
          <w:sz w:val="24"/>
          <w:szCs w:val="24"/>
          <w:lang w:eastAsia="ru-RU"/>
        </w:rPr>
        <w:t>. Такие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447D">
        <w:rPr>
          <w:rFonts w:ascii="Times New Roman" w:eastAsia="Times New Roman" w:hAnsi="Times New Roman"/>
          <w:sz w:val="24"/>
          <w:szCs w:val="24"/>
          <w:lang w:eastAsia="ru-RU"/>
        </w:rPr>
        <w:t>особенности обуславливают перспективность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5447D" w:rsidRPr="00316C63">
        <w:rPr>
          <w:rFonts w:ascii="Times New Roman" w:eastAsia="Times New Roman" w:hAnsi="Times New Roman"/>
          <w:sz w:val="24"/>
          <w:szCs w:val="24"/>
          <w:lang w:eastAsia="ru-RU"/>
        </w:rPr>
        <w:t>фотохромных</w:t>
      </w:r>
      <w:proofErr w:type="spellEnd"/>
      <w:r w:rsidR="00F5447D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5447D" w:rsidRPr="00316C63">
        <w:rPr>
          <w:rFonts w:ascii="Times New Roman" w:eastAsia="Times New Roman" w:hAnsi="Times New Roman"/>
          <w:sz w:val="24"/>
          <w:szCs w:val="24"/>
          <w:lang w:eastAsia="ru-RU"/>
        </w:rPr>
        <w:t>лигандов</w:t>
      </w:r>
      <w:proofErr w:type="spellEnd"/>
      <w:r w:rsidR="00F5447D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>для разработки сенсорных покрытий.</w:t>
      </w:r>
    </w:p>
    <w:p w14:paraId="58DA387E" w14:textId="1D3418E8" w:rsidR="00316C63" w:rsidRPr="00316C63" w:rsidRDefault="00E45444" w:rsidP="00316C63">
      <w:pPr>
        <w:tabs>
          <w:tab w:val="right" w:leader="underscore" w:pos="10440"/>
        </w:tabs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выполнения работы 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было </w:t>
      </w:r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>проведено исследование комплексообразования дифильных спиропиранов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модифицированных различными заместителями,</w:t>
      </w:r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с катионами переходных и редкоземельных металлов.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становлено, что образование комплексов сопровождается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появлением полос</w:t>
      </w:r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поглощения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характерных для мероцианиновой формы фотохромов, однако, смещенных в коротковолновую область</w:t>
      </w:r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Показано, что х</w:t>
      </w:r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>арактер спектральных изменений зависит от природы катиона металла и отражает особенности его взаимодействия с мероцианиновой формой спиропирана.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исследования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ряд</w:t>
      </w:r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комплекс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был</w:t>
      </w:r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выделен из раствора в виде индивидуальных твёрдых соединений, которые обладают достаточной стабильностью для дальнейшего спектроскопического анализа.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>Для интерпретации природы комплексообразования были применены методы инфракрасной (ИК)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>спектроскопии</w:t>
      </w:r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спектроскопии </w:t>
      </w:r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>ядерно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 </w:t>
      </w:r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>магнитно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резонанс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(ЯМР).</w:t>
      </w:r>
      <w:r w:rsid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В ИК-спектрах были обнаружены смещения полос, соответствующих группам C=O, C=C и C–O, что указывает на участие кислородсодержащих донорных групп в координации катиона металла. Изменения химических сдвигов в ЯМР-спектрах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свидетельствуют о перераспределении электронной плотности в </w:t>
      </w:r>
      <w:proofErr w:type="spellStart"/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>лигандной</w:t>
      </w:r>
      <w:proofErr w:type="spellEnd"/>
      <w:r w:rsidR="00316C63"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системе при образовании комплексов.</w:t>
      </w:r>
    </w:p>
    <w:p w14:paraId="77951128" w14:textId="5628F105" w:rsidR="00F0097C" w:rsidRPr="00957792" w:rsidRDefault="00316C63" w:rsidP="00316C63">
      <w:pPr>
        <w:tabs>
          <w:tab w:val="right" w:leader="underscore" w:pos="10440"/>
        </w:tabs>
        <w:spacing w:after="0" w:line="240" w:lineRule="auto"/>
        <w:ind w:firstLine="397"/>
        <w:jc w:val="both"/>
        <w:rPr>
          <w:rFonts w:ascii="Times New Roman" w:hAnsi="Times New Roman"/>
          <w:i/>
          <w:iCs/>
          <w:sz w:val="24"/>
          <w:szCs w:val="24"/>
        </w:rPr>
      </w:pPr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исследования показывают, что </w:t>
      </w:r>
      <w:proofErr w:type="spellStart"/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>дифильные</w:t>
      </w:r>
      <w:proofErr w:type="spellEnd"/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>спиропираны</w:t>
      </w:r>
      <w:proofErr w:type="spellEnd"/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чувствительными спектральными индикаторами координационного взаимодействия с катионами металлов различной природы. Способность исследованных соединений формировать упорядоченные планарные структуры создаёт основу для создания тонкоплёночных функциональных материалов на основе </w:t>
      </w:r>
      <w:proofErr w:type="spellStart"/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>монослоёв</w:t>
      </w:r>
      <w:proofErr w:type="spellEnd"/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16C63">
        <w:rPr>
          <w:rFonts w:ascii="Times New Roman" w:eastAsia="Times New Roman" w:hAnsi="Times New Roman"/>
          <w:sz w:val="24"/>
          <w:szCs w:val="24"/>
          <w:lang w:eastAsia="ru-RU"/>
        </w:rPr>
        <w:t>спиропиранов</w:t>
      </w:r>
      <w:proofErr w:type="spellEnd"/>
      <w:r w:rsidR="004F46A0" w:rsidRPr="004F46A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C02C69" w14:textId="61FC633E" w:rsidR="00D423C2" w:rsidRPr="000F246E" w:rsidRDefault="00D423C2" w:rsidP="00D42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D423C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Литература</w:t>
      </w:r>
    </w:p>
    <w:p w14:paraId="15741675" w14:textId="67C64A31" w:rsidR="00316C63" w:rsidRPr="00316C63" w:rsidRDefault="00316C63" w:rsidP="00316C63">
      <w:pPr>
        <w:tabs>
          <w:tab w:val="right" w:leader="underscore" w:pos="10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16C63">
        <w:rPr>
          <w:rFonts w:ascii="Times New Roman" w:hAnsi="Times New Roman"/>
          <w:sz w:val="24"/>
          <w:szCs w:val="24"/>
          <w:lang w:val="en-US"/>
        </w:rPr>
        <w:t>1.</w:t>
      </w:r>
      <w:r w:rsidRPr="006F597B">
        <w:rPr>
          <w:rFonts w:ascii="Times New Roman" w:hAnsi="Times New Roman"/>
          <w:sz w:val="24"/>
          <w:szCs w:val="24"/>
          <w:lang w:val="en-US"/>
        </w:rPr>
        <w:t xml:space="preserve"> Chatterjee S., Liu B., Peng H. Chelation strategies in </w:t>
      </w:r>
      <w:proofErr w:type="spellStart"/>
      <w:r w:rsidRPr="006F597B">
        <w:rPr>
          <w:rFonts w:ascii="Times New Roman" w:hAnsi="Times New Roman"/>
          <w:sz w:val="24"/>
          <w:szCs w:val="24"/>
          <w:lang w:val="en-US"/>
        </w:rPr>
        <w:t>spiropyran</w:t>
      </w:r>
      <w:proofErr w:type="spellEnd"/>
      <w:r w:rsidRPr="006F597B">
        <w:rPr>
          <w:rFonts w:ascii="Times New Roman" w:hAnsi="Times New Roman"/>
          <w:sz w:val="24"/>
          <w:szCs w:val="24"/>
          <w:lang w:val="en-US"/>
        </w:rPr>
        <w:t xml:space="preserve">-based </w:t>
      </w:r>
      <w:proofErr w:type="spellStart"/>
      <w:r w:rsidRPr="006F597B">
        <w:rPr>
          <w:rFonts w:ascii="Times New Roman" w:hAnsi="Times New Roman"/>
          <w:sz w:val="24"/>
          <w:szCs w:val="24"/>
          <w:lang w:val="en-US"/>
        </w:rPr>
        <w:t>chemosensors</w:t>
      </w:r>
      <w:proofErr w:type="spellEnd"/>
      <w:r w:rsidRPr="006F597B">
        <w:rPr>
          <w:rFonts w:ascii="Times New Roman" w:hAnsi="Times New Roman"/>
          <w:sz w:val="24"/>
          <w:szCs w:val="24"/>
          <w:lang w:val="en-US"/>
        </w:rPr>
        <w:t xml:space="preserve"> for colorimetric and fluorescent sensing of metal ions and anions // Coord. </w:t>
      </w:r>
      <w:r w:rsidRPr="00316C63">
        <w:rPr>
          <w:rFonts w:ascii="Times New Roman" w:hAnsi="Times New Roman"/>
          <w:sz w:val="24"/>
          <w:szCs w:val="24"/>
          <w:lang w:val="en-US"/>
        </w:rPr>
        <w:t>Chem. Rev. 2024. Vol. 508. P. 215779.</w:t>
      </w:r>
    </w:p>
    <w:p w14:paraId="6E139AA0" w14:textId="07861B92" w:rsidR="00CF3421" w:rsidRPr="00316C63" w:rsidRDefault="00316C63" w:rsidP="006F597B">
      <w:pPr>
        <w:tabs>
          <w:tab w:val="right" w:leader="underscore" w:pos="10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F246E">
        <w:rPr>
          <w:rFonts w:ascii="Times New Roman" w:hAnsi="Times New Roman"/>
          <w:sz w:val="24"/>
          <w:szCs w:val="24"/>
          <w:lang w:val="en-US"/>
        </w:rPr>
        <w:t>2.</w:t>
      </w:r>
      <w:r w:rsidR="006F597B" w:rsidRPr="000F246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F597B" w:rsidRPr="006F597B">
        <w:rPr>
          <w:rFonts w:ascii="Times New Roman" w:hAnsi="Times New Roman"/>
          <w:sz w:val="24"/>
          <w:szCs w:val="24"/>
          <w:lang w:val="en-US"/>
        </w:rPr>
        <w:t>Wang</w:t>
      </w:r>
      <w:r w:rsidR="006F597B" w:rsidRPr="000F246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F597B" w:rsidRPr="006F597B">
        <w:rPr>
          <w:rFonts w:ascii="Times New Roman" w:hAnsi="Times New Roman"/>
          <w:sz w:val="24"/>
          <w:szCs w:val="24"/>
          <w:lang w:val="en-US"/>
        </w:rPr>
        <w:t>Y</w:t>
      </w:r>
      <w:r w:rsidR="006F597B" w:rsidRPr="000F246E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F597B" w:rsidRPr="006F597B">
        <w:rPr>
          <w:rFonts w:ascii="Times New Roman" w:hAnsi="Times New Roman"/>
          <w:sz w:val="24"/>
          <w:szCs w:val="24"/>
          <w:lang w:val="en-US"/>
        </w:rPr>
        <w:t>et</w:t>
      </w:r>
      <w:r w:rsidR="006F597B" w:rsidRPr="000F246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F597B" w:rsidRPr="006F597B">
        <w:rPr>
          <w:rFonts w:ascii="Times New Roman" w:hAnsi="Times New Roman"/>
          <w:sz w:val="24"/>
          <w:szCs w:val="24"/>
          <w:lang w:val="en-US"/>
        </w:rPr>
        <w:t>al</w:t>
      </w:r>
      <w:r w:rsidR="006F597B" w:rsidRPr="000F246E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F597B" w:rsidRPr="006F597B">
        <w:rPr>
          <w:rFonts w:ascii="Times New Roman" w:hAnsi="Times New Roman"/>
          <w:sz w:val="24"/>
          <w:szCs w:val="24"/>
          <w:lang w:val="en-US"/>
        </w:rPr>
        <w:t xml:space="preserve">Advancements in </w:t>
      </w:r>
      <w:proofErr w:type="spellStart"/>
      <w:r w:rsidR="006F597B" w:rsidRPr="006F597B">
        <w:rPr>
          <w:rFonts w:ascii="Times New Roman" w:hAnsi="Times New Roman"/>
          <w:sz w:val="24"/>
          <w:szCs w:val="24"/>
          <w:lang w:val="en-US"/>
        </w:rPr>
        <w:t>spiropyran</w:t>
      </w:r>
      <w:proofErr w:type="spellEnd"/>
      <w:r w:rsidR="006F597B" w:rsidRPr="006F597B">
        <w:rPr>
          <w:rFonts w:ascii="Times New Roman" w:hAnsi="Times New Roman"/>
          <w:sz w:val="24"/>
          <w:szCs w:val="24"/>
          <w:lang w:val="en-US"/>
        </w:rPr>
        <w:t xml:space="preserve"> probes: mechanisms, applications in detection and imaging // Dyes Pigments. 2025. Vol. 238. P. 112654.</w:t>
      </w:r>
    </w:p>
    <w:sectPr w:rsidR="00CF3421" w:rsidRPr="00316C63" w:rsidSect="00F0097C">
      <w:pgSz w:w="11910" w:h="16840"/>
      <w:pgMar w:top="1134" w:right="1361" w:bottom="1134" w:left="136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D127A"/>
    <w:multiLevelType w:val="hybridMultilevel"/>
    <w:tmpl w:val="CFCA08B0"/>
    <w:lvl w:ilvl="0" w:tplc="4BC422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FA5"/>
    <w:rsid w:val="000223F0"/>
    <w:rsid w:val="000500F2"/>
    <w:rsid w:val="00052D58"/>
    <w:rsid w:val="00053B3C"/>
    <w:rsid w:val="000565A4"/>
    <w:rsid w:val="00070DCA"/>
    <w:rsid w:val="00075AA5"/>
    <w:rsid w:val="000A5C08"/>
    <w:rsid w:val="000F03AF"/>
    <w:rsid w:val="000F246E"/>
    <w:rsid w:val="001055B8"/>
    <w:rsid w:val="00175834"/>
    <w:rsid w:val="00191264"/>
    <w:rsid w:val="001A1F93"/>
    <w:rsid w:val="001F6928"/>
    <w:rsid w:val="002101FC"/>
    <w:rsid w:val="00221B25"/>
    <w:rsid w:val="00227BDC"/>
    <w:rsid w:val="0023525E"/>
    <w:rsid w:val="00236670"/>
    <w:rsid w:val="00297598"/>
    <w:rsid w:val="00306B51"/>
    <w:rsid w:val="00316C63"/>
    <w:rsid w:val="003223AE"/>
    <w:rsid w:val="00385A22"/>
    <w:rsid w:val="004353B8"/>
    <w:rsid w:val="0049768E"/>
    <w:rsid w:val="004C4630"/>
    <w:rsid w:val="004F0DBB"/>
    <w:rsid w:val="004F46A0"/>
    <w:rsid w:val="00583D9A"/>
    <w:rsid w:val="005A1CCD"/>
    <w:rsid w:val="005D035A"/>
    <w:rsid w:val="005E4CAB"/>
    <w:rsid w:val="005F1367"/>
    <w:rsid w:val="005F2009"/>
    <w:rsid w:val="0065600C"/>
    <w:rsid w:val="0066369A"/>
    <w:rsid w:val="00672618"/>
    <w:rsid w:val="006B04B5"/>
    <w:rsid w:val="006B3B97"/>
    <w:rsid w:val="006C061E"/>
    <w:rsid w:val="006E506A"/>
    <w:rsid w:val="006E70C7"/>
    <w:rsid w:val="006F0104"/>
    <w:rsid w:val="006F597B"/>
    <w:rsid w:val="0071714D"/>
    <w:rsid w:val="007369E1"/>
    <w:rsid w:val="007457FF"/>
    <w:rsid w:val="00753C31"/>
    <w:rsid w:val="007647B0"/>
    <w:rsid w:val="00781FEB"/>
    <w:rsid w:val="007A5C1A"/>
    <w:rsid w:val="007C17FA"/>
    <w:rsid w:val="007C33F6"/>
    <w:rsid w:val="007E6501"/>
    <w:rsid w:val="007F32EF"/>
    <w:rsid w:val="00800BA2"/>
    <w:rsid w:val="00834D48"/>
    <w:rsid w:val="00845D17"/>
    <w:rsid w:val="008763AB"/>
    <w:rsid w:val="00891873"/>
    <w:rsid w:val="008C1C63"/>
    <w:rsid w:val="00902E8F"/>
    <w:rsid w:val="00930E5F"/>
    <w:rsid w:val="00947C09"/>
    <w:rsid w:val="00957792"/>
    <w:rsid w:val="0098375F"/>
    <w:rsid w:val="009C138B"/>
    <w:rsid w:val="009C2DB4"/>
    <w:rsid w:val="009E2534"/>
    <w:rsid w:val="009F5E43"/>
    <w:rsid w:val="00A00DFD"/>
    <w:rsid w:val="00A73BCF"/>
    <w:rsid w:val="00AA0498"/>
    <w:rsid w:val="00AC3768"/>
    <w:rsid w:val="00AF5FDA"/>
    <w:rsid w:val="00B228E0"/>
    <w:rsid w:val="00B5025C"/>
    <w:rsid w:val="00B507D3"/>
    <w:rsid w:val="00B66827"/>
    <w:rsid w:val="00B76185"/>
    <w:rsid w:val="00BD597D"/>
    <w:rsid w:val="00C01EF7"/>
    <w:rsid w:val="00CF3421"/>
    <w:rsid w:val="00D423C2"/>
    <w:rsid w:val="00D64A8C"/>
    <w:rsid w:val="00D657F1"/>
    <w:rsid w:val="00D75551"/>
    <w:rsid w:val="00DC03E1"/>
    <w:rsid w:val="00DC3717"/>
    <w:rsid w:val="00DE1630"/>
    <w:rsid w:val="00E2618B"/>
    <w:rsid w:val="00E30881"/>
    <w:rsid w:val="00E31FA5"/>
    <w:rsid w:val="00E360C2"/>
    <w:rsid w:val="00E45444"/>
    <w:rsid w:val="00E975F0"/>
    <w:rsid w:val="00EB7153"/>
    <w:rsid w:val="00EC6CEA"/>
    <w:rsid w:val="00F001D6"/>
    <w:rsid w:val="00F0097C"/>
    <w:rsid w:val="00F104EB"/>
    <w:rsid w:val="00F15318"/>
    <w:rsid w:val="00F279B8"/>
    <w:rsid w:val="00F5447D"/>
    <w:rsid w:val="00F63604"/>
    <w:rsid w:val="00F87A4C"/>
    <w:rsid w:val="00FB4E50"/>
    <w:rsid w:val="00FC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CF00"/>
  <w15:chartTrackingRefBased/>
  <w15:docId w15:val="{BCA0CDAC-1363-44EE-BB9A-B35DC37E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B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3B3C"/>
    <w:rPr>
      <w:color w:val="0000FF"/>
      <w:u w:val="single"/>
    </w:rPr>
  </w:style>
  <w:style w:type="character" w:styleId="a4">
    <w:name w:val="Emphasis"/>
    <w:uiPriority w:val="20"/>
    <w:qFormat/>
    <w:rsid w:val="00053B3C"/>
    <w:rPr>
      <w:i/>
      <w:iCs/>
    </w:rPr>
  </w:style>
  <w:style w:type="paragraph" w:styleId="a5">
    <w:name w:val="Normal (Web)"/>
    <w:basedOn w:val="a"/>
    <w:uiPriority w:val="99"/>
    <w:semiHidden/>
    <w:unhideWhenUsed/>
    <w:rsid w:val="0065600C"/>
    <w:pPr>
      <w:spacing w:after="160" w:line="256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Placeholder Text"/>
    <w:basedOn w:val="a0"/>
    <w:uiPriority w:val="99"/>
    <w:semiHidden/>
    <w:rsid w:val="00B66827"/>
    <w:rPr>
      <w:color w:val="808080"/>
    </w:rPr>
  </w:style>
  <w:style w:type="paragraph" w:styleId="a7">
    <w:name w:val="List Paragraph"/>
    <w:basedOn w:val="a"/>
    <w:uiPriority w:val="34"/>
    <w:qFormat/>
    <w:rsid w:val="00D657F1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236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8B450-BBCF-4378-989B-1CD1875A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Илья Кузнецов</cp:lastModifiedBy>
  <cp:revision>2</cp:revision>
  <dcterms:created xsi:type="dcterms:W3CDTF">2026-03-09T19:21:00Z</dcterms:created>
  <dcterms:modified xsi:type="dcterms:W3CDTF">2026-03-09T19:21:00Z</dcterms:modified>
</cp:coreProperties>
</file>