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:rsidR="00C15CCA" w:rsidRPr="00430CE8" w:rsidRDefault="008B1DCA">
      <w:pPr>
        <w:pStyle w:val="A5"/>
        <w:jc w:val="center"/>
        <w:rPr>
          <w:rFonts w:ascii="Times New Roman" w:hAnsi="Times New Roman"/>
          <w:b/>
          <w:bCs/>
          <w:sz w:val="24"/>
          <w:szCs w:val="24"/>
        </w:rPr>
      </w:pPr>
      <w:r w:rsidRPr="00430CE8">
        <w:rPr>
          <w:rFonts w:ascii="Times New Roman" w:hAnsi="Times New Roman"/>
          <w:b/>
          <w:bCs/>
          <w:sz w:val="24"/>
          <w:szCs w:val="24"/>
        </w:rPr>
        <w:t>Замещённый индием гексаферрит бария</w:t>
      </w:r>
      <w:r w:rsidR="003A76FB" w:rsidRPr="00430CE8">
        <w:rPr>
          <w:rFonts w:ascii="Times New Roman" w:hAnsi="Times New Roman"/>
          <w:b/>
          <w:bCs/>
          <w:sz w:val="24"/>
          <w:szCs w:val="24"/>
        </w:rPr>
        <w:t>: модификация кристаллической решетки и управление магнитными параметрами</w:t>
      </w:r>
    </w:p>
    <w:p w:rsidR="003A76FB" w:rsidRPr="00430CE8" w:rsidRDefault="003A76FB">
      <w:pPr>
        <w:pStyle w:val="A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15CCA" w:rsidRPr="00430CE8" w:rsidRDefault="004D326F" w:rsidP="008B1DCA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430CE8">
        <w:rPr>
          <w:rFonts w:ascii="Times" w:hAnsi="Times"/>
          <w:b/>
          <w:bCs/>
          <w:i/>
          <w:iCs/>
          <w:sz w:val="24"/>
          <w:szCs w:val="24"/>
        </w:rPr>
        <w:t>Шипкова Елизавета Дмитриевна</w:t>
      </w:r>
      <w:r w:rsidRPr="00430CE8">
        <w:rPr>
          <w:rFonts w:ascii="Times New Roman" w:hAnsi="Times New Roman"/>
          <w:b/>
          <w:bCs/>
          <w:i/>
          <w:iCs/>
          <w:sz w:val="24"/>
          <w:szCs w:val="24"/>
          <w:vertAlign w:val="superscript"/>
        </w:rPr>
        <w:t>1</w:t>
      </w:r>
      <w:r w:rsidRPr="00430CE8">
        <w:rPr>
          <w:rFonts w:ascii="Times New Roman" w:hAnsi="Times New Roman"/>
          <w:b/>
          <w:bCs/>
          <w:i/>
          <w:iCs/>
          <w:sz w:val="24"/>
          <w:szCs w:val="24"/>
        </w:rPr>
        <w:t>,</w:t>
      </w:r>
      <w:r w:rsidRPr="00430CE8">
        <w:rPr>
          <w:rFonts w:ascii="Times" w:hAnsi="Times"/>
          <w:b/>
          <w:bCs/>
          <w:i/>
          <w:iCs/>
          <w:sz w:val="24"/>
          <w:szCs w:val="24"/>
        </w:rPr>
        <w:t xml:space="preserve"> </w:t>
      </w:r>
      <w:proofErr w:type="spellStart"/>
      <w:r w:rsidR="003A76FB" w:rsidRPr="00430CE8">
        <w:rPr>
          <w:rFonts w:ascii="Times" w:hAnsi="Times"/>
          <w:b/>
          <w:bCs/>
          <w:i/>
          <w:iCs/>
          <w:sz w:val="24"/>
          <w:szCs w:val="24"/>
        </w:rPr>
        <w:t>Пунда</w:t>
      </w:r>
      <w:proofErr w:type="spellEnd"/>
      <w:r w:rsidR="003A76FB" w:rsidRPr="00430CE8">
        <w:rPr>
          <w:rFonts w:ascii="Times" w:hAnsi="Times"/>
          <w:b/>
          <w:bCs/>
          <w:i/>
          <w:iCs/>
          <w:sz w:val="24"/>
          <w:szCs w:val="24"/>
        </w:rPr>
        <w:t xml:space="preserve"> Александр Юрьевич</w:t>
      </w:r>
      <w:r w:rsidRPr="00430CE8">
        <w:rPr>
          <w:rFonts w:ascii="Times" w:hAnsi="Times"/>
          <w:b/>
          <w:bCs/>
          <w:i/>
          <w:iCs/>
          <w:sz w:val="24"/>
          <w:szCs w:val="24"/>
          <w:vertAlign w:val="superscript"/>
        </w:rPr>
        <w:t>2</w:t>
      </w:r>
      <w:r w:rsidRPr="00430CE8">
        <w:rPr>
          <w:rFonts w:ascii="Times" w:hAnsi="Times"/>
          <w:b/>
          <w:bCs/>
          <w:i/>
          <w:iCs/>
          <w:sz w:val="24"/>
          <w:szCs w:val="24"/>
        </w:rPr>
        <w:t>, Винник Денис Александро</w:t>
      </w:r>
      <w:r w:rsidR="003A76FB" w:rsidRPr="00430CE8">
        <w:rPr>
          <w:rFonts w:ascii="Times" w:hAnsi="Times"/>
          <w:b/>
          <w:bCs/>
          <w:i/>
          <w:iCs/>
          <w:sz w:val="24"/>
          <w:szCs w:val="24"/>
        </w:rPr>
        <w:t>вич</w:t>
      </w:r>
      <w:r w:rsidRPr="00430CE8">
        <w:rPr>
          <w:rFonts w:ascii="Times New Roman" w:hAnsi="Times New Roman"/>
          <w:b/>
          <w:bCs/>
          <w:i/>
          <w:iCs/>
          <w:sz w:val="24"/>
          <w:szCs w:val="24"/>
          <w:vertAlign w:val="superscript"/>
        </w:rPr>
        <w:t>2</w:t>
      </w:r>
      <w:r w:rsidR="003A76FB" w:rsidRPr="00430CE8">
        <w:rPr>
          <w:rFonts w:ascii="Times New Roman" w:hAnsi="Times New Roman"/>
          <w:b/>
          <w:bCs/>
          <w:i/>
          <w:iCs/>
          <w:sz w:val="24"/>
          <w:szCs w:val="24"/>
          <w:vertAlign w:val="superscript"/>
        </w:rPr>
        <w:t>,3,4</w:t>
      </w:r>
      <w:r w:rsidR="008B1DCA" w:rsidRPr="00430CE8">
        <w:rPr>
          <w:rFonts w:ascii="Times New Roman" w:hAnsi="Times New Roman"/>
          <w:b/>
          <w:bCs/>
          <w:i/>
          <w:iCs/>
          <w:sz w:val="24"/>
          <w:szCs w:val="24"/>
        </w:rPr>
        <w:t>,</w:t>
      </w:r>
      <w:r w:rsidR="008B1DCA" w:rsidRPr="00430CE8">
        <w:rPr>
          <w:rFonts w:ascii="Times" w:hAnsi="Times"/>
          <w:b/>
          <w:bCs/>
          <w:i/>
          <w:iCs/>
          <w:sz w:val="24"/>
          <w:szCs w:val="24"/>
        </w:rPr>
        <w:t xml:space="preserve"> Перов Николай Сергеевич</w:t>
      </w:r>
      <w:r w:rsidR="008B1DCA" w:rsidRPr="00430CE8">
        <w:rPr>
          <w:rFonts w:ascii="Times New Roman" w:hAnsi="Times New Roman"/>
          <w:b/>
          <w:bCs/>
          <w:i/>
          <w:iCs/>
          <w:sz w:val="24"/>
          <w:szCs w:val="24"/>
          <w:vertAlign w:val="superscript"/>
        </w:rPr>
        <w:t>1</w:t>
      </w:r>
    </w:p>
    <w:p w:rsidR="00C15CCA" w:rsidRPr="00430CE8" w:rsidRDefault="004D326F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30CE8">
        <w:rPr>
          <w:rFonts w:ascii="Times New Roman" w:hAnsi="Times New Roman"/>
          <w:i/>
          <w:iCs/>
          <w:sz w:val="24"/>
          <w:szCs w:val="24"/>
        </w:rPr>
        <w:t>1. Московский государственный университет имени М.В.</w:t>
      </w:r>
      <w:r w:rsidR="008B1DCA" w:rsidRPr="00430CE8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430CE8">
        <w:rPr>
          <w:rFonts w:ascii="Times New Roman" w:hAnsi="Times New Roman"/>
          <w:i/>
          <w:iCs/>
          <w:sz w:val="24"/>
          <w:szCs w:val="24"/>
        </w:rPr>
        <w:t>Ломоносова, физический факультет, Москва, Россия</w:t>
      </w:r>
    </w:p>
    <w:p w:rsidR="00C15CCA" w:rsidRPr="00430CE8" w:rsidRDefault="004D326F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30CE8">
        <w:rPr>
          <w:rFonts w:ascii="Times New Roman" w:hAnsi="Times New Roman"/>
          <w:i/>
          <w:iCs/>
          <w:sz w:val="24"/>
          <w:szCs w:val="24"/>
        </w:rPr>
        <w:t>2. Южно-Уральский государственный университет (национальный исследовательский университет)</w:t>
      </w:r>
    </w:p>
    <w:p w:rsidR="00C15CCA" w:rsidRPr="00430CE8" w:rsidRDefault="004D326F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30CE8">
        <w:rPr>
          <w:rFonts w:ascii="Times New Roman" w:hAnsi="Times New Roman"/>
          <w:i/>
          <w:iCs/>
          <w:sz w:val="24"/>
          <w:szCs w:val="24"/>
        </w:rPr>
        <w:t>3. Московский физико-технический институт (национальный исследовательский университет)</w:t>
      </w:r>
    </w:p>
    <w:p w:rsidR="00C15CCA" w:rsidRPr="00430CE8" w:rsidRDefault="004D326F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30CE8">
        <w:rPr>
          <w:rFonts w:ascii="Times New Roman" w:hAnsi="Times New Roman"/>
          <w:i/>
          <w:iCs/>
          <w:sz w:val="24"/>
          <w:szCs w:val="24"/>
        </w:rPr>
        <w:t>4. Санкт-Петербургский государственный университет</w:t>
      </w:r>
    </w:p>
    <w:p w:rsidR="00C15CCA" w:rsidRPr="00430CE8" w:rsidRDefault="004D326F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/>
        <w:jc w:val="center"/>
        <w:rPr>
          <w:rStyle w:val="a7"/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  <w:r w:rsidRPr="00430CE8">
        <w:rPr>
          <w:rFonts w:ascii="Times New Roman" w:hAnsi="Times New Roman"/>
          <w:i/>
          <w:iCs/>
          <w:sz w:val="24"/>
          <w:szCs w:val="24"/>
          <w:lang w:val="en-US"/>
        </w:rPr>
        <w:t>E</w:t>
      </w:r>
      <w:r w:rsidRPr="00430CE8">
        <w:rPr>
          <w:rFonts w:ascii="Times New Roman" w:hAnsi="Times New Roman"/>
          <w:i/>
          <w:iCs/>
          <w:sz w:val="24"/>
          <w:szCs w:val="24"/>
        </w:rPr>
        <w:t>-</w:t>
      </w:r>
      <w:r w:rsidRPr="00430CE8">
        <w:rPr>
          <w:rFonts w:ascii="Times New Roman" w:hAnsi="Times New Roman"/>
          <w:i/>
          <w:iCs/>
          <w:sz w:val="24"/>
          <w:szCs w:val="24"/>
          <w:lang w:val="en-US"/>
        </w:rPr>
        <w:t>mail</w:t>
      </w:r>
      <w:r w:rsidRPr="00430CE8">
        <w:rPr>
          <w:rFonts w:ascii="Times New Roman" w:hAnsi="Times New Roman"/>
          <w:i/>
          <w:iCs/>
          <w:sz w:val="24"/>
          <w:szCs w:val="24"/>
        </w:rPr>
        <w:t xml:space="preserve">: </w:t>
      </w:r>
      <w:hyperlink r:id="rId6" w:history="1">
        <w:r w:rsidR="00C15CCA" w:rsidRPr="00430CE8">
          <w:rPr>
            <w:rStyle w:val="Hyperlink0"/>
            <w:rFonts w:eastAsia="Arial Unicode MS"/>
          </w:rPr>
          <w:t>shipkova</w:t>
        </w:r>
        <w:r w:rsidR="00C15CCA" w:rsidRPr="00430CE8">
          <w:rPr>
            <w:rStyle w:val="a7"/>
            <w:rFonts w:ascii="Times New Roman" w:hAnsi="Times New Roman"/>
            <w:i/>
            <w:iCs/>
            <w:color w:val="0432FF"/>
            <w:sz w:val="24"/>
            <w:szCs w:val="24"/>
            <w:u w:val="single" w:color="0432FF"/>
          </w:rPr>
          <w:t>_</w:t>
        </w:r>
        <w:r w:rsidR="00C15CCA" w:rsidRPr="00430CE8">
          <w:rPr>
            <w:rStyle w:val="Hyperlink0"/>
            <w:rFonts w:eastAsia="Arial Unicode MS"/>
          </w:rPr>
          <w:t>liza</w:t>
        </w:r>
        <w:r w:rsidR="00C15CCA" w:rsidRPr="00430CE8">
          <w:rPr>
            <w:rStyle w:val="a7"/>
            <w:rFonts w:ascii="Times New Roman" w:hAnsi="Times New Roman"/>
            <w:i/>
            <w:iCs/>
            <w:color w:val="0432FF"/>
            <w:sz w:val="24"/>
            <w:szCs w:val="24"/>
            <w:u w:val="single" w:color="0432FF"/>
          </w:rPr>
          <w:t>@</w:t>
        </w:r>
        <w:r w:rsidR="00C15CCA" w:rsidRPr="00430CE8">
          <w:rPr>
            <w:rStyle w:val="Hyperlink0"/>
            <w:rFonts w:eastAsia="Arial Unicode MS"/>
          </w:rPr>
          <w:t>mail</w:t>
        </w:r>
        <w:r w:rsidR="00C15CCA" w:rsidRPr="00430CE8">
          <w:rPr>
            <w:rStyle w:val="a7"/>
            <w:rFonts w:ascii="Times New Roman" w:hAnsi="Times New Roman"/>
            <w:i/>
            <w:iCs/>
            <w:color w:val="0432FF"/>
            <w:sz w:val="24"/>
            <w:szCs w:val="24"/>
            <w:u w:val="single" w:color="0432FF"/>
          </w:rPr>
          <w:t>.</w:t>
        </w:r>
        <w:r w:rsidR="00C15CCA" w:rsidRPr="00430CE8">
          <w:rPr>
            <w:rStyle w:val="Hyperlink0"/>
            <w:rFonts w:eastAsia="Arial Unicode MS"/>
          </w:rPr>
          <w:t>ru</w:t>
        </w:r>
      </w:hyperlink>
    </w:p>
    <w:p w:rsidR="00DA4A13" w:rsidRPr="00430CE8" w:rsidRDefault="004D326F">
      <w:pPr>
        <w:pStyle w:val="A5"/>
        <w:jc w:val="both"/>
        <w:rPr>
          <w:rStyle w:val="a7"/>
          <w:rFonts w:ascii="Times New Roman" w:hAnsi="Times New Roman"/>
          <w:sz w:val="24"/>
          <w:szCs w:val="24"/>
        </w:rPr>
      </w:pPr>
      <w:r w:rsidRPr="00430CE8">
        <w:rPr>
          <w:rStyle w:val="a7"/>
          <w:rFonts w:ascii="Times New Roman" w:eastAsia="Times New Roman" w:hAnsi="Times New Roman" w:cs="Times New Roman"/>
          <w:sz w:val="24"/>
          <w:szCs w:val="24"/>
        </w:rPr>
        <w:tab/>
      </w:r>
      <w:r w:rsidR="002712FF" w:rsidRPr="00430CE8">
        <w:rPr>
          <w:rStyle w:val="a7"/>
          <w:rFonts w:ascii="Times New Roman" w:eastAsia="Times New Roman" w:hAnsi="Times New Roman" w:cs="Times New Roman"/>
          <w:sz w:val="24"/>
          <w:szCs w:val="24"/>
        </w:rPr>
        <w:t xml:space="preserve">Современная микроэлектроника и </w:t>
      </w:r>
      <w:r w:rsidR="00DA4A13" w:rsidRPr="00430CE8">
        <w:rPr>
          <w:rStyle w:val="a7"/>
          <w:rFonts w:ascii="Times New Roman" w:eastAsia="Times New Roman" w:hAnsi="Times New Roman" w:cs="Times New Roman"/>
          <w:sz w:val="24"/>
          <w:szCs w:val="24"/>
        </w:rPr>
        <w:t>СВЧ-тех</w:t>
      </w:r>
      <w:r w:rsidR="001B6FA7" w:rsidRPr="00430CE8">
        <w:rPr>
          <w:rStyle w:val="a7"/>
          <w:rFonts w:ascii="Times New Roman" w:eastAsia="Times New Roman" w:hAnsi="Times New Roman" w:cs="Times New Roman"/>
          <w:sz w:val="24"/>
          <w:szCs w:val="24"/>
        </w:rPr>
        <w:t>нологии</w:t>
      </w:r>
      <w:r w:rsidR="00DA4A13" w:rsidRPr="00430CE8">
        <w:rPr>
          <w:rStyle w:val="a7"/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6FA7" w:rsidRPr="00430CE8">
        <w:rPr>
          <w:rStyle w:val="a7"/>
          <w:rFonts w:ascii="Times New Roman" w:eastAsia="Times New Roman" w:hAnsi="Times New Roman" w:cs="Times New Roman"/>
          <w:sz w:val="24"/>
          <w:szCs w:val="24"/>
        </w:rPr>
        <w:t>заинтересована</w:t>
      </w:r>
      <w:r w:rsidR="00DA4A13" w:rsidRPr="00430CE8">
        <w:rPr>
          <w:rStyle w:val="a7"/>
          <w:rFonts w:ascii="Times New Roman" w:eastAsia="Times New Roman" w:hAnsi="Times New Roman" w:cs="Times New Roman"/>
          <w:sz w:val="24"/>
          <w:szCs w:val="24"/>
        </w:rPr>
        <w:t xml:space="preserve"> в материалах, сочетающих высокую температурную стабильность, контролируемую магнитную жесткость и управляемую намагниченность</w:t>
      </w:r>
      <w:r w:rsidRPr="00430CE8">
        <w:rPr>
          <w:rStyle w:val="a7"/>
          <w:rFonts w:ascii="Times New Roman" w:hAnsi="Times New Roman"/>
          <w:sz w:val="24"/>
          <w:szCs w:val="24"/>
        </w:rPr>
        <w:t xml:space="preserve">. </w:t>
      </w:r>
      <w:r w:rsidR="00DA4A13" w:rsidRPr="00430CE8">
        <w:rPr>
          <w:rStyle w:val="a7"/>
          <w:rFonts w:ascii="Times New Roman" w:hAnsi="Times New Roman"/>
          <w:sz w:val="24"/>
          <w:szCs w:val="24"/>
        </w:rPr>
        <w:t xml:space="preserve">Благодаря своей химической инертности, низкой себестоимости и высокой коэрцитивной силе </w:t>
      </w:r>
      <w:proofErr w:type="spellStart"/>
      <w:r w:rsidR="00DA4A13" w:rsidRPr="00430CE8">
        <w:rPr>
          <w:rStyle w:val="a7"/>
          <w:rFonts w:ascii="Times New Roman" w:hAnsi="Times New Roman"/>
          <w:sz w:val="24"/>
          <w:szCs w:val="24"/>
        </w:rPr>
        <w:t>гексаферриты</w:t>
      </w:r>
      <w:proofErr w:type="spellEnd"/>
      <w:r w:rsidR="00DA4A13" w:rsidRPr="00430CE8">
        <w:rPr>
          <w:rStyle w:val="a7"/>
          <w:rFonts w:ascii="Times New Roman" w:hAnsi="Times New Roman"/>
          <w:sz w:val="24"/>
          <w:szCs w:val="24"/>
        </w:rPr>
        <w:t xml:space="preserve"> бария </w:t>
      </w:r>
      <w:proofErr w:type="spellStart"/>
      <w:r w:rsidR="00DA4A13" w:rsidRPr="00430CE8">
        <w:rPr>
          <w:rStyle w:val="a7"/>
          <w:rFonts w:ascii="Times New Roman" w:hAnsi="Times New Roman"/>
          <w:sz w:val="24"/>
          <w:szCs w:val="24"/>
          <w:lang w:val="en-US"/>
        </w:rPr>
        <w:t>BaFe</w:t>
      </w:r>
      <w:proofErr w:type="spellEnd"/>
      <w:r w:rsidR="00DA4A13" w:rsidRPr="00430CE8">
        <w:rPr>
          <w:rStyle w:val="a7"/>
          <w:rFonts w:ascii="Times New Roman" w:hAnsi="Times New Roman"/>
          <w:sz w:val="24"/>
          <w:szCs w:val="24"/>
          <w:vertAlign w:val="subscript"/>
        </w:rPr>
        <w:t>12</w:t>
      </w:r>
      <w:r w:rsidR="00DA4A13" w:rsidRPr="00430CE8">
        <w:rPr>
          <w:rStyle w:val="a7"/>
          <w:rFonts w:ascii="Times New Roman" w:hAnsi="Times New Roman"/>
          <w:sz w:val="24"/>
          <w:szCs w:val="24"/>
          <w:lang w:val="en-US"/>
        </w:rPr>
        <w:t>O</w:t>
      </w:r>
      <w:r w:rsidR="00DA4A13" w:rsidRPr="00430CE8">
        <w:rPr>
          <w:rStyle w:val="a7"/>
          <w:rFonts w:ascii="Times New Roman" w:hAnsi="Times New Roman"/>
          <w:sz w:val="24"/>
          <w:szCs w:val="24"/>
          <w:vertAlign w:val="subscript"/>
        </w:rPr>
        <w:t>19</w:t>
      </w:r>
      <w:r w:rsidR="00DA4A13" w:rsidRPr="00430CE8">
        <w:rPr>
          <w:rStyle w:val="a7"/>
          <w:rFonts w:ascii="Times New Roman" w:hAnsi="Times New Roman"/>
          <w:sz w:val="24"/>
          <w:szCs w:val="24"/>
        </w:rPr>
        <w:t xml:space="preserve"> являются лидирующими в этой сфере материалами</w:t>
      </w:r>
      <w:r w:rsidR="00F766C4" w:rsidRPr="00430CE8">
        <w:rPr>
          <w:rStyle w:val="a7"/>
          <w:rFonts w:ascii="Times New Roman" w:hAnsi="Times New Roman"/>
          <w:sz w:val="24"/>
          <w:szCs w:val="24"/>
        </w:rPr>
        <w:t xml:space="preserve"> </w:t>
      </w:r>
      <w:r w:rsidR="00F766C4" w:rsidRPr="00430CE8">
        <w:rPr>
          <w:rStyle w:val="a7"/>
          <w:rFonts w:ascii="Times New Roman" w:eastAsia="Times New Roman" w:hAnsi="Times New Roman" w:cs="Times New Roman"/>
          <w:sz w:val="24"/>
          <w:szCs w:val="24"/>
        </w:rPr>
        <w:t>[1]</w:t>
      </w:r>
      <w:r w:rsidR="00DA4A13" w:rsidRPr="00430CE8">
        <w:rPr>
          <w:rStyle w:val="a7"/>
          <w:rFonts w:ascii="Times New Roman" w:hAnsi="Times New Roman"/>
          <w:sz w:val="24"/>
          <w:szCs w:val="24"/>
        </w:rPr>
        <w:t xml:space="preserve">. </w:t>
      </w:r>
      <w:r w:rsidR="00D03D84" w:rsidRPr="00430CE8">
        <w:rPr>
          <w:rStyle w:val="a7"/>
          <w:rFonts w:ascii="Times New Roman" w:hAnsi="Times New Roman"/>
          <w:sz w:val="24"/>
          <w:szCs w:val="24"/>
        </w:rPr>
        <w:t xml:space="preserve">Однако для ряда приложений, </w:t>
      </w:r>
      <w:r w:rsidR="008B1DCA" w:rsidRPr="00430CE8">
        <w:rPr>
          <w:rStyle w:val="a7"/>
          <w:rFonts w:ascii="Times New Roman" w:hAnsi="Times New Roman"/>
          <w:sz w:val="24"/>
          <w:szCs w:val="24"/>
        </w:rPr>
        <w:t>необходимы</w:t>
      </w:r>
      <w:r w:rsidR="00D03D84" w:rsidRPr="00430CE8">
        <w:rPr>
          <w:rStyle w:val="a7"/>
          <w:rFonts w:ascii="Times New Roman" w:hAnsi="Times New Roman"/>
          <w:sz w:val="24"/>
          <w:szCs w:val="24"/>
        </w:rPr>
        <w:t xml:space="preserve"> материалы с </w:t>
      </w:r>
      <w:r w:rsidR="008B1DCA" w:rsidRPr="00430CE8">
        <w:rPr>
          <w:rStyle w:val="a7"/>
          <w:rFonts w:ascii="Times New Roman" w:hAnsi="Times New Roman"/>
          <w:sz w:val="24"/>
          <w:szCs w:val="24"/>
        </w:rPr>
        <w:t>регулируемыми</w:t>
      </w:r>
      <w:r w:rsidR="00D03D84" w:rsidRPr="00430CE8">
        <w:rPr>
          <w:rStyle w:val="a7"/>
          <w:rFonts w:ascii="Times New Roman" w:hAnsi="Times New Roman"/>
          <w:sz w:val="24"/>
          <w:szCs w:val="24"/>
        </w:rPr>
        <w:t xml:space="preserve"> или строго заданными параметрами</w:t>
      </w:r>
      <w:r w:rsidR="001B6FA7" w:rsidRPr="00430CE8">
        <w:rPr>
          <w:rStyle w:val="a7"/>
          <w:rFonts w:ascii="Times New Roman" w:hAnsi="Times New Roman"/>
          <w:sz w:val="24"/>
          <w:szCs w:val="24"/>
        </w:rPr>
        <w:t>. Для модификации их свойств о</w:t>
      </w:r>
      <w:r w:rsidR="00D03D84" w:rsidRPr="00430CE8">
        <w:rPr>
          <w:rStyle w:val="a7"/>
          <w:rFonts w:ascii="Times New Roman" w:hAnsi="Times New Roman"/>
          <w:sz w:val="24"/>
          <w:szCs w:val="24"/>
        </w:rPr>
        <w:t>дним из наиболее эффективных способов является катионное замещение</w:t>
      </w:r>
      <w:r w:rsidR="00F766C4" w:rsidRPr="00430CE8">
        <w:rPr>
          <w:rStyle w:val="a7"/>
          <w:rFonts w:ascii="Times New Roman" w:hAnsi="Times New Roman"/>
          <w:sz w:val="24"/>
          <w:szCs w:val="24"/>
        </w:rPr>
        <w:t xml:space="preserve"> [2]</w:t>
      </w:r>
      <w:r w:rsidR="00D03D84" w:rsidRPr="00430CE8">
        <w:rPr>
          <w:rStyle w:val="a7"/>
          <w:rFonts w:ascii="Times New Roman" w:hAnsi="Times New Roman"/>
          <w:sz w:val="24"/>
          <w:szCs w:val="24"/>
        </w:rPr>
        <w:t xml:space="preserve">. Введение ионов </w:t>
      </w:r>
      <w:r w:rsidR="00D03D84" w:rsidRPr="00430CE8">
        <w:rPr>
          <w:rStyle w:val="a7"/>
          <w:rFonts w:ascii="Times New Roman" w:hAnsi="Times New Roman"/>
          <w:sz w:val="24"/>
          <w:szCs w:val="24"/>
          <w:lang w:val="en-US"/>
        </w:rPr>
        <w:t>In</w:t>
      </w:r>
      <w:r w:rsidR="00D03D84" w:rsidRPr="00430CE8">
        <w:rPr>
          <w:rStyle w:val="a7"/>
          <w:rFonts w:ascii="Times New Roman" w:hAnsi="Times New Roman"/>
          <w:sz w:val="24"/>
          <w:szCs w:val="24"/>
          <w:vertAlign w:val="superscript"/>
        </w:rPr>
        <w:t>3+</w:t>
      </w:r>
      <w:r w:rsidR="00D03D84" w:rsidRPr="00430CE8">
        <w:rPr>
          <w:rStyle w:val="a7"/>
          <w:rFonts w:ascii="Times New Roman" w:hAnsi="Times New Roman"/>
          <w:sz w:val="24"/>
          <w:szCs w:val="24"/>
        </w:rPr>
        <w:t xml:space="preserve"> позволит создать материал с улучшенными характеристиками для устройств современной радиоэлектроники. </w:t>
      </w:r>
    </w:p>
    <w:p w:rsidR="00C15CCA" w:rsidRPr="00430CE8" w:rsidRDefault="004D326F">
      <w:pPr>
        <w:pStyle w:val="A5"/>
        <w:jc w:val="both"/>
        <w:rPr>
          <w:rStyle w:val="a7"/>
          <w:rFonts w:ascii="Times New Roman" w:eastAsia="Times New Roman" w:hAnsi="Times New Roman" w:cs="Times New Roman"/>
          <w:sz w:val="24"/>
          <w:szCs w:val="24"/>
        </w:rPr>
      </w:pPr>
      <w:r w:rsidRPr="00430CE8">
        <w:rPr>
          <w:rStyle w:val="a7"/>
          <w:rFonts w:ascii="Times New Roman" w:eastAsia="Times New Roman" w:hAnsi="Times New Roman" w:cs="Times New Roman"/>
          <w:sz w:val="24"/>
          <w:szCs w:val="24"/>
        </w:rPr>
        <w:tab/>
        <w:t>В представленной работе были изучены магнитные свойства синтезированных ферритов с</w:t>
      </w:r>
      <w:r w:rsidR="00F6562A" w:rsidRPr="00430CE8">
        <w:rPr>
          <w:rStyle w:val="a7"/>
          <w:rFonts w:ascii="Times New Roman" w:eastAsia="Times New Roman" w:hAnsi="Times New Roman" w:cs="Times New Roman"/>
          <w:sz w:val="24"/>
          <w:szCs w:val="24"/>
        </w:rPr>
        <w:t xml:space="preserve"> гексагональной структурой </w:t>
      </w:r>
      <w:r w:rsidRPr="00430CE8">
        <w:rPr>
          <w:rStyle w:val="a7"/>
          <w:rFonts w:ascii="Times New Roman" w:eastAsia="Times New Roman" w:hAnsi="Times New Roman" w:cs="Times New Roman"/>
          <w:sz w:val="24"/>
          <w:szCs w:val="24"/>
        </w:rPr>
        <w:t xml:space="preserve">системы </w:t>
      </w:r>
      <w:proofErr w:type="spellStart"/>
      <w:r w:rsidR="00F6562A" w:rsidRPr="00430CE8">
        <w:rPr>
          <w:rStyle w:val="a7"/>
          <w:rFonts w:ascii="Times New Roman" w:hAnsi="Times New Roman"/>
          <w:sz w:val="24"/>
          <w:szCs w:val="24"/>
          <w:lang w:val="en-US"/>
        </w:rPr>
        <w:t>BaFe</w:t>
      </w:r>
      <w:proofErr w:type="spellEnd"/>
      <w:r w:rsidRPr="00430CE8">
        <w:rPr>
          <w:rStyle w:val="a7"/>
          <w:rFonts w:ascii="Times New Roman" w:hAnsi="Times New Roman"/>
          <w:sz w:val="24"/>
          <w:szCs w:val="24"/>
          <w:vertAlign w:val="subscript"/>
        </w:rPr>
        <w:t>1</w:t>
      </w:r>
      <w:r w:rsidR="00F6562A" w:rsidRPr="00430CE8">
        <w:rPr>
          <w:rStyle w:val="a7"/>
          <w:rFonts w:ascii="Times New Roman" w:hAnsi="Times New Roman"/>
          <w:sz w:val="24"/>
          <w:szCs w:val="24"/>
          <w:vertAlign w:val="subscript"/>
        </w:rPr>
        <w:t>2</w:t>
      </w:r>
      <w:r w:rsidRPr="00430CE8">
        <w:rPr>
          <w:rStyle w:val="a7"/>
          <w:rFonts w:ascii="Times New Roman" w:hAnsi="Times New Roman"/>
          <w:sz w:val="24"/>
          <w:szCs w:val="24"/>
          <w:vertAlign w:val="subscript"/>
        </w:rPr>
        <w:t>-</w:t>
      </w:r>
      <w:proofErr w:type="spellStart"/>
      <w:r w:rsidRPr="00430CE8">
        <w:rPr>
          <w:rStyle w:val="a7"/>
          <w:rFonts w:ascii="Times New Roman" w:hAnsi="Times New Roman"/>
          <w:sz w:val="24"/>
          <w:szCs w:val="24"/>
          <w:vertAlign w:val="subscript"/>
          <w:lang w:val="en-US"/>
        </w:rPr>
        <w:t>x</w:t>
      </w:r>
      <w:r w:rsidR="00F6562A" w:rsidRPr="00430CE8">
        <w:rPr>
          <w:rStyle w:val="a7"/>
          <w:rFonts w:ascii="Times New Roman" w:hAnsi="Times New Roman"/>
          <w:sz w:val="24"/>
          <w:szCs w:val="24"/>
          <w:lang w:val="en-US"/>
        </w:rPr>
        <w:t>In</w:t>
      </w:r>
      <w:r w:rsidR="00F6562A" w:rsidRPr="00430CE8">
        <w:rPr>
          <w:rStyle w:val="a7"/>
          <w:rFonts w:ascii="Times New Roman" w:hAnsi="Times New Roman"/>
          <w:sz w:val="24"/>
          <w:szCs w:val="24"/>
          <w:vertAlign w:val="subscript"/>
          <w:lang w:val="en-US"/>
        </w:rPr>
        <w:t>x</w:t>
      </w:r>
      <w:r w:rsidRPr="00430CE8">
        <w:rPr>
          <w:rStyle w:val="a7"/>
          <w:rFonts w:ascii="Times New Roman" w:hAnsi="Times New Roman"/>
          <w:sz w:val="24"/>
          <w:szCs w:val="24"/>
          <w:lang w:val="en-US"/>
        </w:rPr>
        <w:t>O</w:t>
      </w:r>
      <w:proofErr w:type="spellEnd"/>
      <w:r w:rsidRPr="00430CE8">
        <w:rPr>
          <w:rStyle w:val="a7"/>
          <w:rFonts w:ascii="Times New Roman" w:hAnsi="Times New Roman"/>
          <w:sz w:val="24"/>
          <w:szCs w:val="24"/>
          <w:vertAlign w:val="subscript"/>
        </w:rPr>
        <w:t>4</w:t>
      </w:r>
      <w:r w:rsidRPr="00430CE8">
        <w:rPr>
          <w:rStyle w:val="a7"/>
          <w:rFonts w:ascii="Times New Roman" w:hAnsi="Times New Roman"/>
          <w:sz w:val="24"/>
          <w:szCs w:val="24"/>
        </w:rPr>
        <w:t xml:space="preserve"> (</w:t>
      </w:r>
      <w:r w:rsidRPr="00430CE8">
        <w:rPr>
          <w:rStyle w:val="a7"/>
          <w:rFonts w:ascii="Times New Roman" w:hAnsi="Times New Roman"/>
          <w:sz w:val="24"/>
          <w:szCs w:val="24"/>
          <w:lang w:val="en-US"/>
        </w:rPr>
        <w:t>x</w:t>
      </w:r>
      <w:r w:rsidR="00F6562A" w:rsidRPr="00430CE8">
        <w:rPr>
          <w:rStyle w:val="a7"/>
          <w:rFonts w:ascii="Times New Roman" w:hAnsi="Times New Roman"/>
          <w:sz w:val="24"/>
          <w:szCs w:val="24"/>
        </w:rPr>
        <w:t xml:space="preserve"> </w:t>
      </w:r>
      <w:r w:rsidRPr="00430CE8">
        <w:rPr>
          <w:rStyle w:val="a7"/>
          <w:rFonts w:ascii="Times New Roman" w:hAnsi="Times New Roman"/>
          <w:sz w:val="24"/>
          <w:szCs w:val="24"/>
        </w:rPr>
        <w:t>= 0</w:t>
      </w:r>
      <w:r w:rsidR="008B1DCA" w:rsidRPr="00430CE8">
        <w:rPr>
          <w:rStyle w:val="a7"/>
          <w:rFonts w:ascii="Times New Roman" w:hAnsi="Times New Roman"/>
          <w:sz w:val="24"/>
          <w:szCs w:val="24"/>
        </w:rPr>
        <w:t xml:space="preserve"> </w:t>
      </w:r>
      <w:r w:rsidRPr="00430CE8">
        <w:rPr>
          <w:rStyle w:val="a7"/>
          <w:rFonts w:ascii="Times New Roman" w:hAnsi="Times New Roman"/>
          <w:sz w:val="24"/>
          <w:szCs w:val="24"/>
        </w:rPr>
        <w:t>-</w:t>
      </w:r>
      <w:r w:rsidR="008B1DCA" w:rsidRPr="00430CE8">
        <w:rPr>
          <w:rStyle w:val="a7"/>
          <w:rFonts w:ascii="Times New Roman" w:hAnsi="Times New Roman"/>
          <w:sz w:val="24"/>
          <w:szCs w:val="24"/>
        </w:rPr>
        <w:t xml:space="preserve"> </w:t>
      </w:r>
      <w:r w:rsidR="00F6562A" w:rsidRPr="00430CE8">
        <w:rPr>
          <w:rStyle w:val="a7"/>
          <w:rFonts w:ascii="Times New Roman" w:hAnsi="Times New Roman"/>
          <w:sz w:val="24"/>
          <w:szCs w:val="24"/>
        </w:rPr>
        <w:t>4</w:t>
      </w:r>
      <w:r w:rsidRPr="00430CE8">
        <w:rPr>
          <w:rStyle w:val="a7"/>
          <w:rFonts w:ascii="Times New Roman" w:hAnsi="Times New Roman"/>
          <w:sz w:val="24"/>
          <w:szCs w:val="24"/>
        </w:rPr>
        <w:t>, с шагом 0,</w:t>
      </w:r>
      <w:r w:rsidR="00F6562A" w:rsidRPr="00430CE8">
        <w:rPr>
          <w:rStyle w:val="a7"/>
          <w:rFonts w:ascii="Times New Roman" w:hAnsi="Times New Roman"/>
          <w:sz w:val="24"/>
          <w:szCs w:val="24"/>
        </w:rPr>
        <w:t>25</w:t>
      </w:r>
      <w:r w:rsidRPr="00430CE8">
        <w:rPr>
          <w:rStyle w:val="a7"/>
          <w:rFonts w:ascii="Times New Roman" w:hAnsi="Times New Roman"/>
          <w:sz w:val="24"/>
          <w:szCs w:val="24"/>
        </w:rPr>
        <w:t xml:space="preserve">). </w:t>
      </w:r>
      <w:r w:rsidR="00676637" w:rsidRPr="00430CE8">
        <w:rPr>
          <w:rStyle w:val="a7"/>
          <w:rFonts w:ascii="Times New Roman" w:hAnsi="Times New Roman"/>
          <w:sz w:val="24"/>
          <w:szCs w:val="24"/>
        </w:rPr>
        <w:t>Выбор м</w:t>
      </w:r>
      <w:r w:rsidR="00F6562A" w:rsidRPr="00430CE8">
        <w:rPr>
          <w:rStyle w:val="a7"/>
          <w:rFonts w:ascii="Times New Roman" w:hAnsi="Times New Roman"/>
          <w:sz w:val="24"/>
          <w:szCs w:val="24"/>
        </w:rPr>
        <w:t>ал</w:t>
      </w:r>
      <w:r w:rsidR="00676637" w:rsidRPr="00430CE8">
        <w:rPr>
          <w:rStyle w:val="a7"/>
          <w:rFonts w:ascii="Times New Roman" w:hAnsi="Times New Roman"/>
          <w:sz w:val="24"/>
          <w:szCs w:val="24"/>
        </w:rPr>
        <w:t>ого</w:t>
      </w:r>
      <w:r w:rsidR="00F6562A" w:rsidRPr="00430CE8">
        <w:rPr>
          <w:rStyle w:val="a7"/>
          <w:rFonts w:ascii="Times New Roman" w:hAnsi="Times New Roman"/>
          <w:sz w:val="24"/>
          <w:szCs w:val="24"/>
        </w:rPr>
        <w:t xml:space="preserve"> шаг</w:t>
      </w:r>
      <w:r w:rsidR="00676637" w:rsidRPr="00430CE8">
        <w:rPr>
          <w:rStyle w:val="a7"/>
          <w:rFonts w:ascii="Times New Roman" w:hAnsi="Times New Roman"/>
          <w:sz w:val="24"/>
          <w:szCs w:val="24"/>
        </w:rPr>
        <w:t>а</w:t>
      </w:r>
      <w:r w:rsidR="00F6562A" w:rsidRPr="00430CE8">
        <w:rPr>
          <w:rStyle w:val="a7"/>
          <w:rFonts w:ascii="Times New Roman" w:hAnsi="Times New Roman"/>
          <w:sz w:val="24"/>
          <w:szCs w:val="24"/>
        </w:rPr>
        <w:t xml:space="preserve"> </w:t>
      </w:r>
      <w:r w:rsidR="00F6562A" w:rsidRPr="00430CE8">
        <w:rPr>
          <w:rStyle w:val="a7"/>
          <w:rFonts w:ascii="Times New Roman" w:hAnsi="Times New Roman"/>
          <w:sz w:val="24"/>
          <w:szCs w:val="24"/>
          <w:lang w:val="en-US"/>
        </w:rPr>
        <w:t>x</w:t>
      </w:r>
      <w:r w:rsidR="00F6562A" w:rsidRPr="00430CE8">
        <w:rPr>
          <w:rStyle w:val="a7"/>
          <w:rFonts w:ascii="Times New Roman" w:hAnsi="Times New Roman"/>
          <w:sz w:val="24"/>
          <w:szCs w:val="24"/>
        </w:rPr>
        <w:t xml:space="preserve"> по концен</w:t>
      </w:r>
      <w:r w:rsidR="00676637" w:rsidRPr="00430CE8">
        <w:rPr>
          <w:rStyle w:val="a7"/>
          <w:rFonts w:ascii="Times New Roman" w:hAnsi="Times New Roman"/>
          <w:sz w:val="24"/>
          <w:szCs w:val="24"/>
        </w:rPr>
        <w:t>т</w:t>
      </w:r>
      <w:r w:rsidR="00F6562A" w:rsidRPr="00430CE8">
        <w:rPr>
          <w:rStyle w:val="a7"/>
          <w:rFonts w:ascii="Times New Roman" w:hAnsi="Times New Roman"/>
          <w:sz w:val="24"/>
          <w:szCs w:val="24"/>
        </w:rPr>
        <w:t xml:space="preserve">рации ионов </w:t>
      </w:r>
      <w:r w:rsidR="00F6562A" w:rsidRPr="00430CE8">
        <w:rPr>
          <w:rStyle w:val="a7"/>
          <w:rFonts w:ascii="Times New Roman" w:hAnsi="Times New Roman"/>
          <w:sz w:val="24"/>
          <w:szCs w:val="24"/>
          <w:lang w:val="en-US"/>
        </w:rPr>
        <w:t>In</w:t>
      </w:r>
      <w:r w:rsidR="00F6562A" w:rsidRPr="00430CE8">
        <w:rPr>
          <w:rStyle w:val="a7"/>
          <w:rFonts w:ascii="Times New Roman" w:hAnsi="Times New Roman"/>
          <w:sz w:val="24"/>
          <w:szCs w:val="24"/>
          <w:vertAlign w:val="superscript"/>
        </w:rPr>
        <w:t>3+</w:t>
      </w:r>
      <w:r w:rsidR="00F6562A" w:rsidRPr="00430CE8">
        <w:rPr>
          <w:rStyle w:val="a7"/>
          <w:rFonts w:ascii="Times New Roman" w:hAnsi="Times New Roman"/>
          <w:sz w:val="24"/>
          <w:szCs w:val="24"/>
        </w:rPr>
        <w:t xml:space="preserve"> </w:t>
      </w:r>
      <w:r w:rsidR="00676637" w:rsidRPr="00430CE8">
        <w:rPr>
          <w:rStyle w:val="a7"/>
          <w:rFonts w:ascii="Times New Roman" w:hAnsi="Times New Roman"/>
          <w:sz w:val="24"/>
          <w:szCs w:val="24"/>
        </w:rPr>
        <w:t xml:space="preserve">позволяет плавно настраивать параметры материала под заданные требования. </w:t>
      </w:r>
    </w:p>
    <w:p w:rsidR="003F3141" w:rsidRPr="00430CE8" w:rsidRDefault="004D326F">
      <w:pPr>
        <w:pStyle w:val="A5"/>
        <w:jc w:val="both"/>
        <w:rPr>
          <w:rStyle w:val="a7"/>
          <w:rFonts w:ascii="Times New Roman" w:hAnsi="Times New Roman"/>
          <w:sz w:val="24"/>
          <w:szCs w:val="24"/>
        </w:rPr>
      </w:pPr>
      <w:r w:rsidRPr="00430CE8">
        <w:rPr>
          <w:rStyle w:val="a7"/>
          <w:rFonts w:ascii="Times New Roman" w:eastAsia="Times New Roman" w:hAnsi="Times New Roman" w:cs="Times New Roman"/>
          <w:sz w:val="24"/>
          <w:szCs w:val="24"/>
        </w:rPr>
        <w:tab/>
      </w:r>
      <w:r w:rsidRPr="00430CE8">
        <w:rPr>
          <w:rStyle w:val="a7"/>
          <w:rFonts w:ascii="Times New Roman" w:hAnsi="Times New Roman"/>
          <w:sz w:val="24"/>
          <w:szCs w:val="24"/>
        </w:rPr>
        <w:t xml:space="preserve">Синтезированные ферриты представляют собой порошки с </w:t>
      </w:r>
      <w:r w:rsidR="00676637" w:rsidRPr="00430CE8">
        <w:rPr>
          <w:rStyle w:val="a7"/>
          <w:rFonts w:ascii="Times New Roman" w:hAnsi="Times New Roman"/>
          <w:sz w:val="24"/>
          <w:szCs w:val="24"/>
        </w:rPr>
        <w:t>гексагональной структурой</w:t>
      </w:r>
      <w:r w:rsidRPr="00430CE8">
        <w:rPr>
          <w:rStyle w:val="a7"/>
          <w:rFonts w:ascii="Times New Roman" w:hAnsi="Times New Roman"/>
          <w:sz w:val="24"/>
          <w:szCs w:val="24"/>
        </w:rPr>
        <w:t>. Образцы были получены методом твердофазного синтеза</w:t>
      </w:r>
      <w:r w:rsidR="003F3141" w:rsidRPr="00430CE8">
        <w:rPr>
          <w:rStyle w:val="a7"/>
          <w:rFonts w:ascii="Times New Roman" w:hAnsi="Times New Roman"/>
          <w:sz w:val="24"/>
          <w:szCs w:val="24"/>
        </w:rPr>
        <w:t>. Структура образцов подтверждена рентгенофазовым</w:t>
      </w:r>
      <w:r w:rsidR="008B1DCA" w:rsidRPr="00430CE8">
        <w:rPr>
          <w:rStyle w:val="a7"/>
          <w:rFonts w:ascii="Times New Roman" w:hAnsi="Times New Roman"/>
          <w:sz w:val="24"/>
          <w:szCs w:val="24"/>
        </w:rPr>
        <w:t xml:space="preserve"> методом анализа</w:t>
      </w:r>
      <w:r w:rsidR="003F3141" w:rsidRPr="00430CE8">
        <w:rPr>
          <w:rStyle w:val="a7"/>
          <w:rFonts w:ascii="Times New Roman" w:hAnsi="Times New Roman"/>
          <w:sz w:val="24"/>
          <w:szCs w:val="24"/>
        </w:rPr>
        <w:t xml:space="preserve">. </w:t>
      </w:r>
    </w:p>
    <w:p w:rsidR="00C15CCA" w:rsidRPr="00430CE8" w:rsidRDefault="004D326F">
      <w:pPr>
        <w:pStyle w:val="A5"/>
        <w:jc w:val="both"/>
        <w:rPr>
          <w:rStyle w:val="a7"/>
          <w:rFonts w:ascii="Times New Roman" w:eastAsia="Times New Roman" w:hAnsi="Times New Roman" w:cs="Times New Roman"/>
          <w:sz w:val="24"/>
          <w:szCs w:val="24"/>
        </w:rPr>
      </w:pPr>
      <w:r w:rsidRPr="00430CE8">
        <w:rPr>
          <w:rStyle w:val="a7"/>
          <w:rFonts w:ascii="Times New Roman" w:eastAsia="Times New Roman" w:hAnsi="Times New Roman" w:cs="Times New Roman"/>
          <w:sz w:val="24"/>
          <w:szCs w:val="24"/>
        </w:rPr>
        <w:tab/>
        <w:t xml:space="preserve">Измерения магнитных свойств </w:t>
      </w:r>
      <w:r w:rsidRPr="00430CE8">
        <w:rPr>
          <w:rStyle w:val="a7"/>
          <w:rFonts w:ascii="Times New Roman" w:hAnsi="Times New Roman"/>
          <w:sz w:val="24"/>
          <w:szCs w:val="24"/>
        </w:rPr>
        <w:t xml:space="preserve">проведены на вибрационном магнитометре </w:t>
      </w:r>
      <w:r w:rsidRPr="00430CE8">
        <w:rPr>
          <w:rStyle w:val="a7"/>
          <w:rFonts w:ascii="Times New Roman" w:hAnsi="Times New Roman"/>
          <w:sz w:val="24"/>
          <w:szCs w:val="24"/>
          <w:lang w:val="en-US"/>
        </w:rPr>
        <w:t>VSM</w:t>
      </w:r>
      <w:r w:rsidRPr="00430CE8">
        <w:rPr>
          <w:rStyle w:val="a7"/>
          <w:rFonts w:ascii="Times New Roman" w:hAnsi="Times New Roman"/>
          <w:sz w:val="24"/>
          <w:szCs w:val="24"/>
        </w:rPr>
        <w:t xml:space="preserve"> серии </w:t>
      </w:r>
      <w:proofErr w:type="spellStart"/>
      <w:r w:rsidRPr="00430CE8">
        <w:rPr>
          <w:rStyle w:val="a7"/>
          <w:rFonts w:ascii="Times New Roman" w:hAnsi="Times New Roman"/>
          <w:sz w:val="24"/>
          <w:szCs w:val="24"/>
          <w:lang w:val="en-US"/>
        </w:rPr>
        <w:t>LakeShore</w:t>
      </w:r>
      <w:proofErr w:type="spellEnd"/>
      <w:r w:rsidRPr="00430CE8">
        <w:rPr>
          <w:rStyle w:val="a7"/>
          <w:rFonts w:ascii="Times New Roman" w:hAnsi="Times New Roman"/>
          <w:sz w:val="24"/>
          <w:szCs w:val="24"/>
        </w:rPr>
        <w:t xml:space="preserve"> 7400</w:t>
      </w:r>
      <w:r w:rsidR="009C5D78" w:rsidRPr="00430CE8">
        <w:rPr>
          <w:rStyle w:val="a7"/>
          <w:rFonts w:ascii="Times New Roman" w:hAnsi="Times New Roman"/>
          <w:sz w:val="24"/>
          <w:szCs w:val="24"/>
        </w:rPr>
        <w:t>7</w:t>
      </w:r>
      <w:r w:rsidRPr="00430CE8">
        <w:rPr>
          <w:rStyle w:val="a7"/>
          <w:rFonts w:ascii="Times New Roman" w:hAnsi="Times New Roman"/>
          <w:sz w:val="24"/>
          <w:szCs w:val="24"/>
        </w:rPr>
        <w:t xml:space="preserve">. </w:t>
      </w:r>
      <w:r w:rsidR="003F3141" w:rsidRPr="00430CE8">
        <w:rPr>
          <w:rStyle w:val="a7"/>
          <w:rFonts w:ascii="Times New Roman" w:hAnsi="Times New Roman"/>
          <w:sz w:val="24"/>
          <w:szCs w:val="24"/>
        </w:rPr>
        <w:t>К</w:t>
      </w:r>
      <w:r w:rsidRPr="00430CE8">
        <w:rPr>
          <w:rStyle w:val="a7"/>
          <w:rFonts w:ascii="Times New Roman" w:hAnsi="Times New Roman"/>
          <w:sz w:val="24"/>
          <w:szCs w:val="24"/>
        </w:rPr>
        <w:t xml:space="preserve">онцентрационные зависимости намагниченности насыщения </w:t>
      </w:r>
      <w:r w:rsidRPr="00430CE8">
        <w:rPr>
          <w:rStyle w:val="a7"/>
          <w:rFonts w:ascii="Times New Roman" w:hAnsi="Times New Roman"/>
          <w:sz w:val="24"/>
          <w:szCs w:val="24"/>
          <w:lang w:val="en-US"/>
        </w:rPr>
        <w:t>M</w:t>
      </w:r>
      <w:r w:rsidRPr="00430CE8">
        <w:rPr>
          <w:rStyle w:val="a7"/>
          <w:rFonts w:ascii="Times New Roman" w:hAnsi="Times New Roman"/>
          <w:sz w:val="24"/>
          <w:szCs w:val="24"/>
          <w:vertAlign w:val="subscript"/>
          <w:lang w:val="en-US"/>
        </w:rPr>
        <w:t>s</w:t>
      </w:r>
      <w:r w:rsidRPr="00430CE8">
        <w:rPr>
          <w:rStyle w:val="a7"/>
          <w:rFonts w:ascii="Times New Roman" w:hAnsi="Times New Roman"/>
          <w:sz w:val="24"/>
          <w:szCs w:val="24"/>
        </w:rPr>
        <w:t xml:space="preserve"> и коэрцитивной силы </w:t>
      </w:r>
      <w:r w:rsidRPr="00430CE8">
        <w:rPr>
          <w:rStyle w:val="a7"/>
          <w:rFonts w:ascii="Times New Roman" w:hAnsi="Times New Roman"/>
          <w:sz w:val="24"/>
          <w:szCs w:val="24"/>
          <w:lang w:val="en-US"/>
        </w:rPr>
        <w:t>H</w:t>
      </w:r>
      <w:r w:rsidRPr="00430CE8">
        <w:rPr>
          <w:rStyle w:val="a7"/>
          <w:rFonts w:ascii="Times New Roman" w:hAnsi="Times New Roman"/>
          <w:sz w:val="24"/>
          <w:szCs w:val="24"/>
          <w:vertAlign w:val="subscript"/>
          <w:lang w:val="en-US"/>
        </w:rPr>
        <w:t>c</w:t>
      </w:r>
      <w:r w:rsidRPr="00430CE8">
        <w:rPr>
          <w:rStyle w:val="a7"/>
          <w:rFonts w:ascii="Times New Roman" w:hAnsi="Times New Roman"/>
          <w:sz w:val="24"/>
          <w:szCs w:val="24"/>
        </w:rPr>
        <w:t xml:space="preserve"> от химического состава</w:t>
      </w:r>
      <w:r w:rsidR="003F3141" w:rsidRPr="00430CE8">
        <w:rPr>
          <w:rStyle w:val="a7"/>
          <w:rFonts w:ascii="Times New Roman" w:hAnsi="Times New Roman"/>
          <w:sz w:val="24"/>
          <w:szCs w:val="24"/>
        </w:rPr>
        <w:t xml:space="preserve"> образцов представлены на ри</w:t>
      </w:r>
      <w:r w:rsidR="00A36543" w:rsidRPr="00430CE8">
        <w:rPr>
          <w:rStyle w:val="a7"/>
          <w:rFonts w:ascii="Times New Roman" w:hAnsi="Times New Roman"/>
          <w:sz w:val="24"/>
          <w:szCs w:val="24"/>
        </w:rPr>
        <w:t>сунке 1</w:t>
      </w:r>
      <w:r w:rsidRPr="00430CE8">
        <w:rPr>
          <w:rStyle w:val="a7"/>
          <w:rFonts w:ascii="Times New Roman" w:hAnsi="Times New Roman"/>
          <w:sz w:val="24"/>
          <w:szCs w:val="24"/>
        </w:rPr>
        <w:t xml:space="preserve">. Изменения </w:t>
      </w:r>
      <w:r w:rsidRPr="00430CE8">
        <w:rPr>
          <w:rStyle w:val="a7"/>
          <w:rFonts w:ascii="Times New Roman" w:hAnsi="Times New Roman"/>
          <w:sz w:val="24"/>
          <w:szCs w:val="24"/>
          <w:lang w:val="en-US"/>
        </w:rPr>
        <w:t>M</w:t>
      </w:r>
      <w:r w:rsidRPr="00430CE8">
        <w:rPr>
          <w:rStyle w:val="a7"/>
          <w:rFonts w:ascii="Times New Roman" w:hAnsi="Times New Roman"/>
          <w:sz w:val="24"/>
          <w:szCs w:val="24"/>
          <w:vertAlign w:val="subscript"/>
          <w:lang w:val="en-US"/>
        </w:rPr>
        <w:t>s</w:t>
      </w:r>
      <w:r w:rsidRPr="00430CE8">
        <w:rPr>
          <w:rStyle w:val="a7"/>
          <w:rFonts w:ascii="Times New Roman" w:hAnsi="Times New Roman"/>
          <w:sz w:val="24"/>
          <w:szCs w:val="24"/>
        </w:rPr>
        <w:t xml:space="preserve"> с увеличением доли замещающих атомов, вероятно, связаны с перераспределением катионов между </w:t>
      </w:r>
      <w:r w:rsidR="00A36543" w:rsidRPr="00430CE8">
        <w:rPr>
          <w:rStyle w:val="a7"/>
          <w:rFonts w:ascii="Times New Roman" w:hAnsi="Times New Roman"/>
          <w:sz w:val="24"/>
          <w:szCs w:val="24"/>
        </w:rPr>
        <w:t>подрешетками</w:t>
      </w:r>
      <w:r w:rsidRPr="00430CE8">
        <w:rPr>
          <w:rStyle w:val="a7"/>
          <w:rFonts w:ascii="Times New Roman" w:hAnsi="Times New Roman"/>
          <w:sz w:val="24"/>
          <w:szCs w:val="24"/>
        </w:rPr>
        <w:t xml:space="preserve">. Зависимости </w:t>
      </w:r>
      <w:r w:rsidRPr="00430CE8">
        <w:rPr>
          <w:rStyle w:val="a7"/>
          <w:rFonts w:ascii="Times New Roman" w:hAnsi="Times New Roman"/>
          <w:sz w:val="24"/>
          <w:szCs w:val="24"/>
          <w:lang w:val="en-US"/>
        </w:rPr>
        <w:t>H</w:t>
      </w:r>
      <w:r w:rsidRPr="00430CE8">
        <w:rPr>
          <w:rStyle w:val="a7"/>
          <w:rFonts w:ascii="Times New Roman" w:hAnsi="Times New Roman"/>
          <w:sz w:val="24"/>
          <w:szCs w:val="24"/>
          <w:vertAlign w:val="subscript"/>
          <w:lang w:val="en-US"/>
        </w:rPr>
        <w:t>c</w:t>
      </w:r>
      <w:r w:rsidRPr="00430CE8">
        <w:rPr>
          <w:rStyle w:val="a7"/>
          <w:rFonts w:ascii="Times New Roman" w:hAnsi="Times New Roman"/>
          <w:sz w:val="24"/>
          <w:szCs w:val="24"/>
        </w:rPr>
        <w:t xml:space="preserve"> согласуются с поведением магнитной анизотропии. </w:t>
      </w:r>
    </w:p>
    <w:p w:rsidR="00C15CCA" w:rsidRPr="008B1DCA" w:rsidRDefault="004D326F">
      <w:pPr>
        <w:pStyle w:val="A5"/>
        <w:jc w:val="both"/>
        <w:rPr>
          <w:rStyle w:val="a7"/>
          <w:rFonts w:ascii="Times New Roman" w:hAnsi="Times New Roman"/>
          <w:sz w:val="24"/>
          <w:szCs w:val="24"/>
        </w:rPr>
      </w:pPr>
      <w:r w:rsidRPr="00430CE8">
        <w:rPr>
          <w:rStyle w:val="a7"/>
          <w:rFonts w:ascii="Times New Roman" w:eastAsia="Times New Roman" w:hAnsi="Times New Roman" w:cs="Times New Roman"/>
          <w:sz w:val="24"/>
          <w:szCs w:val="24"/>
        </w:rPr>
        <w:tab/>
      </w:r>
      <w:r w:rsidRPr="00430CE8">
        <w:rPr>
          <w:rStyle w:val="a7"/>
          <w:rFonts w:ascii="Times New Roman" w:hAnsi="Times New Roman"/>
          <w:sz w:val="24"/>
          <w:szCs w:val="24"/>
        </w:rPr>
        <w:t xml:space="preserve">Значения температуры Кюри были определены путем анализа температурной зависимости магнитной проницаемости. Характер зависимости </w:t>
      </w:r>
      <w:r w:rsidRPr="00430CE8">
        <w:rPr>
          <w:rStyle w:val="a7"/>
          <w:rFonts w:ascii="Times New Roman" w:hAnsi="Times New Roman"/>
          <w:sz w:val="24"/>
          <w:szCs w:val="24"/>
          <w:lang w:val="en-US"/>
        </w:rPr>
        <w:t>Tc</w:t>
      </w:r>
      <w:r w:rsidRPr="00430CE8">
        <w:rPr>
          <w:rStyle w:val="a7"/>
          <w:rFonts w:ascii="Times New Roman" w:hAnsi="Times New Roman"/>
          <w:sz w:val="24"/>
          <w:szCs w:val="24"/>
        </w:rPr>
        <w:t xml:space="preserve"> от состава можно объяснить изменением обменного </w:t>
      </w:r>
      <w:proofErr w:type="spellStart"/>
      <w:r w:rsidRPr="00430CE8">
        <w:rPr>
          <w:rStyle w:val="a7"/>
          <w:rFonts w:ascii="Times New Roman" w:hAnsi="Times New Roman"/>
          <w:sz w:val="24"/>
          <w:szCs w:val="24"/>
        </w:rPr>
        <w:t>межрешеточного</w:t>
      </w:r>
      <w:proofErr w:type="spellEnd"/>
      <w:r w:rsidRPr="00430CE8">
        <w:rPr>
          <w:rStyle w:val="a7"/>
          <w:rFonts w:ascii="Times New Roman" w:hAnsi="Times New Roman"/>
          <w:sz w:val="24"/>
          <w:szCs w:val="24"/>
        </w:rPr>
        <w:t xml:space="preserve"> взаимодействия</w:t>
      </w:r>
      <w:r w:rsidR="008B1DCA" w:rsidRPr="00430CE8">
        <w:rPr>
          <w:rStyle w:val="a7"/>
          <w:rFonts w:ascii="Times New Roman" w:hAnsi="Times New Roman"/>
          <w:sz w:val="24"/>
          <w:szCs w:val="24"/>
        </w:rPr>
        <w:t>, что приводит к изменению магнитного упорядочения в системе</w:t>
      </w:r>
      <w:r w:rsidRPr="00430CE8">
        <w:rPr>
          <w:rStyle w:val="a7"/>
          <w:rFonts w:ascii="Times New Roman" w:hAnsi="Times New Roman"/>
          <w:sz w:val="24"/>
          <w:szCs w:val="24"/>
        </w:rPr>
        <w:t>.</w:t>
      </w:r>
      <w:r>
        <w:rPr>
          <w:rStyle w:val="a7"/>
          <w:rFonts w:ascii="Times New Roman" w:hAnsi="Times New Roman"/>
          <w:sz w:val="24"/>
          <w:szCs w:val="24"/>
        </w:rPr>
        <w:t xml:space="preserve"> </w:t>
      </w:r>
    </w:p>
    <w:p w:rsidR="00B07277" w:rsidRPr="009C5D78" w:rsidRDefault="00B07277" w:rsidP="00B07277">
      <w:pPr>
        <w:pStyle w:val="A5"/>
        <w:jc w:val="both"/>
        <w:rPr>
          <w:rStyle w:val="a7"/>
          <w:rFonts w:ascii="Times New Roman" w:hAnsi="Times New Roman"/>
          <w:color w:val="000000" w:themeColor="text1"/>
          <w:sz w:val="24"/>
          <w:szCs w:val="24"/>
          <w:u w:color="0432FF"/>
        </w:rPr>
      </w:pPr>
    </w:p>
    <w:p w:rsidR="00B07277" w:rsidRPr="009C5D78" w:rsidRDefault="00B07277" w:rsidP="00B07277">
      <w:pPr>
        <w:pStyle w:val="A5"/>
        <w:jc w:val="both"/>
        <w:rPr>
          <w:rStyle w:val="a7"/>
          <w:rFonts w:ascii="Times New Roman" w:hAnsi="Times New Roman"/>
          <w:color w:val="000000" w:themeColor="text1"/>
          <w:sz w:val="24"/>
          <w:szCs w:val="24"/>
          <w:u w:color="0432FF"/>
          <w:lang w:val="en-US"/>
        </w:rPr>
      </w:pPr>
      <w:r w:rsidRPr="00B07277">
        <w:rPr>
          <w:rStyle w:val="a7"/>
          <w:rFonts w:ascii="Times New Roman" w:hAnsi="Times New Roman"/>
          <w:color w:val="000000" w:themeColor="text1"/>
          <w:sz w:val="24"/>
          <w:szCs w:val="24"/>
          <w:u w:color="0432FF"/>
        </w:rPr>
        <w:t>[1] Ш</w:t>
      </w:r>
      <w:r>
        <w:rPr>
          <w:rStyle w:val="a7"/>
          <w:rFonts w:ascii="Times New Roman" w:hAnsi="Times New Roman"/>
          <w:color w:val="000000" w:themeColor="text1"/>
          <w:sz w:val="24"/>
          <w:szCs w:val="24"/>
          <w:u w:color="0432FF"/>
        </w:rPr>
        <w:t>ипкова</w:t>
      </w:r>
      <w:r w:rsidRPr="00B07277">
        <w:rPr>
          <w:rStyle w:val="a7"/>
          <w:rFonts w:ascii="Times New Roman" w:hAnsi="Times New Roman"/>
          <w:color w:val="000000" w:themeColor="text1"/>
          <w:sz w:val="24"/>
          <w:szCs w:val="24"/>
          <w:u w:color="0432FF"/>
        </w:rPr>
        <w:t xml:space="preserve"> Е.Д., П</w:t>
      </w:r>
      <w:r>
        <w:rPr>
          <w:rStyle w:val="a7"/>
          <w:rFonts w:ascii="Times New Roman" w:hAnsi="Times New Roman"/>
          <w:color w:val="000000" w:themeColor="text1"/>
          <w:sz w:val="24"/>
          <w:szCs w:val="24"/>
          <w:u w:color="0432FF"/>
        </w:rPr>
        <w:t>еров</w:t>
      </w:r>
      <w:r w:rsidRPr="00B07277">
        <w:rPr>
          <w:rStyle w:val="a7"/>
          <w:rFonts w:ascii="Times New Roman" w:hAnsi="Times New Roman"/>
          <w:color w:val="000000" w:themeColor="text1"/>
          <w:sz w:val="24"/>
          <w:szCs w:val="24"/>
          <w:u w:color="0432FF"/>
        </w:rPr>
        <w:t xml:space="preserve"> Н.С.,</w:t>
      </w:r>
      <w:r>
        <w:rPr>
          <w:rStyle w:val="a7"/>
          <w:rFonts w:ascii="Times New Roman" w:hAnsi="Times New Roman"/>
          <w:color w:val="000000" w:themeColor="text1"/>
          <w:sz w:val="24"/>
          <w:szCs w:val="24"/>
          <w:u w:color="0432FF"/>
        </w:rPr>
        <w:t xml:space="preserve"> Р</w:t>
      </w:r>
      <w:r w:rsidRPr="00B07277">
        <w:rPr>
          <w:rStyle w:val="a7"/>
          <w:rFonts w:ascii="Times New Roman" w:hAnsi="Times New Roman"/>
          <w:color w:val="000000" w:themeColor="text1"/>
          <w:sz w:val="24"/>
          <w:szCs w:val="24"/>
          <w:u w:color="0432FF"/>
        </w:rPr>
        <w:t>адиационные изменения структуры и магнитных свойств гексаферрита бария,</w:t>
      </w:r>
      <w:r>
        <w:rPr>
          <w:rStyle w:val="a7"/>
          <w:rFonts w:ascii="Times New Roman" w:hAnsi="Times New Roman"/>
          <w:color w:val="000000" w:themeColor="text1"/>
          <w:sz w:val="24"/>
          <w:szCs w:val="24"/>
          <w:u w:color="0432FF"/>
        </w:rPr>
        <w:t xml:space="preserve"> </w:t>
      </w:r>
      <w:r w:rsidRPr="00B07277">
        <w:rPr>
          <w:rStyle w:val="a7"/>
          <w:rFonts w:ascii="Times New Roman" w:hAnsi="Times New Roman"/>
          <w:color w:val="000000" w:themeColor="text1"/>
          <w:sz w:val="24"/>
          <w:szCs w:val="24"/>
          <w:u w:color="0432FF"/>
        </w:rPr>
        <w:t>Известия Российской академии наук. Серия</w:t>
      </w:r>
      <w:r w:rsidRPr="009C5D78">
        <w:rPr>
          <w:rStyle w:val="a7"/>
          <w:rFonts w:ascii="Times New Roman" w:hAnsi="Times New Roman"/>
          <w:color w:val="000000" w:themeColor="text1"/>
          <w:sz w:val="24"/>
          <w:szCs w:val="24"/>
          <w:u w:color="0432FF"/>
          <w:lang w:val="en-US"/>
        </w:rPr>
        <w:t xml:space="preserve"> </w:t>
      </w:r>
      <w:r w:rsidRPr="00B07277">
        <w:rPr>
          <w:rStyle w:val="a7"/>
          <w:rFonts w:ascii="Times New Roman" w:hAnsi="Times New Roman"/>
          <w:color w:val="000000" w:themeColor="text1"/>
          <w:sz w:val="24"/>
          <w:szCs w:val="24"/>
          <w:u w:color="0432FF"/>
        </w:rPr>
        <w:t>физическая</w:t>
      </w:r>
      <w:r w:rsidRPr="009C5D78">
        <w:rPr>
          <w:rStyle w:val="a7"/>
          <w:rFonts w:ascii="Times New Roman" w:hAnsi="Times New Roman"/>
          <w:color w:val="000000" w:themeColor="text1"/>
          <w:sz w:val="24"/>
          <w:szCs w:val="24"/>
          <w:u w:color="0432FF"/>
          <w:lang w:val="en-US"/>
        </w:rPr>
        <w:t xml:space="preserve">, </w:t>
      </w:r>
      <w:r w:rsidRPr="00B07277">
        <w:rPr>
          <w:rStyle w:val="a7"/>
          <w:rFonts w:ascii="Times New Roman" w:hAnsi="Times New Roman"/>
          <w:color w:val="000000" w:themeColor="text1"/>
          <w:sz w:val="24"/>
          <w:szCs w:val="24"/>
          <w:u w:color="0432FF"/>
        </w:rPr>
        <w:t>том</w:t>
      </w:r>
      <w:r w:rsidRPr="009C5D78">
        <w:rPr>
          <w:rStyle w:val="a7"/>
          <w:rFonts w:ascii="Times New Roman" w:hAnsi="Times New Roman"/>
          <w:color w:val="000000" w:themeColor="text1"/>
          <w:sz w:val="24"/>
          <w:szCs w:val="24"/>
          <w:u w:color="0432FF"/>
          <w:lang w:val="en-US"/>
        </w:rPr>
        <w:t xml:space="preserve"> 89, № 4, </w:t>
      </w:r>
      <w:r w:rsidRPr="00B07277">
        <w:rPr>
          <w:rStyle w:val="a7"/>
          <w:rFonts w:ascii="Times New Roman" w:hAnsi="Times New Roman"/>
          <w:color w:val="000000" w:themeColor="text1"/>
          <w:sz w:val="24"/>
          <w:szCs w:val="24"/>
          <w:u w:color="0432FF"/>
        </w:rPr>
        <w:t>с</w:t>
      </w:r>
      <w:r w:rsidRPr="009C5D78">
        <w:rPr>
          <w:rStyle w:val="a7"/>
          <w:rFonts w:ascii="Times New Roman" w:hAnsi="Times New Roman"/>
          <w:color w:val="000000" w:themeColor="text1"/>
          <w:sz w:val="24"/>
          <w:szCs w:val="24"/>
          <w:u w:color="0432FF"/>
          <w:lang w:val="en-US"/>
        </w:rPr>
        <w:t>. 591-596</w:t>
      </w:r>
      <w:r>
        <w:rPr>
          <w:rStyle w:val="a7"/>
          <w:rFonts w:ascii="Times New Roman" w:hAnsi="Times New Roman"/>
          <w:color w:val="000000" w:themeColor="text1"/>
          <w:sz w:val="24"/>
          <w:szCs w:val="24"/>
          <w:u w:color="0432FF"/>
          <w:lang w:val="en-US"/>
        </w:rPr>
        <w:t>,</w:t>
      </w:r>
      <w:r w:rsidRPr="009C5D78">
        <w:rPr>
          <w:rStyle w:val="a7"/>
          <w:rFonts w:ascii="Times New Roman" w:hAnsi="Times New Roman"/>
          <w:color w:val="000000" w:themeColor="text1"/>
          <w:sz w:val="24"/>
          <w:szCs w:val="24"/>
          <w:u w:color="0432FF"/>
          <w:lang w:val="en-US"/>
        </w:rPr>
        <w:t xml:space="preserve"> </w:t>
      </w:r>
      <w:r>
        <w:fldChar w:fldCharType="begin"/>
      </w:r>
      <w:r w:rsidRPr="00430CE8">
        <w:rPr>
          <w:lang w:val="en-US"/>
        </w:rPr>
        <w:instrText>HYPERLINK "http://dx.doi.org/10.31857/S0367676525040145"</w:instrText>
      </w:r>
      <w:r>
        <w:fldChar w:fldCharType="separate"/>
      </w:r>
      <w:r w:rsidRPr="009C5D78">
        <w:rPr>
          <w:rStyle w:val="a3"/>
          <w:rFonts w:ascii="Times New Roman" w:hAnsi="Times New Roman"/>
          <w:color w:val="0432FF"/>
          <w:sz w:val="24"/>
          <w:szCs w:val="24"/>
          <w:lang w:val="en-US"/>
        </w:rPr>
        <w:t>http://dx.doi.org/10.31857/S0367676525040145</w:t>
      </w:r>
      <w:r>
        <w:fldChar w:fldCharType="end"/>
      </w:r>
      <w:r w:rsidRPr="009C5D78">
        <w:rPr>
          <w:rStyle w:val="a7"/>
          <w:rFonts w:ascii="Times New Roman" w:hAnsi="Times New Roman"/>
          <w:color w:val="000000" w:themeColor="text1"/>
          <w:sz w:val="24"/>
          <w:szCs w:val="24"/>
          <w:u w:color="0432FF"/>
          <w:lang w:val="en-US"/>
        </w:rPr>
        <w:t xml:space="preserve"> </w:t>
      </w:r>
    </w:p>
    <w:p w:rsidR="00C15CCA" w:rsidRPr="009C5D78" w:rsidRDefault="00C15CCA">
      <w:pPr>
        <w:pStyle w:val="A5"/>
        <w:jc w:val="both"/>
        <w:rPr>
          <w:rStyle w:val="a7"/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F766C4" w:rsidRDefault="004D326F">
      <w:pPr>
        <w:pStyle w:val="A5"/>
        <w:jc w:val="both"/>
        <w:rPr>
          <w:rStyle w:val="a7"/>
          <w:rFonts w:ascii="Times New Roman" w:hAnsi="Times New Roman"/>
          <w:color w:val="0432FF"/>
          <w:sz w:val="24"/>
          <w:szCs w:val="24"/>
          <w:u w:color="0432FF"/>
          <w:lang w:val="en-US"/>
        </w:rPr>
      </w:pPr>
      <w:r>
        <w:rPr>
          <w:rStyle w:val="a7"/>
          <w:rFonts w:ascii="Times New Roman" w:hAnsi="Times New Roman"/>
          <w:sz w:val="24"/>
          <w:szCs w:val="24"/>
          <w:lang w:val="en-US"/>
        </w:rPr>
        <w:t>[</w:t>
      </w:r>
      <w:r w:rsidR="00B07277">
        <w:rPr>
          <w:rStyle w:val="a7"/>
          <w:rFonts w:ascii="Times New Roman" w:hAnsi="Times New Roman"/>
          <w:sz w:val="24"/>
          <w:szCs w:val="24"/>
          <w:lang w:val="en-US"/>
        </w:rPr>
        <w:t>2</w:t>
      </w:r>
      <w:r>
        <w:rPr>
          <w:rStyle w:val="a7"/>
          <w:rFonts w:ascii="Times New Roman" w:hAnsi="Times New Roman"/>
          <w:sz w:val="24"/>
          <w:szCs w:val="24"/>
          <w:lang w:val="en-US"/>
        </w:rPr>
        <w:t xml:space="preserve">] </w:t>
      </w:r>
      <w:proofErr w:type="spellStart"/>
      <w:r w:rsidR="00B07277" w:rsidRPr="00B07277">
        <w:rPr>
          <w:rStyle w:val="a7"/>
          <w:rFonts w:ascii="Times New Roman" w:hAnsi="Times New Roman"/>
          <w:sz w:val="24"/>
          <w:szCs w:val="24"/>
          <w:lang w:val="en-US"/>
        </w:rPr>
        <w:t>Gudkova</w:t>
      </w:r>
      <w:proofErr w:type="spellEnd"/>
      <w:r w:rsidR="00B07277" w:rsidRPr="00B07277">
        <w:rPr>
          <w:rStyle w:val="a7"/>
          <w:rFonts w:ascii="Times New Roman" w:hAnsi="Times New Roman"/>
          <w:sz w:val="24"/>
          <w:szCs w:val="24"/>
          <w:lang w:val="en-US"/>
        </w:rPr>
        <w:t xml:space="preserve"> S.A., </w:t>
      </w:r>
      <w:proofErr w:type="spellStart"/>
      <w:r w:rsidR="00B07277" w:rsidRPr="00B07277">
        <w:rPr>
          <w:rStyle w:val="a7"/>
          <w:rFonts w:ascii="Times New Roman" w:hAnsi="Times New Roman"/>
          <w:sz w:val="24"/>
          <w:szCs w:val="24"/>
          <w:lang w:val="en-US"/>
        </w:rPr>
        <w:t>Zirnik</w:t>
      </w:r>
      <w:proofErr w:type="spellEnd"/>
      <w:r w:rsidR="00B07277" w:rsidRPr="00B07277">
        <w:rPr>
          <w:rStyle w:val="a7"/>
          <w:rFonts w:ascii="Times New Roman" w:hAnsi="Times New Roman"/>
          <w:sz w:val="24"/>
          <w:szCs w:val="24"/>
          <w:lang w:val="en-US"/>
        </w:rPr>
        <w:t xml:space="preserve"> G.M.,</w:t>
      </w:r>
      <w:r w:rsidR="00B07277">
        <w:rPr>
          <w:rStyle w:val="a7"/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Style w:val="a7"/>
          <w:rFonts w:ascii="Times New Roman" w:hAnsi="Times New Roman"/>
          <w:sz w:val="24"/>
          <w:szCs w:val="24"/>
          <w:lang w:val="en-US"/>
        </w:rPr>
        <w:t>еt</w:t>
      </w:r>
      <w:proofErr w:type="spellEnd"/>
      <w:r>
        <w:rPr>
          <w:rStyle w:val="a7"/>
          <w:rFonts w:ascii="Times New Roman" w:hAnsi="Times New Roman"/>
          <w:sz w:val="24"/>
          <w:szCs w:val="24"/>
          <w:lang w:val="en-US"/>
        </w:rPr>
        <w:t xml:space="preserve"> all., </w:t>
      </w:r>
      <w:r w:rsidR="00B07277" w:rsidRPr="00B07277">
        <w:rPr>
          <w:rStyle w:val="a7"/>
          <w:rFonts w:ascii="Times New Roman" w:hAnsi="Times New Roman"/>
          <w:sz w:val="24"/>
          <w:szCs w:val="24"/>
          <w:lang w:val="en-US"/>
        </w:rPr>
        <w:t>The effect of double magnetic moment reorganization in deeply aluminum-doped barium hexaferrite</w:t>
      </w:r>
      <w:r>
        <w:rPr>
          <w:rStyle w:val="a7"/>
          <w:rFonts w:ascii="Times New Roman" w:hAnsi="Times New Roman"/>
          <w:sz w:val="24"/>
          <w:szCs w:val="24"/>
          <w:lang w:val="en-US"/>
        </w:rPr>
        <w:t xml:space="preserve">, J. </w:t>
      </w:r>
      <w:r w:rsidR="00B07277" w:rsidRPr="00B07277">
        <w:rPr>
          <w:rStyle w:val="a7"/>
          <w:rFonts w:ascii="Times New Roman" w:hAnsi="Times New Roman"/>
          <w:sz w:val="24"/>
          <w:szCs w:val="24"/>
          <w:lang w:val="en-US"/>
        </w:rPr>
        <w:t>SSRN Electronic</w:t>
      </w:r>
      <w:r>
        <w:rPr>
          <w:rStyle w:val="a7"/>
          <w:rFonts w:ascii="Times New Roman" w:hAnsi="Times New Roman"/>
          <w:sz w:val="24"/>
          <w:szCs w:val="24"/>
          <w:lang w:val="en-US"/>
        </w:rPr>
        <w:t>, 202</w:t>
      </w:r>
      <w:r w:rsidR="00B07277">
        <w:rPr>
          <w:rStyle w:val="a7"/>
          <w:rFonts w:ascii="Times New Roman" w:hAnsi="Times New Roman"/>
          <w:sz w:val="24"/>
          <w:szCs w:val="24"/>
          <w:lang w:val="en-US"/>
        </w:rPr>
        <w:t>5</w:t>
      </w:r>
      <w:r>
        <w:rPr>
          <w:rStyle w:val="a7"/>
          <w:rFonts w:ascii="Times New Roman" w:hAnsi="Times New Roman"/>
          <w:sz w:val="24"/>
          <w:szCs w:val="24"/>
          <w:lang w:val="en-US"/>
        </w:rPr>
        <w:t xml:space="preserve">, </w:t>
      </w:r>
      <w:r w:rsidR="00B07277" w:rsidRPr="00B07277">
        <w:rPr>
          <w:rStyle w:val="Hyperlink1"/>
          <w:rFonts w:eastAsia="Arial Unicode MS"/>
        </w:rPr>
        <w:t>http://dx.doi.org/10.2139/ssrn.5869216</w:t>
      </w:r>
    </w:p>
    <w:p w:rsidR="00F766C4" w:rsidRPr="009C5D78" w:rsidRDefault="00F766C4">
      <w:pPr>
        <w:pStyle w:val="A5"/>
        <w:jc w:val="both"/>
        <w:rPr>
          <w:rStyle w:val="a7"/>
          <w:rFonts w:ascii="Times New Roman" w:eastAsia="Times New Roman" w:hAnsi="Times New Roman" w:cs="Times New Roman"/>
          <w:color w:val="0432FF"/>
          <w:sz w:val="24"/>
          <w:szCs w:val="24"/>
          <w:u w:color="0432FF"/>
          <w:lang w:val="en-US"/>
        </w:rPr>
      </w:pPr>
    </w:p>
    <w:p w:rsidR="00F766C4" w:rsidRDefault="00F766C4">
      <w:pPr>
        <w:pStyle w:val="A5"/>
        <w:jc w:val="both"/>
        <w:rPr>
          <w:rStyle w:val="a7"/>
          <w:rFonts w:ascii="Times New Roman" w:eastAsia="Times New Roman" w:hAnsi="Times New Roman" w:cs="Times New Roman"/>
          <w:color w:val="0432FF"/>
          <w:sz w:val="24"/>
          <w:szCs w:val="24"/>
          <w:u w:color="0432FF"/>
          <w:lang w:val="en-US"/>
        </w:rPr>
      </w:pPr>
    </w:p>
    <w:p w:rsidR="00C15CCA" w:rsidRPr="00B07277" w:rsidRDefault="004D326F">
      <w:pPr>
        <w:ind w:firstLine="709"/>
        <w:rPr>
          <w:rStyle w:val="a7"/>
          <w:lang w:val="ru-RU"/>
        </w:rPr>
      </w:pPr>
      <w:r>
        <w:rPr>
          <w:rStyle w:val="a7"/>
          <w:lang w:val="ru-RU"/>
        </w:rPr>
        <w:t xml:space="preserve">Работа выполнена при поддержке </w:t>
      </w:r>
      <w:r w:rsidR="00A36543">
        <w:rPr>
          <w:rStyle w:val="a7"/>
          <w:lang w:val="ru-RU"/>
        </w:rPr>
        <w:t>фонда</w:t>
      </w:r>
      <w:r>
        <w:rPr>
          <w:rStyle w:val="a7"/>
          <w:lang w:val="ru-RU"/>
        </w:rPr>
        <w:t xml:space="preserve"> </w:t>
      </w:r>
      <w:r w:rsidR="00A36543">
        <w:rPr>
          <w:rStyle w:val="a7"/>
          <w:lang w:val="ru-RU"/>
        </w:rPr>
        <w:t>Базис (</w:t>
      </w:r>
      <w:r w:rsidR="00B07277" w:rsidRPr="00B07277">
        <w:rPr>
          <w:rFonts w:eastAsia="Times New Roman" w:cs="Times New Roman"/>
          <w:lang w:val="ru-RU"/>
        </w:rPr>
        <w:t>грант # 24-2-2-15-1</w:t>
      </w:r>
      <w:r w:rsidR="00A36543">
        <w:rPr>
          <w:rStyle w:val="a7"/>
          <w:lang w:val="ru-RU"/>
        </w:rPr>
        <w:t>)</w:t>
      </w:r>
      <w:r>
        <w:rPr>
          <w:rStyle w:val="a7"/>
          <w:lang w:val="ru-RU"/>
        </w:rPr>
        <w:t>.</w:t>
      </w:r>
    </w:p>
    <w:p w:rsidR="00F766C4" w:rsidRPr="00B07277" w:rsidRDefault="00430CE8">
      <w:pPr>
        <w:ind w:firstLine="709"/>
        <w:rPr>
          <w:rStyle w:val="a7"/>
          <w:lang w:val="ru-RU"/>
        </w:rPr>
      </w:pPr>
      <w:r>
        <w:rPr>
          <w:noProof/>
          <w:lang w:val="ru-RU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-5715</wp:posOffset>
            </wp:positionH>
            <wp:positionV relativeFrom="paragraph">
              <wp:posOffset>2540</wp:posOffset>
            </wp:positionV>
            <wp:extent cx="6116320" cy="4679950"/>
            <wp:effectExtent l="0" t="0" r="5080" b="6350"/>
            <wp:wrapTight wrapText="bothSides">
              <wp:wrapPolygon edited="0">
                <wp:start x="0" y="0"/>
                <wp:lineTo x="0" y="21571"/>
                <wp:lineTo x="21573" y="21571"/>
                <wp:lineTo x="21573" y="0"/>
                <wp:lineTo x="0" y="0"/>
              </wp:wrapPolygon>
            </wp:wrapTight>
            <wp:docPr id="25842319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423194" name="Рисунок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4679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7277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B1F31F9" wp14:editId="56CD0887">
                <wp:simplePos x="0" y="0"/>
                <wp:positionH relativeFrom="column">
                  <wp:posOffset>41910</wp:posOffset>
                </wp:positionH>
                <wp:positionV relativeFrom="paragraph">
                  <wp:posOffset>4521200</wp:posOffset>
                </wp:positionV>
                <wp:extent cx="6116320" cy="635"/>
                <wp:effectExtent l="0" t="0" r="5080" b="12065"/>
                <wp:wrapTight wrapText="bothSides">
                  <wp:wrapPolygon edited="0">
                    <wp:start x="0" y="0"/>
                    <wp:lineTo x="0" y="0"/>
                    <wp:lineTo x="21573" y="0"/>
                    <wp:lineTo x="21573" y="0"/>
                    <wp:lineTo x="0" y="0"/>
                  </wp:wrapPolygon>
                </wp:wrapTight>
                <wp:docPr id="115694520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632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F766C4" w:rsidRPr="00F766C4" w:rsidRDefault="00F766C4" w:rsidP="00F766C4">
                            <w:pPr>
                              <w:pStyle w:val="a8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  <w:u w:color="000000"/>
                              </w:rPr>
                            </w:pPr>
                            <w:r w:rsidRPr="00F766C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Рисунок </w:t>
                            </w:r>
                            <w:r w:rsidRPr="00F766C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F766C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instrText xml:space="preserve"> SEQ Рисунок \* ARABIC </w:instrText>
                            </w:r>
                            <w:r w:rsidRPr="00F766C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Pr="00F766C4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1</w:t>
                            </w:r>
                            <w:r w:rsidRPr="00F766C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F766C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. Концентрационная зависимость основных магнитных параметров </w:t>
                            </w:r>
                            <w:r w:rsidRPr="00F766C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Ms</w:t>
                            </w:r>
                            <w:r w:rsidRPr="00F766C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</w:t>
                            </w:r>
                            <w:r w:rsidRPr="00F766C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x</w:t>
                            </w:r>
                            <w:r w:rsidRPr="00F766C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) и </w:t>
                            </w:r>
                            <w:r w:rsidRPr="00F766C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Hc</w:t>
                            </w:r>
                            <w:r w:rsidRPr="00F766C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</w:t>
                            </w:r>
                            <w:r w:rsidRPr="00F766C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x</w:t>
                            </w:r>
                            <w:r w:rsidRPr="00F766C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) от доли легированного индия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B1F31F9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3.3pt;margin-top:356pt;width:481.6pt;height:.0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" stroked="f">
                <v:textbox style="mso-fit-shape-to-text:t" inset="0,0,0,0">
                  <w:txbxContent>
                    <w:p w:rsidR="00F766C4" w:rsidRPr="00F766C4" w:rsidRDefault="00F766C4" w:rsidP="00F766C4">
                      <w:pPr>
                        <w:pStyle w:val="a8"/>
                        <w:jc w:val="center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  <w:u w:color="000000"/>
                        </w:rPr>
                      </w:pPr>
                      <w:r w:rsidRPr="00F766C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Рисунок </w:t>
                      </w:r>
                      <w:r w:rsidRPr="00F766C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fldChar w:fldCharType="begin"/>
                      </w:r>
                      <w:r w:rsidRPr="00F766C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instrText xml:space="preserve"> SEQ Рисунок \* ARABIC </w:instrText>
                      </w:r>
                      <w:r w:rsidRPr="00F766C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fldChar w:fldCharType="separate"/>
                      </w:r>
                      <w:r w:rsidRPr="00F766C4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1</w:t>
                      </w:r>
                      <w:r w:rsidRPr="00F766C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fldChar w:fldCharType="end"/>
                      </w:r>
                      <w:r w:rsidRPr="00F766C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Концентрационная зависимость основных магнитных параметров </w:t>
                      </w:r>
                      <w:r w:rsidRPr="00F766C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Ms</w:t>
                      </w:r>
                      <w:r w:rsidRPr="00F766C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</w:t>
                      </w:r>
                      <w:r w:rsidRPr="00F766C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x</w:t>
                      </w:r>
                      <w:r w:rsidRPr="00F766C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) и </w:t>
                      </w:r>
                      <w:r w:rsidRPr="00F766C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Hc</w:t>
                      </w:r>
                      <w:r w:rsidRPr="00F766C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</w:t>
                      </w:r>
                      <w:r w:rsidRPr="00F766C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x</w:t>
                      </w:r>
                      <w:r w:rsidRPr="00F766C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) от доли легированного индия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F766C4" w:rsidRPr="00B07277" w:rsidRDefault="00F766C4">
      <w:pPr>
        <w:ind w:firstLine="709"/>
        <w:rPr>
          <w:lang w:val="ru-RU"/>
        </w:rPr>
      </w:pPr>
    </w:p>
    <w:sectPr w:rsidR="00F766C4" w:rsidRPr="00B072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960B5" w:rsidRDefault="005960B5">
      <w:r>
        <w:separator/>
      </w:r>
    </w:p>
  </w:endnote>
  <w:endnote w:type="continuationSeparator" w:id="0">
    <w:p w:rsidR="005960B5" w:rsidRDefault="00596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">
    <w:altName w:val="Times New Roman"/>
    <w:panose1 w:val="00000500000000020000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76FB" w:rsidRDefault="003A76FB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5CCA" w:rsidRDefault="00C15CCA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76FB" w:rsidRDefault="003A76F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960B5" w:rsidRDefault="005960B5">
      <w:r>
        <w:separator/>
      </w:r>
    </w:p>
  </w:footnote>
  <w:footnote w:type="continuationSeparator" w:id="0">
    <w:p w:rsidR="005960B5" w:rsidRDefault="005960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76FB" w:rsidRDefault="003A76FB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5CCA" w:rsidRDefault="00C15CC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76FB" w:rsidRDefault="003A76F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CCA"/>
    <w:rsid w:val="001B6FA7"/>
    <w:rsid w:val="00265F17"/>
    <w:rsid w:val="002712FF"/>
    <w:rsid w:val="002C44D9"/>
    <w:rsid w:val="003217B2"/>
    <w:rsid w:val="00391BE2"/>
    <w:rsid w:val="003A76FB"/>
    <w:rsid w:val="003F3141"/>
    <w:rsid w:val="00430CE8"/>
    <w:rsid w:val="004D326F"/>
    <w:rsid w:val="005960B5"/>
    <w:rsid w:val="00676637"/>
    <w:rsid w:val="0072527E"/>
    <w:rsid w:val="008B1DCA"/>
    <w:rsid w:val="009763A0"/>
    <w:rsid w:val="009C5D78"/>
    <w:rsid w:val="00A36543"/>
    <w:rsid w:val="00B07277"/>
    <w:rsid w:val="00C15CCA"/>
    <w:rsid w:val="00CD7E93"/>
    <w:rsid w:val="00D03D84"/>
    <w:rsid w:val="00DA4A13"/>
    <w:rsid w:val="00F6562A"/>
    <w:rsid w:val="00F7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379FD7FE-C88D-EE4D-8BC0-D1322D41B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Arial Unicode MS"/>
      <w:color w:val="000000"/>
      <w:sz w:val="24"/>
      <w:szCs w:val="24"/>
      <w:u w:color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A5">
    <w:name w:val="Текстовый блок A"/>
    <w:rPr>
      <w:rFonts w:ascii="Helvetica Neue" w:hAnsi="Helvetica Neue" w:cs="Arial Unicode MS"/>
      <w:color w:val="000000"/>
      <w:sz w:val="22"/>
      <w:szCs w:val="22"/>
      <w:u w:color="000000"/>
    </w:rPr>
  </w:style>
  <w:style w:type="paragraph" w:customStyle="1" w:styleId="A6">
    <w:name w:val="По умолчанию A"/>
    <w:rPr>
      <w:rFonts w:ascii="Helvetica Neue" w:hAnsi="Helvetica Neue" w:cs="Arial Unicode MS"/>
      <w:color w:val="000000"/>
      <w:sz w:val="22"/>
      <w:szCs w:val="22"/>
      <w:u w:color="000000"/>
    </w:rPr>
  </w:style>
  <w:style w:type="character" w:customStyle="1" w:styleId="a7">
    <w:name w:val="Нет"/>
  </w:style>
  <w:style w:type="character" w:customStyle="1" w:styleId="Hyperlink0">
    <w:name w:val="Hyperlink.0"/>
    <w:basedOn w:val="a7"/>
    <w:rPr>
      <w:rFonts w:ascii="Times New Roman" w:eastAsia="Times New Roman" w:hAnsi="Times New Roman" w:cs="Times New Roman"/>
      <w:i/>
      <w:iCs/>
      <w:color w:val="0432FF"/>
      <w:sz w:val="24"/>
      <w:szCs w:val="24"/>
      <w:u w:val="single" w:color="0432FF"/>
      <w:lang w:val="en-US"/>
    </w:rPr>
  </w:style>
  <w:style w:type="paragraph" w:styleId="a8">
    <w:name w:val="caption"/>
    <w:pPr>
      <w:suppressAutoHyphens/>
      <w:outlineLvl w:val="0"/>
    </w:pPr>
    <w:rPr>
      <w:rFonts w:ascii="Helvetica Neue" w:hAnsi="Helvetica Neue" w:cs="Arial Unicode MS"/>
      <w:color w:val="000000"/>
      <w:sz w:val="36"/>
      <w:szCs w:val="36"/>
    </w:rPr>
  </w:style>
  <w:style w:type="character" w:customStyle="1" w:styleId="Hyperlink1">
    <w:name w:val="Hyperlink.1"/>
    <w:basedOn w:val="a7"/>
    <w:rPr>
      <w:rFonts w:ascii="Times New Roman" w:eastAsia="Times New Roman" w:hAnsi="Times New Roman" w:cs="Times New Roman"/>
      <w:color w:val="0432FF"/>
      <w:sz w:val="24"/>
      <w:szCs w:val="24"/>
      <w:u w:val="single" w:color="0432FF"/>
      <w:lang w:val="en-US"/>
    </w:rPr>
  </w:style>
  <w:style w:type="paragraph" w:styleId="a9">
    <w:name w:val="header"/>
    <w:basedOn w:val="a"/>
    <w:link w:val="aa"/>
    <w:uiPriority w:val="99"/>
    <w:unhideWhenUsed/>
    <w:rsid w:val="003A76F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A76FB"/>
    <w:rPr>
      <w:rFonts w:cs="Arial Unicode MS"/>
      <w:color w:val="000000"/>
      <w:sz w:val="24"/>
      <w:szCs w:val="24"/>
      <w:u w:color="000000"/>
      <w:lang w:val="en-US"/>
    </w:rPr>
  </w:style>
  <w:style w:type="paragraph" w:styleId="ab">
    <w:name w:val="footer"/>
    <w:basedOn w:val="a"/>
    <w:link w:val="ac"/>
    <w:uiPriority w:val="99"/>
    <w:unhideWhenUsed/>
    <w:rsid w:val="003A76F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A76FB"/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0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ipkova_liza@mail.ru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Елизавета Шипкова</cp:lastModifiedBy>
  <cp:revision>2</cp:revision>
  <dcterms:created xsi:type="dcterms:W3CDTF">2026-03-09T18:50:00Z</dcterms:created>
  <dcterms:modified xsi:type="dcterms:W3CDTF">2026-03-09T18:50:00Z</dcterms:modified>
</cp:coreProperties>
</file>