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E0" w:rsidRPr="00A514E0" w:rsidRDefault="000C673C" w:rsidP="009757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Байесовский подход к выбору параметра регуляризации при решении некорректно поставленных обратных задач</w:t>
      </w:r>
      <w:r w:rsidR="00483CB1">
        <w:rPr>
          <w:b/>
          <w:sz w:val="24"/>
          <w:szCs w:val="24"/>
        </w:rPr>
        <w:t xml:space="preserve"> и его согласованность с теорией А. Н. Тихонова</w:t>
      </w:r>
      <w:r>
        <w:rPr>
          <w:b/>
          <w:sz w:val="24"/>
          <w:szCs w:val="24"/>
        </w:rPr>
        <w:t xml:space="preserve"> </w:t>
      </w:r>
      <w:r w:rsidR="00A514E0" w:rsidRPr="00A514E0">
        <w:rPr>
          <w:b/>
          <w:sz w:val="24"/>
          <w:szCs w:val="24"/>
        </w:rPr>
        <w:t xml:space="preserve"> </w:t>
      </w:r>
    </w:p>
    <w:p w:rsidR="00A514E0" w:rsidRPr="00A514E0" w:rsidRDefault="00A514E0" w:rsidP="00A514E0">
      <w:pPr>
        <w:rPr>
          <w:highlight w:val="white"/>
        </w:rPr>
      </w:pPr>
    </w:p>
    <w:p w:rsidR="00AE1DC3" w:rsidRDefault="00A514E0">
      <w:pPr>
        <w:pBdr>
          <w:top w:val="nil"/>
          <w:left w:val="nil"/>
          <w:bottom w:val="nil"/>
          <w:right w:val="nil"/>
          <w:between w:val="nil"/>
        </w:pBdr>
        <w:ind w:firstLine="425"/>
        <w:jc w:val="center"/>
        <w:rPr>
          <w:color w:val="000000"/>
          <w:sz w:val="24"/>
          <w:szCs w:val="24"/>
        </w:rPr>
      </w:pPr>
      <w:r>
        <w:rPr>
          <w:b/>
          <w:i/>
          <w:sz w:val="24"/>
          <w:szCs w:val="24"/>
          <w:highlight w:val="white"/>
        </w:rPr>
        <w:t>Златковский А.М.</w:t>
      </w:r>
    </w:p>
    <w:p w:rsidR="00AE1DC3" w:rsidRDefault="00964F98">
      <w:pPr>
        <w:pBdr>
          <w:top w:val="nil"/>
          <w:left w:val="nil"/>
          <w:bottom w:val="nil"/>
          <w:right w:val="nil"/>
          <w:between w:val="nil"/>
        </w:pBdr>
        <w:ind w:firstLine="425"/>
        <w:jc w:val="center"/>
        <w:rPr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  <w:highlight w:val="white"/>
        </w:rPr>
        <w:t>студент</w:t>
      </w:r>
    </w:p>
    <w:p w:rsidR="00AE1DC3" w:rsidRDefault="00964F98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425"/>
        <w:jc w:val="center"/>
        <w:rPr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Московский государственный университет имени М.В.Ломоносова, </w:t>
      </w:r>
      <w:r>
        <w:rPr>
          <w:rFonts w:ascii="Arimo" w:eastAsia="Arimo" w:hAnsi="Arimo" w:cs="Arimo"/>
          <w:color w:val="000000"/>
          <w:sz w:val="24"/>
          <w:szCs w:val="24"/>
          <w:highlight w:val="white"/>
        </w:rPr>
        <w:br/>
      </w:r>
      <w:r>
        <w:rPr>
          <w:i/>
          <w:color w:val="000000"/>
          <w:sz w:val="24"/>
          <w:szCs w:val="24"/>
          <w:highlight w:val="white"/>
        </w:rPr>
        <w:t>физический факультет, Москва, Россия</w:t>
      </w:r>
      <w:r>
        <w:rPr>
          <w:rFonts w:ascii="Arimo" w:eastAsia="Arimo" w:hAnsi="Arimo" w:cs="Arimo"/>
          <w:color w:val="000000"/>
          <w:sz w:val="24"/>
          <w:szCs w:val="24"/>
          <w:highlight w:val="white"/>
        </w:rPr>
        <w:br/>
      </w:r>
      <w:r>
        <w:rPr>
          <w:i/>
          <w:color w:val="000000"/>
          <w:sz w:val="24"/>
          <w:szCs w:val="24"/>
          <w:highlight w:val="white"/>
        </w:rPr>
        <w:t>E–mail</w:t>
      </w:r>
      <w:r>
        <w:rPr>
          <w:color w:val="000000"/>
          <w:sz w:val="24"/>
          <w:szCs w:val="24"/>
          <w:highlight w:val="white"/>
        </w:rPr>
        <w:t xml:space="preserve">: </w:t>
      </w:r>
      <w:r w:rsidR="00A514E0">
        <w:rPr>
          <w:i/>
          <w:color w:val="1155CC"/>
          <w:sz w:val="24"/>
          <w:szCs w:val="24"/>
          <w:highlight w:val="white"/>
          <w:u w:val="single"/>
        </w:rPr>
        <w:t>z</w:t>
      </w:r>
      <w:r w:rsidR="008825F6">
        <w:rPr>
          <w:i/>
          <w:color w:val="1155CC"/>
          <w:sz w:val="24"/>
          <w:szCs w:val="24"/>
          <w:u w:val="single"/>
          <w:lang w:val="en-US"/>
        </w:rPr>
        <w:t>latkov</w:t>
      </w:r>
      <w:r w:rsidR="00A514E0">
        <w:rPr>
          <w:i/>
          <w:color w:val="1155CC"/>
          <w:sz w:val="24"/>
          <w:szCs w:val="24"/>
          <w:u w:val="single"/>
          <w:lang w:val="en-US"/>
        </w:rPr>
        <w:t>skii</w:t>
      </w:r>
      <w:r w:rsidR="00820C37">
        <w:rPr>
          <w:i/>
          <w:color w:val="1155CC"/>
          <w:sz w:val="24"/>
          <w:szCs w:val="24"/>
          <w:u w:val="single"/>
        </w:rPr>
        <w:t>.</w:t>
      </w:r>
      <w:r w:rsidR="00A514E0">
        <w:rPr>
          <w:i/>
          <w:color w:val="1155CC"/>
          <w:sz w:val="24"/>
          <w:szCs w:val="24"/>
          <w:u w:val="single"/>
          <w:lang w:val="en-US"/>
        </w:rPr>
        <w:t>am</w:t>
      </w:r>
      <w:r w:rsidR="00A514E0" w:rsidRPr="00A514E0">
        <w:rPr>
          <w:i/>
          <w:color w:val="1155CC"/>
          <w:sz w:val="24"/>
          <w:szCs w:val="24"/>
          <w:u w:val="single"/>
        </w:rPr>
        <w:t>20</w:t>
      </w:r>
      <w:hyperlink r:id="rId8">
        <w:r>
          <w:rPr>
            <w:i/>
            <w:color w:val="1155CC"/>
            <w:sz w:val="24"/>
            <w:szCs w:val="24"/>
            <w:highlight w:val="white"/>
            <w:u w:val="single"/>
          </w:rPr>
          <w:t>@physics.msu.ru</w:t>
        </w:r>
      </w:hyperlink>
    </w:p>
    <w:p w:rsidR="00486E05" w:rsidRDefault="00A514E0" w:rsidP="00AA0C53">
      <w:pPr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A514E0">
        <w:rPr>
          <w:sz w:val="24"/>
          <w:szCs w:val="24"/>
        </w:rPr>
        <w:t xml:space="preserve">Многие прикладные обратные задачи являются некорректно поставленными, в связи с чем для их решения строятся регуляризирующие алгоритмы.  </w:t>
      </w:r>
      <w:r w:rsidR="00486E05">
        <w:rPr>
          <w:sz w:val="24"/>
          <w:szCs w:val="24"/>
        </w:rPr>
        <w:t>В частности,</w:t>
      </w:r>
      <w:r w:rsidR="00836835">
        <w:rPr>
          <w:sz w:val="24"/>
          <w:szCs w:val="24"/>
        </w:rPr>
        <w:t xml:space="preserve"> наиболее распространенным примером некорректно поставленной задачи является</w:t>
      </w:r>
      <w:r w:rsidR="005A6EA2">
        <w:rPr>
          <w:sz w:val="24"/>
          <w:szCs w:val="24"/>
        </w:rPr>
        <w:t xml:space="preserve"> линейная</w:t>
      </w:r>
      <w:r w:rsidR="00486E05">
        <w:rPr>
          <w:sz w:val="24"/>
          <w:szCs w:val="24"/>
        </w:rPr>
        <w:t xml:space="preserve"> </w:t>
      </w:r>
      <w:r w:rsidR="008B5D94">
        <w:rPr>
          <w:sz w:val="24"/>
          <w:szCs w:val="24"/>
        </w:rPr>
        <w:t>задача вида</w:t>
      </w:r>
    </w:p>
    <w:p w:rsidR="00486E05" w:rsidRPr="00486E05" w:rsidRDefault="00C0252A" w:rsidP="00486E05">
      <w:pPr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AA0C53" w:rsidRDefault="003E3740" w:rsidP="00AA0C5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которой</w:t>
      </w:r>
      <w:r w:rsidR="00486E05" w:rsidRPr="002B47B0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∈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486E05" w:rsidRPr="002B47B0">
        <w:rPr>
          <w:sz w:val="24"/>
          <w:szCs w:val="24"/>
        </w:rPr>
        <w:t xml:space="preserve"> </w:t>
      </w:r>
      <w:r w:rsidR="001A56A2">
        <w:rPr>
          <w:sz w:val="24"/>
          <w:szCs w:val="24"/>
        </w:rPr>
        <w:t>–</w:t>
      </w:r>
      <w:r>
        <w:rPr>
          <w:sz w:val="24"/>
          <w:szCs w:val="24"/>
        </w:rPr>
        <w:t xml:space="preserve"> в </w:t>
      </w:r>
      <w:r w:rsidR="001A56A2">
        <w:rPr>
          <w:sz w:val="24"/>
          <w:szCs w:val="24"/>
        </w:rPr>
        <w:t>о</w:t>
      </w:r>
      <w:bookmarkStart w:id="0" w:name="_GoBack"/>
      <w:bookmarkEnd w:id="0"/>
      <w:r w:rsidR="001A56A2">
        <w:rPr>
          <w:sz w:val="24"/>
          <w:szCs w:val="24"/>
        </w:rPr>
        <w:t>бщем случае плотно заполненная матрица</w:t>
      </w:r>
      <w:r w:rsidR="00486E05" w:rsidRPr="002B47B0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∈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486E05" w:rsidRPr="002B47B0">
        <w:rPr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δ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∈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</m:sSup>
      </m:oMath>
      <w:r w:rsidR="00486E05" w:rsidRPr="002B47B0">
        <w:rPr>
          <w:sz w:val="24"/>
          <w:szCs w:val="24"/>
        </w:rPr>
        <w:t>.</w:t>
      </w:r>
      <w:r w:rsidR="00235CC9">
        <w:rPr>
          <w:sz w:val="24"/>
          <w:szCs w:val="24"/>
        </w:rPr>
        <w:t xml:space="preserve"> При этом</w:t>
      </w:r>
      <w:r w:rsidR="0010092B">
        <w:rPr>
          <w:sz w:val="24"/>
          <w:szCs w:val="24"/>
        </w:rPr>
        <w:t xml:space="preserve"> </w:t>
      </w:r>
      <w:r w:rsidR="00486E05" w:rsidRPr="002B47B0">
        <w:rPr>
          <w:sz w:val="24"/>
          <w:szCs w:val="24"/>
        </w:rPr>
        <w:t xml:space="preserve">1) </w:t>
      </w:r>
      <m:oMath>
        <m:r>
          <w:rPr>
            <w:rFonts w:ascii="Cambria Math" w:hAnsi="Cambria Math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≥</m:t>
        </m:r>
        <m:r>
          <w:rPr>
            <w:rFonts w:ascii="Cambria Math" w:hAnsi="Cambria Math"/>
            <w:sz w:val="24"/>
            <w:szCs w:val="24"/>
          </w:rPr>
          <m:t>N</m:t>
        </m:r>
      </m:oMath>
      <w:r w:rsidR="000A0ABD">
        <w:rPr>
          <w:sz w:val="24"/>
          <w:szCs w:val="24"/>
        </w:rPr>
        <w:t xml:space="preserve">; 2) вместо </w:t>
      </w:r>
      <w:r w:rsidR="004B5141">
        <w:rPr>
          <w:sz w:val="24"/>
          <w:szCs w:val="24"/>
        </w:rPr>
        <w:t xml:space="preserve">точной </w:t>
      </w:r>
      <w:r w:rsidR="0010092B">
        <w:rPr>
          <w:sz w:val="24"/>
          <w:szCs w:val="24"/>
        </w:rPr>
        <w:t>правой части</w:t>
      </w:r>
      <w:r w:rsidR="00486E05" w:rsidRPr="002B47B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известно</w:t>
      </w:r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её</w:t>
      </w:r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приближение</w:t>
      </w:r>
      <w:r w:rsidR="00486E05" w:rsidRPr="002B47B0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δ</m:t>
            </m:r>
          </m:sub>
        </m:sSub>
      </m:oMath>
      <w:r w:rsidR="000E1F5A">
        <w:rPr>
          <w:sz w:val="24"/>
          <w:szCs w:val="24"/>
        </w:rPr>
        <w:t xml:space="preserve">, </w:t>
      </w:r>
      <w:r w:rsidR="00CB2D9B">
        <w:rPr>
          <w:sz w:val="24"/>
          <w:szCs w:val="24"/>
        </w:rPr>
        <w:t>измеренное в эксперименте с оши</w:t>
      </w:r>
      <w:r w:rsidR="000E1F5A">
        <w:rPr>
          <w:sz w:val="24"/>
          <w:szCs w:val="24"/>
        </w:rPr>
        <w:t>б</w:t>
      </w:r>
      <w:r w:rsidR="00CB2D9B">
        <w:rPr>
          <w:sz w:val="24"/>
          <w:szCs w:val="24"/>
        </w:rPr>
        <w:t>к</w:t>
      </w:r>
      <w:r w:rsidR="000E1F5A">
        <w:rPr>
          <w:sz w:val="24"/>
          <w:szCs w:val="24"/>
        </w:rPr>
        <w:t xml:space="preserve">ой </w:t>
      </w:r>
      <m:oMath>
        <m:r>
          <w:rPr>
            <w:rFonts w:ascii="Cambria Math" w:hAnsi="Cambria Math"/>
            <w:sz w:val="24"/>
            <w:szCs w:val="24"/>
          </w:rPr>
          <m:t>δ</m:t>
        </m:r>
      </m:oMath>
      <w:r w:rsidR="00CB2D9B">
        <w:rPr>
          <w:sz w:val="24"/>
          <w:szCs w:val="24"/>
        </w:rPr>
        <w:t xml:space="preserve">, 3) вместо </w:t>
      </w:r>
      <w:r w:rsidR="0010092B">
        <w:rPr>
          <w:sz w:val="24"/>
          <w:szCs w:val="24"/>
        </w:rPr>
        <w:t>точной матрицы</w:t>
      </w:r>
      <w:r w:rsidR="00486E05" w:rsidRPr="002B47B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486E05" w:rsidRPr="002B47B0">
        <w:rPr>
          <w:sz w:val="24"/>
          <w:szCs w:val="24"/>
        </w:rPr>
        <w:t xml:space="preserve">, </w:t>
      </w:r>
      <w:r w:rsidR="00486E05" w:rsidRPr="002B47B0">
        <w:rPr>
          <w:rFonts w:hint="eastAsia"/>
          <w:sz w:val="24"/>
          <w:szCs w:val="24"/>
        </w:rPr>
        <w:t>определяющей</w:t>
      </w:r>
      <w:r w:rsidR="00CB2D9B">
        <w:rPr>
          <w:sz w:val="24"/>
          <w:szCs w:val="24"/>
        </w:rPr>
        <w:t xml:space="preserve"> точный закон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⟼</m:t>
        </m:r>
        <m:r>
          <w:rPr>
            <w:rFonts w:ascii="Cambria Math" w:hAnsi="Cambria Math"/>
            <w:sz w:val="24"/>
            <w:szCs w:val="24"/>
          </w:rPr>
          <m:t>b</m:t>
        </m:r>
      </m:oMath>
      <w:r w:rsidR="00486E05" w:rsidRPr="002B47B0">
        <w:rPr>
          <w:sz w:val="24"/>
          <w:szCs w:val="24"/>
        </w:rPr>
        <w:t xml:space="preserve">, </w:t>
      </w:r>
      <w:r w:rsidR="00486E05" w:rsidRPr="002B47B0">
        <w:rPr>
          <w:rFonts w:hint="eastAsia"/>
          <w:sz w:val="24"/>
          <w:szCs w:val="24"/>
        </w:rPr>
        <w:t>известно</w:t>
      </w:r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её</w:t>
      </w:r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приближение</w:t>
      </w:r>
      <w:r w:rsidR="002B47B0" w:rsidRPr="002B47B0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</m:oMath>
      <w:r w:rsidR="00486E05" w:rsidRPr="002B47B0">
        <w:rPr>
          <w:sz w:val="24"/>
          <w:szCs w:val="24"/>
        </w:rPr>
        <w:t xml:space="preserve">, </w:t>
      </w:r>
      <w:r w:rsidR="00486E05" w:rsidRPr="002B47B0">
        <w:rPr>
          <w:rFonts w:hint="eastAsia"/>
          <w:sz w:val="24"/>
          <w:szCs w:val="24"/>
        </w:rPr>
        <w:t>заданное</w:t>
      </w:r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с</w:t>
      </w:r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некоторой</w:t>
      </w:r>
      <w:r w:rsidR="00486E05" w:rsidRPr="002B47B0">
        <w:rPr>
          <w:sz w:val="24"/>
          <w:szCs w:val="24"/>
        </w:rPr>
        <w:t xml:space="preserve"> </w:t>
      </w:r>
      <w:r w:rsidR="00486E05" w:rsidRPr="002B47B0">
        <w:rPr>
          <w:rFonts w:hint="eastAsia"/>
          <w:sz w:val="24"/>
          <w:szCs w:val="24"/>
        </w:rPr>
        <w:t>ошибкой</w:t>
      </w:r>
      <w:r w:rsidR="00486E05" w:rsidRPr="002B47B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 w:rsidR="00486E05" w:rsidRPr="002B47B0">
        <w:rPr>
          <w:sz w:val="24"/>
          <w:szCs w:val="24"/>
        </w:rPr>
        <w:t>.</w:t>
      </w:r>
    </w:p>
    <w:p w:rsidR="002B47B0" w:rsidRPr="002B47B0" w:rsidRDefault="005A6EA2" w:rsidP="00AA0C53">
      <w:pPr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Для решения</w:t>
      </w:r>
      <w:r w:rsidR="008B5D94">
        <w:rPr>
          <w:rFonts w:hint="eastAsia"/>
          <w:sz w:val="24"/>
          <w:szCs w:val="24"/>
        </w:rPr>
        <w:t xml:space="preserve"> задач</w:t>
      </w:r>
      <w:r>
        <w:rPr>
          <w:sz w:val="24"/>
          <w:szCs w:val="24"/>
        </w:rPr>
        <w:t xml:space="preserve"> такого типа</w:t>
      </w:r>
      <w:r w:rsidR="002B47B0" w:rsidRPr="00FC71E0">
        <w:rPr>
          <w:color w:val="FF0000"/>
          <w:sz w:val="24"/>
          <w:szCs w:val="24"/>
        </w:rPr>
        <w:t xml:space="preserve"> </w:t>
      </w:r>
      <w:r w:rsidR="002B47B0" w:rsidRPr="002B47B0">
        <w:rPr>
          <w:sz w:val="24"/>
          <w:szCs w:val="24"/>
        </w:rPr>
        <w:t>используется</w:t>
      </w:r>
      <w:r w:rsidR="003B5769">
        <w:rPr>
          <w:sz w:val="24"/>
          <w:szCs w:val="24"/>
        </w:rPr>
        <w:t>, например,</w:t>
      </w:r>
      <w:r w:rsidR="002B47B0" w:rsidRPr="002B47B0">
        <w:rPr>
          <w:sz w:val="24"/>
          <w:szCs w:val="24"/>
        </w:rPr>
        <w:t xml:space="preserve"> </w:t>
      </w:r>
      <w:r w:rsidR="003B5769">
        <w:rPr>
          <w:sz w:val="24"/>
          <w:szCs w:val="24"/>
        </w:rPr>
        <w:t>метод А. Н. Тихонова, основанный</w:t>
      </w:r>
      <w:r w:rsidR="002B47B0" w:rsidRPr="002B47B0">
        <w:rPr>
          <w:sz w:val="24"/>
          <w:szCs w:val="24"/>
        </w:rPr>
        <w:t xml:space="preserve"> на минимизации сглаживающего функционала:</w:t>
      </w:r>
    </w:p>
    <w:p w:rsidR="003B5769" w:rsidRPr="003B5769" w:rsidRDefault="00C0252A" w:rsidP="003B5769">
      <w:pPr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sup>
          </m:sSup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∥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∥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α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∥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∥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3B5769" w:rsidRPr="002B47B0" w:rsidRDefault="003B5769" w:rsidP="00AA0C5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выбором параметра регуляризации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sz w:val="24"/>
          <w:szCs w:val="24"/>
        </w:rPr>
        <w:t xml:space="preserve"> по обобщенному принципу невязки</w:t>
      </w:r>
      <w:r w:rsidR="00CE74DA" w:rsidRPr="00CE74DA">
        <w:rPr>
          <w:sz w:val="24"/>
          <w:szCs w:val="24"/>
        </w:rPr>
        <w:t xml:space="preserve"> (</w:t>
      </w:r>
      <w:r w:rsidR="00CE74DA">
        <w:rPr>
          <w:sz w:val="24"/>
          <w:szCs w:val="24"/>
        </w:rPr>
        <w:t xml:space="preserve">см., например, </w:t>
      </w:r>
      <w:r w:rsidR="00CE74DA" w:rsidRPr="00CE74DA">
        <w:rPr>
          <w:sz w:val="24"/>
          <w:szCs w:val="24"/>
        </w:rPr>
        <w:t>[6])</w:t>
      </w:r>
      <w:r>
        <w:rPr>
          <w:sz w:val="24"/>
          <w:szCs w:val="24"/>
        </w:rPr>
        <w:t xml:space="preserve">. </w:t>
      </w:r>
      <w:r w:rsidRPr="00CE6FF6">
        <w:rPr>
          <w:sz w:val="24"/>
          <w:szCs w:val="24"/>
        </w:rPr>
        <w:t xml:space="preserve">Этот подход </w:t>
      </w:r>
      <w:r>
        <w:rPr>
          <w:sz w:val="24"/>
          <w:szCs w:val="24"/>
        </w:rPr>
        <w:t>гарантирует «адекватность» решения,</w:t>
      </w:r>
      <w:r w:rsidRPr="00CE6FF6">
        <w:rPr>
          <w:sz w:val="24"/>
          <w:szCs w:val="24"/>
        </w:rPr>
        <w:t xml:space="preserve"> однако требует</w:t>
      </w:r>
      <w:r>
        <w:rPr>
          <w:sz w:val="24"/>
          <w:szCs w:val="24"/>
        </w:rPr>
        <w:t xml:space="preserve"> наличия</w:t>
      </w:r>
      <w:r w:rsidRPr="00CE6FF6">
        <w:rPr>
          <w:sz w:val="24"/>
          <w:szCs w:val="24"/>
        </w:rPr>
        <w:t xml:space="preserve"> априорной информации о</w:t>
      </w:r>
      <w:r>
        <w:rPr>
          <w:sz w:val="24"/>
          <w:szCs w:val="24"/>
        </w:rPr>
        <w:t>б уровне шума</w:t>
      </w:r>
      <w:r w:rsidRPr="00CE6FF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C71E0" w:rsidRDefault="00A514E0" w:rsidP="00AA0C53">
      <w:pPr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 w:rsidRPr="00A514E0">
        <w:rPr>
          <w:sz w:val="24"/>
          <w:szCs w:val="24"/>
        </w:rPr>
        <w:t>Одним из важных этапов построения таких алгоритмов является выбор параметр</w:t>
      </w:r>
      <w:r w:rsidR="00BE2D4F">
        <w:rPr>
          <w:sz w:val="24"/>
          <w:szCs w:val="24"/>
        </w:rPr>
        <w:t>а</w:t>
      </w:r>
      <w:r w:rsidRPr="00A514E0">
        <w:rPr>
          <w:sz w:val="24"/>
          <w:szCs w:val="24"/>
        </w:rPr>
        <w:t xml:space="preserve"> регуляризации, который должен быть согласован с погр</w:t>
      </w:r>
      <w:r w:rsidR="00051108">
        <w:rPr>
          <w:sz w:val="24"/>
          <w:szCs w:val="24"/>
        </w:rPr>
        <w:t>ешностью задания входных данных и</w:t>
      </w:r>
      <w:r w:rsidRPr="00A514E0">
        <w:rPr>
          <w:sz w:val="24"/>
          <w:szCs w:val="24"/>
        </w:rPr>
        <w:t xml:space="preserve"> ошибкой </w:t>
      </w:r>
      <w:r w:rsidR="003B5769">
        <w:rPr>
          <w:sz w:val="24"/>
          <w:szCs w:val="24"/>
        </w:rPr>
        <w:t xml:space="preserve">оператора. </w:t>
      </w:r>
      <w:r w:rsidR="00102F14">
        <w:rPr>
          <w:sz w:val="24"/>
          <w:szCs w:val="24"/>
        </w:rPr>
        <w:t>Более того,</w:t>
      </w:r>
      <w:r w:rsidR="002B47B0">
        <w:rPr>
          <w:sz w:val="24"/>
          <w:szCs w:val="24"/>
        </w:rPr>
        <w:t xml:space="preserve"> </w:t>
      </w:r>
      <w:r w:rsidR="00FD251B">
        <w:rPr>
          <w:sz w:val="24"/>
          <w:szCs w:val="24"/>
        </w:rPr>
        <w:t>к</w:t>
      </w:r>
      <w:r w:rsidR="00565AFC">
        <w:rPr>
          <w:sz w:val="24"/>
          <w:szCs w:val="24"/>
        </w:rPr>
        <w:t xml:space="preserve">ак показано в работах </w:t>
      </w:r>
      <w:r w:rsidR="00CD5A47">
        <w:rPr>
          <w:sz w:val="24"/>
          <w:szCs w:val="24"/>
        </w:rPr>
        <w:t>[1</w:t>
      </w:r>
      <w:r w:rsidR="00565AFC" w:rsidRPr="00565AFC">
        <w:rPr>
          <w:sz w:val="24"/>
          <w:szCs w:val="24"/>
        </w:rPr>
        <w:t>,</w:t>
      </w:r>
      <w:r w:rsidR="008E7CBA">
        <w:rPr>
          <w:sz w:val="24"/>
          <w:szCs w:val="24"/>
        </w:rPr>
        <w:t xml:space="preserve"> </w:t>
      </w:r>
      <w:r w:rsidR="00CD5A47">
        <w:rPr>
          <w:sz w:val="24"/>
          <w:szCs w:val="24"/>
        </w:rPr>
        <w:t>5</w:t>
      </w:r>
      <w:r w:rsidR="00565AFC" w:rsidRPr="00565AFC">
        <w:rPr>
          <w:sz w:val="24"/>
          <w:szCs w:val="24"/>
        </w:rPr>
        <w:t>]</w:t>
      </w:r>
      <w:r w:rsidR="00565AFC">
        <w:rPr>
          <w:sz w:val="24"/>
          <w:szCs w:val="24"/>
        </w:rPr>
        <w:t>,</w:t>
      </w:r>
      <w:r w:rsidR="00102F14">
        <w:rPr>
          <w:sz w:val="24"/>
          <w:szCs w:val="24"/>
        </w:rPr>
        <w:t xml:space="preserve"> при такой постановке задачи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не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существует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регуляризирующих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алгоритмов</w:t>
      </w:r>
      <w:r w:rsidR="00565AFC" w:rsidRPr="00565AFC">
        <w:rPr>
          <w:sz w:val="24"/>
          <w:szCs w:val="24"/>
        </w:rPr>
        <w:t xml:space="preserve">, </w:t>
      </w:r>
      <w:r w:rsidR="00565AFC" w:rsidRPr="00565AFC">
        <w:rPr>
          <w:rFonts w:hint="eastAsia"/>
          <w:sz w:val="24"/>
          <w:szCs w:val="24"/>
        </w:rPr>
        <w:t>которые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гарантировали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бы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сходимость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приближённого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решения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к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точному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при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стремлении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погрешностей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входных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данных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к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нулю</w:t>
      </w:r>
      <w:r w:rsidR="00565AFC" w:rsidRPr="00565AFC">
        <w:rPr>
          <w:sz w:val="24"/>
          <w:szCs w:val="24"/>
        </w:rPr>
        <w:t xml:space="preserve">, </w:t>
      </w:r>
      <w:r w:rsidR="00565AFC" w:rsidRPr="00565AFC">
        <w:rPr>
          <w:rFonts w:hint="eastAsia"/>
          <w:sz w:val="24"/>
          <w:szCs w:val="24"/>
        </w:rPr>
        <w:t>если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эти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алгоритмы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не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используют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явной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информации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об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уровнях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погрешностей</w:t>
      </w:r>
      <w:r w:rsidR="00565AFC" w:rsidRPr="00565AFC">
        <w:rPr>
          <w:sz w:val="24"/>
          <w:szCs w:val="24"/>
        </w:rPr>
        <w:t xml:space="preserve"> задания входных данных. </w:t>
      </w:r>
      <w:r w:rsidR="00565AFC" w:rsidRPr="00565AFC">
        <w:rPr>
          <w:rFonts w:hint="eastAsia"/>
          <w:sz w:val="24"/>
          <w:szCs w:val="24"/>
        </w:rPr>
        <w:t>Иными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словами</w:t>
      </w:r>
      <w:r w:rsidR="00565AFC" w:rsidRPr="00565AFC">
        <w:rPr>
          <w:sz w:val="24"/>
          <w:szCs w:val="24"/>
        </w:rPr>
        <w:t xml:space="preserve">, </w:t>
      </w:r>
      <w:r w:rsidR="00565AFC" w:rsidRPr="00565AFC">
        <w:rPr>
          <w:rFonts w:hint="eastAsia"/>
          <w:sz w:val="24"/>
          <w:szCs w:val="24"/>
        </w:rPr>
        <w:t>любой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метод</w:t>
      </w:r>
      <w:r w:rsidR="00565AFC" w:rsidRPr="00565AFC">
        <w:rPr>
          <w:sz w:val="24"/>
          <w:szCs w:val="24"/>
        </w:rPr>
        <w:t xml:space="preserve">, </w:t>
      </w:r>
      <w:r w:rsidR="00565AFC" w:rsidRPr="00565AFC">
        <w:rPr>
          <w:rFonts w:hint="eastAsia"/>
          <w:sz w:val="24"/>
          <w:szCs w:val="24"/>
        </w:rPr>
        <w:t>претендующий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на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решение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некорректно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поставленной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задачи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и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опирающийся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исключительно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на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приближённые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данные</w:t>
      </w:r>
      <w:r w:rsidR="00565AFC" w:rsidRPr="00565AFC">
        <w:rPr>
          <w:sz w:val="24"/>
          <w:szCs w:val="24"/>
        </w:rPr>
        <w:t xml:space="preserve">, </w:t>
      </w:r>
      <w:r w:rsidR="00565AFC" w:rsidRPr="00565AFC">
        <w:rPr>
          <w:rFonts w:hint="eastAsia"/>
          <w:sz w:val="24"/>
          <w:szCs w:val="24"/>
        </w:rPr>
        <w:t>не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может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быть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сходящимся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для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всего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к</w:t>
      </w:r>
      <w:r w:rsidR="00565AFC" w:rsidRPr="00565AFC">
        <w:rPr>
          <w:sz w:val="24"/>
          <w:szCs w:val="24"/>
        </w:rPr>
        <w:t>л</w:t>
      </w:r>
      <w:r w:rsidR="00565AFC" w:rsidRPr="00565AFC">
        <w:rPr>
          <w:rFonts w:hint="eastAsia"/>
          <w:sz w:val="24"/>
          <w:szCs w:val="24"/>
        </w:rPr>
        <w:t>асса</w:t>
      </w:r>
      <w:r w:rsidR="00565AFC" w:rsidRPr="00565AFC">
        <w:rPr>
          <w:sz w:val="24"/>
          <w:szCs w:val="24"/>
        </w:rPr>
        <w:t xml:space="preserve"> </w:t>
      </w:r>
      <w:r w:rsidR="00565AFC" w:rsidRPr="00565AFC">
        <w:rPr>
          <w:rFonts w:hint="eastAsia"/>
          <w:sz w:val="24"/>
          <w:szCs w:val="24"/>
        </w:rPr>
        <w:t>задач</w:t>
      </w:r>
      <w:r w:rsidR="00480F78">
        <w:rPr>
          <w:sz w:val="24"/>
          <w:szCs w:val="24"/>
        </w:rPr>
        <w:t xml:space="preserve">. </w:t>
      </w:r>
    </w:p>
    <w:p w:rsidR="009A36EA" w:rsidRDefault="00DC67BF" w:rsidP="00AA0C53">
      <w:pPr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то</w:t>
      </w:r>
      <w:r w:rsidR="001B063A" w:rsidRPr="001B063A">
        <w:rPr>
          <w:sz w:val="24"/>
          <w:szCs w:val="24"/>
        </w:rPr>
        <w:t xml:space="preserve">, </w:t>
      </w:r>
      <w:r w:rsidRPr="00DC67BF">
        <w:rPr>
          <w:rFonts w:hint="eastAsia"/>
          <w:sz w:val="24"/>
          <w:szCs w:val="24"/>
        </w:rPr>
        <w:t>что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в</w:t>
      </w:r>
      <w:r w:rsidR="001B063A" w:rsidRPr="001B063A">
        <w:rPr>
          <w:sz w:val="24"/>
          <w:szCs w:val="24"/>
        </w:rPr>
        <w:t xml:space="preserve"> </w:t>
      </w:r>
      <w:r w:rsidR="00E417AB">
        <w:rPr>
          <w:rFonts w:hint="eastAsia"/>
          <w:sz w:val="24"/>
          <w:szCs w:val="24"/>
        </w:rPr>
        <w:t>детерминир</w:t>
      </w:r>
      <w:r w:rsidR="00E417AB" w:rsidRPr="00E417AB">
        <w:rPr>
          <w:rFonts w:hint="eastAsia"/>
          <w:sz w:val="24"/>
          <w:szCs w:val="24"/>
        </w:rPr>
        <w:t>ованной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постановке</w:t>
      </w:r>
      <w:r w:rsidR="001B063A" w:rsidRPr="001B063A">
        <w:rPr>
          <w:sz w:val="24"/>
          <w:szCs w:val="24"/>
        </w:rPr>
        <w:t xml:space="preserve"> </w:t>
      </w:r>
      <w:r w:rsidR="007C6027" w:rsidRPr="007C6027">
        <w:rPr>
          <w:rFonts w:hint="eastAsia"/>
          <w:sz w:val="24"/>
          <w:szCs w:val="24"/>
        </w:rPr>
        <w:t>данное ограничение является</w:t>
      </w:r>
      <w:r w:rsidR="007C6027">
        <w:rPr>
          <w:sz w:val="24"/>
          <w:szCs w:val="24"/>
        </w:rPr>
        <w:t xml:space="preserve"> фундаментальным и </w:t>
      </w:r>
      <w:r w:rsidR="001B063A" w:rsidRPr="001B063A">
        <w:rPr>
          <w:rFonts w:hint="eastAsia"/>
          <w:sz w:val="24"/>
          <w:szCs w:val="24"/>
        </w:rPr>
        <w:t>носит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безусловный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характер</w:t>
      </w:r>
      <w:r w:rsidR="001B063A" w:rsidRPr="001B063A">
        <w:rPr>
          <w:sz w:val="24"/>
          <w:szCs w:val="24"/>
        </w:rPr>
        <w:t xml:space="preserve">, </w:t>
      </w:r>
      <w:r w:rsidR="001B063A" w:rsidRPr="001B063A">
        <w:rPr>
          <w:rFonts w:hint="eastAsia"/>
          <w:sz w:val="24"/>
          <w:szCs w:val="24"/>
        </w:rPr>
        <w:t>в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последние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десятилетия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активно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исследуются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возможности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его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обхода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в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рамках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статистической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регуляризации</w:t>
      </w:r>
      <w:r w:rsidR="001B063A" w:rsidRPr="001B063A">
        <w:rPr>
          <w:sz w:val="24"/>
          <w:szCs w:val="24"/>
        </w:rPr>
        <w:t xml:space="preserve">, </w:t>
      </w:r>
      <w:r w:rsidR="001B063A" w:rsidRPr="001B063A">
        <w:rPr>
          <w:rFonts w:hint="eastAsia"/>
          <w:sz w:val="24"/>
          <w:szCs w:val="24"/>
        </w:rPr>
        <w:t>где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погрешности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рассматриваются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как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случайные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величины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с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неизвестным</w:t>
      </w:r>
      <w:r w:rsidR="001B063A" w:rsidRPr="001B063A">
        <w:rPr>
          <w:sz w:val="24"/>
          <w:szCs w:val="24"/>
        </w:rPr>
        <w:t xml:space="preserve">, </w:t>
      </w:r>
      <w:r w:rsidR="001B063A" w:rsidRPr="001B063A">
        <w:rPr>
          <w:rFonts w:hint="eastAsia"/>
          <w:sz w:val="24"/>
          <w:szCs w:val="24"/>
        </w:rPr>
        <w:t>но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фиксированным</w:t>
      </w:r>
      <w:r w:rsidR="001B063A" w:rsidRPr="001B063A">
        <w:rPr>
          <w:sz w:val="24"/>
          <w:szCs w:val="24"/>
        </w:rPr>
        <w:t xml:space="preserve"> </w:t>
      </w:r>
      <w:r w:rsidR="001B063A" w:rsidRPr="001B063A">
        <w:rPr>
          <w:rFonts w:hint="eastAsia"/>
          <w:sz w:val="24"/>
          <w:szCs w:val="24"/>
        </w:rPr>
        <w:t>распределением</w:t>
      </w:r>
      <w:r w:rsidR="001B063A" w:rsidRPr="001B063A">
        <w:rPr>
          <w:sz w:val="24"/>
          <w:szCs w:val="24"/>
        </w:rPr>
        <w:t xml:space="preserve"> (</w:t>
      </w:r>
      <w:r w:rsidR="001B063A" w:rsidRPr="001B063A">
        <w:rPr>
          <w:rFonts w:hint="eastAsia"/>
          <w:sz w:val="24"/>
          <w:szCs w:val="24"/>
        </w:rPr>
        <w:t>см</w:t>
      </w:r>
      <w:r w:rsidR="001B063A" w:rsidRPr="001B063A">
        <w:rPr>
          <w:sz w:val="24"/>
          <w:szCs w:val="24"/>
        </w:rPr>
        <w:t xml:space="preserve">., </w:t>
      </w:r>
      <w:r w:rsidR="001B063A" w:rsidRPr="001B063A">
        <w:rPr>
          <w:rFonts w:hint="eastAsia"/>
          <w:sz w:val="24"/>
          <w:szCs w:val="24"/>
        </w:rPr>
        <w:t>например</w:t>
      </w:r>
      <w:r w:rsidR="001B063A" w:rsidRPr="001B063A">
        <w:rPr>
          <w:sz w:val="24"/>
          <w:szCs w:val="24"/>
        </w:rPr>
        <w:t xml:space="preserve">, </w:t>
      </w:r>
      <w:r w:rsidR="001B063A">
        <w:rPr>
          <w:rFonts w:hint="eastAsia"/>
          <w:sz w:val="24"/>
          <w:szCs w:val="24"/>
        </w:rPr>
        <w:t>работы</w:t>
      </w:r>
      <w:r w:rsidR="00CD5A47">
        <w:rPr>
          <w:sz w:val="24"/>
          <w:szCs w:val="24"/>
        </w:rPr>
        <w:t xml:space="preserve"> [2</w:t>
      </w:r>
      <w:r w:rsidR="001B063A">
        <w:rPr>
          <w:sz w:val="24"/>
          <w:szCs w:val="24"/>
        </w:rPr>
        <w:t>,</w:t>
      </w:r>
      <w:r w:rsidR="008E7CBA">
        <w:rPr>
          <w:sz w:val="24"/>
          <w:szCs w:val="24"/>
        </w:rPr>
        <w:t xml:space="preserve"> </w:t>
      </w:r>
      <w:r w:rsidR="00CD5A47">
        <w:rPr>
          <w:sz w:val="24"/>
          <w:szCs w:val="24"/>
        </w:rPr>
        <w:t>4</w:t>
      </w:r>
      <w:r w:rsidR="001B063A" w:rsidRPr="001B063A">
        <w:rPr>
          <w:sz w:val="24"/>
          <w:szCs w:val="24"/>
        </w:rPr>
        <w:t xml:space="preserve">]). </w:t>
      </w:r>
      <w:r w:rsidR="00F076DD">
        <w:rPr>
          <w:sz w:val="24"/>
          <w:szCs w:val="24"/>
        </w:rPr>
        <w:t xml:space="preserve">Следовательно, решение также </w:t>
      </w:r>
      <w:r w:rsidR="00C96EA0">
        <w:rPr>
          <w:sz w:val="24"/>
          <w:szCs w:val="24"/>
        </w:rPr>
        <w:t>является</w:t>
      </w:r>
      <w:r w:rsidR="00F076DD">
        <w:rPr>
          <w:sz w:val="24"/>
          <w:szCs w:val="24"/>
        </w:rPr>
        <w:t xml:space="preserve"> некоторой случайной</w:t>
      </w:r>
      <w:r w:rsidR="00C96EA0">
        <w:rPr>
          <w:sz w:val="24"/>
          <w:szCs w:val="24"/>
        </w:rPr>
        <w:t xml:space="preserve"> величиной</w:t>
      </w:r>
      <w:r w:rsidR="00F076DD">
        <w:rPr>
          <w:sz w:val="24"/>
          <w:szCs w:val="24"/>
        </w:rPr>
        <w:t xml:space="preserve">, поэтому с ненулевой, хоть и достаточно малой вероятностью может быть сколь угодно «неадекватным». </w:t>
      </w:r>
      <w:r w:rsidR="00CE6FF6">
        <w:rPr>
          <w:sz w:val="24"/>
          <w:szCs w:val="24"/>
        </w:rPr>
        <w:t>Практическая в</w:t>
      </w:r>
      <w:r w:rsidR="00F076DD">
        <w:rPr>
          <w:sz w:val="24"/>
          <w:szCs w:val="24"/>
        </w:rPr>
        <w:t>ажность такого подхода обус</w:t>
      </w:r>
      <w:r w:rsidR="0007409B">
        <w:rPr>
          <w:sz w:val="24"/>
          <w:szCs w:val="24"/>
        </w:rPr>
        <w:t>ловлена</w:t>
      </w:r>
      <w:r w:rsidR="00F076DD">
        <w:rPr>
          <w:sz w:val="24"/>
          <w:szCs w:val="24"/>
        </w:rPr>
        <w:t xml:space="preserve"> тем, </w:t>
      </w:r>
      <w:r w:rsidR="0007409B" w:rsidRPr="0007409B">
        <w:rPr>
          <w:sz w:val="24"/>
          <w:szCs w:val="24"/>
        </w:rPr>
        <w:t>что в реальных задачах информация об уровне ошибок входных данных часто отсутствует или известна неточно.</w:t>
      </w:r>
    </w:p>
    <w:p w:rsidR="00CE6FF6" w:rsidRPr="00A140DD" w:rsidRDefault="008D71C7" w:rsidP="00AA0C53">
      <w:pPr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Статистической</w:t>
      </w:r>
      <w:r w:rsidR="00102F14">
        <w:rPr>
          <w:sz w:val="24"/>
          <w:szCs w:val="24"/>
        </w:rPr>
        <w:t xml:space="preserve"> </w:t>
      </w:r>
      <w:r w:rsidR="009757C8" w:rsidRPr="00A140DD">
        <w:rPr>
          <w:sz w:val="24"/>
          <w:szCs w:val="24"/>
        </w:rPr>
        <w:t>а</w:t>
      </w:r>
      <w:r w:rsidR="00CE6FF6" w:rsidRPr="00A140DD">
        <w:rPr>
          <w:sz w:val="24"/>
          <w:szCs w:val="24"/>
        </w:rPr>
        <w:t>л</w:t>
      </w:r>
      <w:r w:rsidR="00720246">
        <w:rPr>
          <w:sz w:val="24"/>
          <w:szCs w:val="24"/>
        </w:rPr>
        <w:t xml:space="preserve">ьтернативой </w:t>
      </w:r>
      <w:r w:rsidR="00116CE9">
        <w:rPr>
          <w:sz w:val="24"/>
          <w:szCs w:val="24"/>
        </w:rPr>
        <w:t>методу</w:t>
      </w:r>
      <w:r w:rsidR="00102F14">
        <w:rPr>
          <w:sz w:val="24"/>
          <w:szCs w:val="24"/>
        </w:rPr>
        <w:t xml:space="preserve"> А. Н. Тихонова </w:t>
      </w:r>
      <w:r w:rsidR="00720246">
        <w:rPr>
          <w:sz w:val="24"/>
          <w:szCs w:val="24"/>
        </w:rPr>
        <w:t>является</w:t>
      </w:r>
      <w:r w:rsidR="007F4D24">
        <w:rPr>
          <w:sz w:val="24"/>
          <w:szCs w:val="24"/>
        </w:rPr>
        <w:t xml:space="preserve"> подход</w:t>
      </w:r>
      <w:r w:rsidR="00CE6FF6" w:rsidRPr="00A140DD">
        <w:rPr>
          <w:sz w:val="24"/>
          <w:szCs w:val="24"/>
        </w:rPr>
        <w:t>, основанный на теореме Байеса и при</w:t>
      </w:r>
      <w:r w:rsidR="00846A43">
        <w:rPr>
          <w:sz w:val="24"/>
          <w:szCs w:val="24"/>
        </w:rPr>
        <w:t>нципе наибольшей обоснованности</w:t>
      </w:r>
      <w:r w:rsidR="00720246">
        <w:rPr>
          <w:sz w:val="24"/>
          <w:szCs w:val="24"/>
        </w:rPr>
        <w:t xml:space="preserve"> (см. подробное описание в </w:t>
      </w:r>
      <w:r w:rsidR="00CD5A47">
        <w:rPr>
          <w:sz w:val="24"/>
          <w:szCs w:val="24"/>
        </w:rPr>
        <w:t>[3</w:t>
      </w:r>
      <w:r w:rsidR="00720246" w:rsidRPr="00720246">
        <w:rPr>
          <w:sz w:val="24"/>
          <w:szCs w:val="24"/>
        </w:rPr>
        <w:t>]</w:t>
      </w:r>
      <w:r w:rsidR="00720246">
        <w:rPr>
          <w:sz w:val="24"/>
          <w:szCs w:val="24"/>
        </w:rPr>
        <w:t>)</w:t>
      </w:r>
      <w:r w:rsidR="009757C8" w:rsidRPr="00A140DD">
        <w:rPr>
          <w:sz w:val="24"/>
          <w:szCs w:val="24"/>
        </w:rPr>
        <w:t>. Н</w:t>
      </w:r>
      <w:r w:rsidR="00CE6FF6" w:rsidRPr="00A140DD">
        <w:rPr>
          <w:sz w:val="24"/>
          <w:szCs w:val="24"/>
        </w:rPr>
        <w:t>еизвестное решение моделируется как случайная величина с заданным априорным распределением, а наблюдаемые данные связываются с решением</w:t>
      </w:r>
      <w:r w:rsidR="009757C8" w:rsidRPr="00A140DD">
        <w:rPr>
          <w:sz w:val="24"/>
          <w:szCs w:val="24"/>
        </w:rPr>
        <w:t xml:space="preserve"> через вероятностную модель ошибок</w:t>
      </w:r>
      <w:r w:rsidR="00CE37C9">
        <w:rPr>
          <w:sz w:val="24"/>
          <w:szCs w:val="24"/>
        </w:rPr>
        <w:t xml:space="preserve">. В </w:t>
      </w:r>
      <w:proofErr w:type="spellStart"/>
      <w:r w:rsidR="00CE6FF6" w:rsidRPr="00A140DD">
        <w:rPr>
          <w:sz w:val="24"/>
          <w:szCs w:val="24"/>
        </w:rPr>
        <w:t>гауссовском</w:t>
      </w:r>
      <w:proofErr w:type="spellEnd"/>
      <w:r w:rsidR="00CE6FF6" w:rsidRPr="00A140DD">
        <w:rPr>
          <w:sz w:val="24"/>
          <w:szCs w:val="24"/>
        </w:rPr>
        <w:t xml:space="preserve"> случае апостериорное распределение вычисляется в явном в</w:t>
      </w:r>
      <w:r w:rsidR="00CE37C9">
        <w:rPr>
          <w:sz w:val="24"/>
          <w:szCs w:val="24"/>
        </w:rPr>
        <w:t xml:space="preserve">иде, и при известных </w:t>
      </w:r>
      <w:r w:rsidR="00CE6FF6" w:rsidRPr="00A140DD">
        <w:rPr>
          <w:sz w:val="24"/>
          <w:szCs w:val="24"/>
        </w:rPr>
        <w:t xml:space="preserve">параметрах априорного распределения поиск </w:t>
      </w:r>
      <w:proofErr w:type="spellStart"/>
      <w:r w:rsidR="00CE37C9">
        <w:rPr>
          <w:sz w:val="24"/>
          <w:szCs w:val="24"/>
        </w:rPr>
        <w:t>регуляризованного</w:t>
      </w:r>
      <w:proofErr w:type="spellEnd"/>
      <w:r w:rsidR="00CE37C9">
        <w:rPr>
          <w:sz w:val="24"/>
          <w:szCs w:val="24"/>
        </w:rPr>
        <w:t xml:space="preserve"> </w:t>
      </w:r>
      <w:r w:rsidR="00CE6FF6" w:rsidRPr="00A140DD">
        <w:rPr>
          <w:sz w:val="24"/>
          <w:szCs w:val="24"/>
        </w:rPr>
        <w:t xml:space="preserve">решения сводится к минимизации функционала </w:t>
      </w:r>
      <w:r w:rsidR="00E417AB">
        <w:rPr>
          <w:sz w:val="24"/>
          <w:szCs w:val="24"/>
        </w:rPr>
        <w:t xml:space="preserve">А. Н. </w:t>
      </w:r>
      <w:r w:rsidR="00CE6FF6" w:rsidRPr="00A140DD">
        <w:rPr>
          <w:sz w:val="24"/>
          <w:szCs w:val="24"/>
        </w:rPr>
        <w:t xml:space="preserve">Тихонова. Таким образом, </w:t>
      </w:r>
      <w:r w:rsidR="00CE6FF6" w:rsidRPr="00A140DD">
        <w:rPr>
          <w:sz w:val="24"/>
          <w:szCs w:val="24"/>
        </w:rPr>
        <w:lastRenderedPageBreak/>
        <w:t>байесовский вывод даёт естественную вероятно</w:t>
      </w:r>
      <w:r w:rsidR="00E93B95">
        <w:rPr>
          <w:sz w:val="24"/>
          <w:szCs w:val="24"/>
        </w:rPr>
        <w:t>стную интерпретацию метода А. Н. Тихонова</w:t>
      </w:r>
      <w:r w:rsidR="00CE6FF6" w:rsidRPr="00A140DD">
        <w:rPr>
          <w:sz w:val="24"/>
          <w:szCs w:val="24"/>
        </w:rPr>
        <w:t>.</w:t>
      </w:r>
      <w:r w:rsidR="009757C8" w:rsidRPr="00A140DD">
        <w:rPr>
          <w:sz w:val="24"/>
          <w:szCs w:val="24"/>
        </w:rPr>
        <w:t xml:space="preserve"> </w:t>
      </w:r>
      <w:r w:rsidR="00326690">
        <w:rPr>
          <w:sz w:val="24"/>
          <w:szCs w:val="24"/>
        </w:rPr>
        <w:t>Однако выбор</w:t>
      </w:r>
      <w:r w:rsidR="00E417AB">
        <w:rPr>
          <w:sz w:val="24"/>
          <w:szCs w:val="24"/>
        </w:rPr>
        <w:t xml:space="preserve"> параметра регуляризации в байесовском</w:t>
      </w:r>
      <w:r w:rsidR="00326690">
        <w:rPr>
          <w:sz w:val="24"/>
          <w:szCs w:val="24"/>
        </w:rPr>
        <w:t xml:space="preserve"> подходе </w:t>
      </w:r>
      <w:r>
        <w:rPr>
          <w:sz w:val="24"/>
          <w:szCs w:val="24"/>
        </w:rPr>
        <w:t xml:space="preserve">осуществляется по самим данным и не требует </w:t>
      </w:r>
      <w:r w:rsidR="005943F8">
        <w:rPr>
          <w:sz w:val="24"/>
          <w:szCs w:val="24"/>
        </w:rPr>
        <w:t xml:space="preserve">явного </w:t>
      </w:r>
      <w:r>
        <w:rPr>
          <w:sz w:val="24"/>
          <w:szCs w:val="24"/>
        </w:rPr>
        <w:t xml:space="preserve">знания об уровне </w:t>
      </w:r>
      <w:r w:rsidR="005943F8">
        <w:rPr>
          <w:sz w:val="24"/>
          <w:szCs w:val="24"/>
        </w:rPr>
        <w:t>ошибки входных данных, что потенциально</w:t>
      </w:r>
      <w:r>
        <w:rPr>
          <w:sz w:val="24"/>
          <w:szCs w:val="24"/>
        </w:rPr>
        <w:t xml:space="preserve"> </w:t>
      </w:r>
      <w:r w:rsidR="005943F8">
        <w:rPr>
          <w:sz w:val="24"/>
          <w:szCs w:val="24"/>
        </w:rPr>
        <w:t xml:space="preserve">может </w:t>
      </w:r>
      <w:r>
        <w:rPr>
          <w:sz w:val="24"/>
          <w:szCs w:val="24"/>
        </w:rPr>
        <w:t xml:space="preserve">приводить </w:t>
      </w:r>
      <w:r w:rsidR="00E417AB">
        <w:rPr>
          <w:sz w:val="24"/>
          <w:szCs w:val="24"/>
        </w:rPr>
        <w:t>к проблемам,</w:t>
      </w:r>
      <w:r>
        <w:rPr>
          <w:sz w:val="24"/>
          <w:szCs w:val="24"/>
        </w:rPr>
        <w:t xml:space="preserve"> описанным выше.  </w:t>
      </w:r>
    </w:p>
    <w:p w:rsidR="00F076DD" w:rsidRPr="00F076DD" w:rsidRDefault="00A3229D" w:rsidP="00AA0C53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данной работе исследуе</w:t>
      </w:r>
      <w:r w:rsidR="00CE6FF6">
        <w:rPr>
          <w:sz w:val="24"/>
          <w:szCs w:val="24"/>
        </w:rPr>
        <w:t>тся</w:t>
      </w:r>
      <w:r>
        <w:rPr>
          <w:sz w:val="24"/>
          <w:szCs w:val="24"/>
        </w:rPr>
        <w:t xml:space="preserve"> связь детерми</w:t>
      </w:r>
      <w:r w:rsidR="00E417AB">
        <w:rPr>
          <w:sz w:val="24"/>
          <w:szCs w:val="24"/>
        </w:rPr>
        <w:t>нированного</w:t>
      </w:r>
      <w:r>
        <w:rPr>
          <w:sz w:val="24"/>
          <w:szCs w:val="24"/>
        </w:rPr>
        <w:t xml:space="preserve"> и статистического подходов и </w:t>
      </w:r>
      <w:r w:rsidRPr="00CE6FF6">
        <w:rPr>
          <w:sz w:val="24"/>
          <w:szCs w:val="24"/>
        </w:rPr>
        <w:t>условия</w:t>
      </w:r>
      <w:r w:rsidR="00CE6FF6" w:rsidRPr="00CE6FF6">
        <w:rPr>
          <w:sz w:val="24"/>
          <w:szCs w:val="24"/>
        </w:rPr>
        <w:t>, при которых соответствующий байесовский выбор параметра</w:t>
      </w:r>
      <w:r>
        <w:rPr>
          <w:sz w:val="24"/>
          <w:szCs w:val="24"/>
        </w:rPr>
        <w:t xml:space="preserve"> регуляризации согласуется с </w:t>
      </w:r>
      <w:proofErr w:type="spellStart"/>
      <w:r w:rsidR="00CE6FF6" w:rsidRPr="00CE6FF6">
        <w:rPr>
          <w:sz w:val="24"/>
          <w:szCs w:val="24"/>
        </w:rPr>
        <w:t>тихоновскими</w:t>
      </w:r>
      <w:proofErr w:type="spellEnd"/>
      <w:r w:rsidR="00CE6FF6" w:rsidRPr="00CE6FF6">
        <w:rPr>
          <w:sz w:val="24"/>
          <w:szCs w:val="24"/>
        </w:rPr>
        <w:t xml:space="preserve"> </w:t>
      </w:r>
      <w:r w:rsidR="00CE6FF6">
        <w:rPr>
          <w:sz w:val="24"/>
          <w:szCs w:val="24"/>
        </w:rPr>
        <w:t>условиями</w:t>
      </w:r>
      <w:r w:rsidR="00CE6FF6" w:rsidRPr="00CE6FF6">
        <w:rPr>
          <w:sz w:val="24"/>
          <w:szCs w:val="24"/>
        </w:rPr>
        <w:t xml:space="preserve"> сходимости</w:t>
      </w:r>
      <w:r w:rsidR="00CE6FF6">
        <w:rPr>
          <w:sz w:val="24"/>
          <w:szCs w:val="24"/>
        </w:rPr>
        <w:t xml:space="preserve"> </w:t>
      </w:r>
      <w:proofErr w:type="spellStart"/>
      <w:r w:rsidR="00CE6FF6">
        <w:rPr>
          <w:sz w:val="24"/>
          <w:szCs w:val="24"/>
        </w:rPr>
        <w:t>регуляризованного</w:t>
      </w:r>
      <w:proofErr w:type="spellEnd"/>
      <w:r w:rsidR="00CE6FF6">
        <w:rPr>
          <w:sz w:val="24"/>
          <w:szCs w:val="24"/>
        </w:rPr>
        <w:t xml:space="preserve"> решения к точному</w:t>
      </w:r>
      <w:r>
        <w:rPr>
          <w:sz w:val="24"/>
          <w:szCs w:val="24"/>
        </w:rPr>
        <w:t xml:space="preserve">. </w:t>
      </w:r>
    </w:p>
    <w:p w:rsidR="00820C37" w:rsidRPr="00A514E0" w:rsidRDefault="00820C37" w:rsidP="00B25EF1">
      <w:pPr>
        <w:ind w:firstLine="708"/>
        <w:jc w:val="both"/>
        <w:rPr>
          <w:sz w:val="24"/>
          <w:szCs w:val="24"/>
        </w:rPr>
      </w:pPr>
    </w:p>
    <w:p w:rsidR="00AE1DC3" w:rsidRDefault="00964F98" w:rsidP="00820C37">
      <w:pPr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p w:rsidR="008B5D94" w:rsidRDefault="008B5D94" w:rsidP="008B5D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65AFC" w:rsidRPr="00961474" w:rsidRDefault="00565AFC" w:rsidP="00565AFC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FRM1200"/>
          <w:sz w:val="24"/>
          <w:szCs w:val="24"/>
          <w:lang w:val="en-US" w:eastAsia="ru-RU"/>
        </w:rPr>
      </w:pPr>
      <w:r w:rsidRPr="00F445F2">
        <w:rPr>
          <w:sz w:val="24"/>
          <w:szCs w:val="24"/>
          <w:lang w:val="en-US"/>
        </w:rPr>
        <w:t xml:space="preserve">A.B. </w:t>
      </w:r>
      <w:proofErr w:type="spellStart"/>
      <w:r w:rsidRPr="00F445F2">
        <w:rPr>
          <w:sz w:val="24"/>
          <w:szCs w:val="24"/>
          <w:lang w:val="en-US"/>
        </w:rPr>
        <w:t>Bakushinskii</w:t>
      </w:r>
      <w:proofErr w:type="spellEnd"/>
      <w:r w:rsidRPr="00F445F2">
        <w:rPr>
          <w:sz w:val="24"/>
          <w:szCs w:val="24"/>
          <w:lang w:val="en-US"/>
        </w:rPr>
        <w:t xml:space="preserve">. </w:t>
      </w:r>
      <w:r w:rsidRPr="00565AFC">
        <w:rPr>
          <w:sz w:val="24"/>
          <w:szCs w:val="24"/>
          <w:lang w:val="en-US"/>
        </w:rPr>
        <w:t xml:space="preserve">Remark about the choice of the regularization parameter by the </w:t>
      </w:r>
      <w:proofErr w:type="spellStart"/>
      <w:r w:rsidRPr="00565AFC">
        <w:rPr>
          <w:sz w:val="24"/>
          <w:szCs w:val="24"/>
          <w:lang w:val="en-US"/>
        </w:rPr>
        <w:t>quasioptimality</w:t>
      </w:r>
      <w:proofErr w:type="spellEnd"/>
      <w:r w:rsidRPr="00565AFC">
        <w:rPr>
          <w:sz w:val="24"/>
          <w:szCs w:val="24"/>
          <w:lang w:val="en-US"/>
        </w:rPr>
        <w:t xml:space="preserve"> criterion and the </w:t>
      </w:r>
      <w:proofErr w:type="spellStart"/>
      <w:r w:rsidRPr="00565AFC">
        <w:rPr>
          <w:sz w:val="24"/>
          <w:szCs w:val="24"/>
          <w:lang w:val="en-US"/>
        </w:rPr>
        <w:t>propertion</w:t>
      </w:r>
      <w:proofErr w:type="spellEnd"/>
      <w:r w:rsidRPr="00565AFC">
        <w:rPr>
          <w:sz w:val="24"/>
          <w:szCs w:val="24"/>
          <w:lang w:val="en-US"/>
        </w:rPr>
        <w:t xml:space="preserve"> criterion. </w:t>
      </w:r>
      <w:proofErr w:type="spellStart"/>
      <w:r w:rsidRPr="00565AFC">
        <w:rPr>
          <w:sz w:val="24"/>
          <w:szCs w:val="24"/>
        </w:rPr>
        <w:t>Comput</w:t>
      </w:r>
      <w:proofErr w:type="spellEnd"/>
      <w:r w:rsidRPr="00565AFC">
        <w:rPr>
          <w:sz w:val="24"/>
          <w:szCs w:val="24"/>
        </w:rPr>
        <w:t xml:space="preserve">. </w:t>
      </w:r>
      <w:proofErr w:type="spellStart"/>
      <w:r w:rsidRPr="00565AFC">
        <w:rPr>
          <w:sz w:val="24"/>
          <w:szCs w:val="24"/>
        </w:rPr>
        <w:t>Math</w:t>
      </w:r>
      <w:proofErr w:type="spellEnd"/>
      <w:r w:rsidRPr="00565AFC">
        <w:rPr>
          <w:sz w:val="24"/>
          <w:szCs w:val="24"/>
        </w:rPr>
        <w:t xml:space="preserve">. </w:t>
      </w:r>
      <w:proofErr w:type="spellStart"/>
      <w:r w:rsidRPr="00565AFC">
        <w:rPr>
          <w:sz w:val="24"/>
          <w:szCs w:val="24"/>
        </w:rPr>
        <w:t>Math</w:t>
      </w:r>
      <w:proofErr w:type="spellEnd"/>
      <w:r w:rsidRPr="00565AFC">
        <w:rPr>
          <w:sz w:val="24"/>
          <w:szCs w:val="24"/>
        </w:rPr>
        <w:t xml:space="preserve">. </w:t>
      </w:r>
      <w:proofErr w:type="spellStart"/>
      <w:r w:rsidRPr="00565AFC">
        <w:rPr>
          <w:sz w:val="24"/>
          <w:szCs w:val="24"/>
        </w:rPr>
        <w:t>Phys</w:t>
      </w:r>
      <w:proofErr w:type="spellEnd"/>
      <w:r w:rsidRPr="00565AFC">
        <w:rPr>
          <w:sz w:val="24"/>
          <w:szCs w:val="24"/>
        </w:rPr>
        <w:t>, 24(8):1258</w:t>
      </w:r>
      <w:r w:rsidRPr="00565AFC">
        <w:rPr>
          <w:rFonts w:hint="eastAsia"/>
          <w:sz w:val="24"/>
          <w:szCs w:val="24"/>
        </w:rPr>
        <w:t>–</w:t>
      </w:r>
      <w:r w:rsidRPr="00565AFC">
        <w:rPr>
          <w:sz w:val="24"/>
          <w:szCs w:val="24"/>
        </w:rPr>
        <w:t>1259, 1984.</w:t>
      </w:r>
    </w:p>
    <w:p w:rsidR="00961474" w:rsidRDefault="00961474" w:rsidP="00961474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565AFC">
        <w:rPr>
          <w:sz w:val="24"/>
          <w:szCs w:val="24"/>
          <w:lang w:val="en-US"/>
        </w:rPr>
        <w:t xml:space="preserve">S. Becker. Regularization of statistical inverse problems and the </w:t>
      </w:r>
      <w:proofErr w:type="spellStart"/>
      <w:r w:rsidRPr="00565AFC">
        <w:rPr>
          <w:sz w:val="24"/>
          <w:szCs w:val="24"/>
          <w:lang w:val="en-US"/>
        </w:rPr>
        <w:t>bakushinskii</w:t>
      </w:r>
      <w:proofErr w:type="spellEnd"/>
      <w:r w:rsidRPr="00565AFC">
        <w:rPr>
          <w:sz w:val="24"/>
          <w:szCs w:val="24"/>
          <w:lang w:val="en-US"/>
        </w:rPr>
        <w:t xml:space="preserve"> veto. Inverse Problems,</w:t>
      </w:r>
      <w:r>
        <w:rPr>
          <w:sz w:val="24"/>
          <w:szCs w:val="24"/>
        </w:rPr>
        <w:t xml:space="preserve"> </w:t>
      </w:r>
      <w:r w:rsidRPr="00565AFC">
        <w:rPr>
          <w:sz w:val="24"/>
          <w:szCs w:val="24"/>
          <w:lang w:val="en-US"/>
        </w:rPr>
        <w:t>27(11):115010, 2011.</w:t>
      </w:r>
    </w:p>
    <w:p w:rsidR="00961474" w:rsidRDefault="00961474" w:rsidP="00961474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865C91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.</w:t>
      </w:r>
      <w:r w:rsidRPr="00865C91">
        <w:rPr>
          <w:sz w:val="24"/>
          <w:szCs w:val="24"/>
          <w:lang w:val="en-US"/>
        </w:rPr>
        <w:t xml:space="preserve"> M. Bishop</w:t>
      </w:r>
      <w:r>
        <w:rPr>
          <w:sz w:val="24"/>
          <w:szCs w:val="24"/>
          <w:lang w:val="en-US"/>
        </w:rPr>
        <w:t xml:space="preserve">. </w:t>
      </w:r>
      <w:r w:rsidRPr="00865C91">
        <w:rPr>
          <w:sz w:val="24"/>
          <w:szCs w:val="24"/>
          <w:lang w:val="en-US"/>
        </w:rPr>
        <w:t>Pattern Recognition and</w:t>
      </w:r>
      <w:r>
        <w:rPr>
          <w:sz w:val="24"/>
          <w:szCs w:val="24"/>
          <w:lang w:val="en-US"/>
        </w:rPr>
        <w:t xml:space="preserve"> </w:t>
      </w:r>
      <w:r w:rsidRPr="00865C91">
        <w:rPr>
          <w:sz w:val="24"/>
          <w:szCs w:val="24"/>
          <w:lang w:val="en-US"/>
        </w:rPr>
        <w:t>Machine Learning</w:t>
      </w:r>
      <w:r>
        <w:rPr>
          <w:sz w:val="24"/>
          <w:szCs w:val="24"/>
          <w:lang w:val="en-US"/>
        </w:rPr>
        <w:t>. Springer, 2006.</w:t>
      </w:r>
    </w:p>
    <w:p w:rsidR="00961474" w:rsidRPr="00961474" w:rsidRDefault="00961474" w:rsidP="00961474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Harrach</w:t>
      </w:r>
      <w:proofErr w:type="spellEnd"/>
      <w:r>
        <w:rPr>
          <w:sz w:val="24"/>
          <w:szCs w:val="24"/>
          <w:lang w:val="en-US"/>
        </w:rPr>
        <w:t xml:space="preserve">, T. </w:t>
      </w:r>
      <w:proofErr w:type="spellStart"/>
      <w:r>
        <w:rPr>
          <w:sz w:val="24"/>
          <w:szCs w:val="24"/>
          <w:lang w:val="en-US"/>
        </w:rPr>
        <w:t>Jahn</w:t>
      </w:r>
      <w:proofErr w:type="spellEnd"/>
      <w:r>
        <w:rPr>
          <w:sz w:val="24"/>
          <w:szCs w:val="24"/>
          <w:lang w:val="en-US"/>
        </w:rPr>
        <w:t xml:space="preserve"> and </w:t>
      </w:r>
      <w:proofErr w:type="spellStart"/>
      <w:r>
        <w:rPr>
          <w:sz w:val="24"/>
          <w:szCs w:val="24"/>
          <w:lang w:val="en-US"/>
        </w:rPr>
        <w:t>R.Potthast</w:t>
      </w:r>
      <w:proofErr w:type="spellEnd"/>
      <w:r>
        <w:rPr>
          <w:sz w:val="24"/>
          <w:szCs w:val="24"/>
          <w:lang w:val="en-US"/>
        </w:rPr>
        <w:t xml:space="preserve">. </w:t>
      </w:r>
      <w:r w:rsidRPr="00865C91">
        <w:rPr>
          <w:sz w:val="24"/>
          <w:szCs w:val="24"/>
          <w:lang w:val="en-US"/>
        </w:rPr>
        <w:t xml:space="preserve">Beyond the </w:t>
      </w:r>
      <w:proofErr w:type="spellStart"/>
      <w:r w:rsidRPr="00865C91">
        <w:rPr>
          <w:sz w:val="24"/>
          <w:szCs w:val="24"/>
          <w:lang w:val="en-US"/>
        </w:rPr>
        <w:t>Bakushinkii</w:t>
      </w:r>
      <w:proofErr w:type="spellEnd"/>
      <w:r w:rsidRPr="00865C91">
        <w:rPr>
          <w:sz w:val="24"/>
          <w:szCs w:val="24"/>
          <w:lang w:val="en-US"/>
        </w:rPr>
        <w:t xml:space="preserve"> </w:t>
      </w:r>
      <w:proofErr w:type="gramStart"/>
      <w:r w:rsidRPr="00865C91">
        <w:rPr>
          <w:sz w:val="24"/>
          <w:szCs w:val="24"/>
          <w:lang w:val="en-US"/>
        </w:rPr>
        <w:t>veto:</w:t>
      </w:r>
      <w:proofErr w:type="gramEnd"/>
      <w:r w:rsidRPr="00865C91">
        <w:rPr>
          <w:sz w:val="24"/>
          <w:szCs w:val="24"/>
          <w:lang w:val="en-US"/>
        </w:rPr>
        <w:t xml:space="preserve"> </w:t>
      </w:r>
      <w:proofErr w:type="spellStart"/>
      <w:r w:rsidRPr="00865C91">
        <w:rPr>
          <w:sz w:val="24"/>
          <w:szCs w:val="24"/>
          <w:lang w:val="en-US"/>
        </w:rPr>
        <w:t>regularising</w:t>
      </w:r>
      <w:proofErr w:type="spellEnd"/>
      <w:r w:rsidRPr="00865C91">
        <w:rPr>
          <w:sz w:val="24"/>
          <w:szCs w:val="24"/>
          <w:lang w:val="en-US"/>
        </w:rPr>
        <w:t xml:space="preserve"> linear inverse</w:t>
      </w:r>
      <w:r>
        <w:rPr>
          <w:sz w:val="24"/>
          <w:szCs w:val="24"/>
          <w:lang w:val="en-US"/>
        </w:rPr>
        <w:t xml:space="preserve"> </w:t>
      </w:r>
      <w:r w:rsidRPr="00865C91">
        <w:rPr>
          <w:sz w:val="24"/>
          <w:szCs w:val="24"/>
          <w:lang w:val="en-US"/>
        </w:rPr>
        <w:t>problems without knowing the noise distribution</w:t>
      </w:r>
      <w:r>
        <w:rPr>
          <w:sz w:val="24"/>
          <w:szCs w:val="24"/>
          <w:lang w:val="en-US"/>
        </w:rPr>
        <w:t xml:space="preserve">. </w:t>
      </w:r>
      <w:proofErr w:type="spellStart"/>
      <w:r w:rsidRPr="00865C91">
        <w:rPr>
          <w:sz w:val="24"/>
          <w:szCs w:val="24"/>
          <w:lang w:val="en-US"/>
        </w:rPr>
        <w:t>Numerisc</w:t>
      </w:r>
      <w:r>
        <w:rPr>
          <w:sz w:val="24"/>
          <w:szCs w:val="24"/>
          <w:lang w:val="en-US"/>
        </w:rPr>
        <w:t>he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Mathematik</w:t>
      </w:r>
      <w:proofErr w:type="spellEnd"/>
      <w:r>
        <w:rPr>
          <w:sz w:val="24"/>
          <w:szCs w:val="24"/>
          <w:lang w:val="en-US"/>
        </w:rPr>
        <w:t xml:space="preserve"> (2020) 145:581–603</w:t>
      </w:r>
    </w:p>
    <w:p w:rsidR="00565AFC" w:rsidRPr="00961474" w:rsidRDefault="00565AFC" w:rsidP="00565AFC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FRM1200"/>
          <w:sz w:val="24"/>
          <w:szCs w:val="24"/>
          <w:lang w:val="en-US" w:eastAsia="ru-RU"/>
        </w:rPr>
      </w:pPr>
      <w:r w:rsidRPr="00565AFC">
        <w:rPr>
          <w:sz w:val="24"/>
          <w:szCs w:val="24"/>
          <w:lang w:val="en-US"/>
        </w:rPr>
        <w:t xml:space="preserve">A.S. </w:t>
      </w:r>
      <w:proofErr w:type="spellStart"/>
      <w:r w:rsidRPr="00565AFC">
        <w:rPr>
          <w:sz w:val="24"/>
          <w:szCs w:val="24"/>
          <w:lang w:val="en-US"/>
        </w:rPr>
        <w:t>Leonov</w:t>
      </w:r>
      <w:proofErr w:type="spellEnd"/>
      <w:r w:rsidRPr="00565AFC">
        <w:rPr>
          <w:sz w:val="24"/>
          <w:szCs w:val="24"/>
          <w:lang w:val="en-US"/>
        </w:rPr>
        <w:t xml:space="preserve"> and A.G. </w:t>
      </w:r>
      <w:proofErr w:type="spellStart"/>
      <w:r w:rsidRPr="00565AFC">
        <w:rPr>
          <w:sz w:val="24"/>
          <w:szCs w:val="24"/>
          <w:lang w:val="en-US"/>
        </w:rPr>
        <w:t>Yagola</w:t>
      </w:r>
      <w:proofErr w:type="spellEnd"/>
      <w:r w:rsidRPr="00565AFC">
        <w:rPr>
          <w:sz w:val="24"/>
          <w:szCs w:val="24"/>
          <w:lang w:val="en-US"/>
        </w:rPr>
        <w:t xml:space="preserve">. </w:t>
      </w:r>
      <w:r w:rsidRPr="00F445F2">
        <w:rPr>
          <w:sz w:val="24"/>
          <w:szCs w:val="24"/>
          <w:lang w:val="en-US"/>
        </w:rPr>
        <w:t xml:space="preserve">Can ill-posed problem be solved if the data error is </w:t>
      </w:r>
      <w:proofErr w:type="gramStart"/>
      <w:r w:rsidRPr="00F445F2">
        <w:rPr>
          <w:sz w:val="24"/>
          <w:szCs w:val="24"/>
          <w:lang w:val="en-US"/>
        </w:rPr>
        <w:t>unknown.</w:t>
      </w:r>
      <w:proofErr w:type="gramEnd"/>
      <w:r w:rsidRPr="00F445F2">
        <w:rPr>
          <w:sz w:val="24"/>
          <w:szCs w:val="24"/>
          <w:lang w:val="en-US"/>
        </w:rPr>
        <w:t xml:space="preserve"> </w:t>
      </w:r>
      <w:proofErr w:type="spellStart"/>
      <w:r w:rsidRPr="00565AFC">
        <w:rPr>
          <w:sz w:val="24"/>
          <w:szCs w:val="24"/>
        </w:rPr>
        <w:t>Moscow</w:t>
      </w:r>
      <w:proofErr w:type="spellEnd"/>
      <w:r w:rsidRPr="00565AFC">
        <w:rPr>
          <w:sz w:val="24"/>
          <w:szCs w:val="24"/>
        </w:rPr>
        <w:t xml:space="preserve"> </w:t>
      </w:r>
      <w:proofErr w:type="spellStart"/>
      <w:r w:rsidRPr="00565AFC">
        <w:rPr>
          <w:sz w:val="24"/>
          <w:szCs w:val="24"/>
        </w:rPr>
        <w:t>University</w:t>
      </w:r>
      <w:proofErr w:type="spellEnd"/>
      <w:r w:rsidRPr="00565AFC">
        <w:rPr>
          <w:sz w:val="24"/>
          <w:szCs w:val="24"/>
        </w:rPr>
        <w:t xml:space="preserve"> </w:t>
      </w:r>
      <w:proofErr w:type="spellStart"/>
      <w:r w:rsidRPr="00565AFC">
        <w:rPr>
          <w:sz w:val="24"/>
          <w:szCs w:val="24"/>
        </w:rPr>
        <w:t>Physics</w:t>
      </w:r>
      <w:proofErr w:type="spellEnd"/>
      <w:r w:rsidRPr="00565AFC">
        <w:rPr>
          <w:sz w:val="24"/>
          <w:szCs w:val="24"/>
        </w:rPr>
        <w:t xml:space="preserve"> </w:t>
      </w:r>
      <w:proofErr w:type="spellStart"/>
      <w:r w:rsidRPr="00565AFC">
        <w:rPr>
          <w:sz w:val="24"/>
          <w:szCs w:val="24"/>
        </w:rPr>
        <w:t>Bulletin</w:t>
      </w:r>
      <w:proofErr w:type="spellEnd"/>
      <w:r w:rsidRPr="00565AFC">
        <w:rPr>
          <w:sz w:val="24"/>
          <w:szCs w:val="24"/>
        </w:rPr>
        <w:t>, 50(4):25</w:t>
      </w:r>
      <w:r w:rsidRPr="00565AFC">
        <w:rPr>
          <w:rFonts w:hint="eastAsia"/>
          <w:sz w:val="24"/>
          <w:szCs w:val="24"/>
        </w:rPr>
        <w:t>–</w:t>
      </w:r>
      <w:r w:rsidRPr="00565AFC">
        <w:rPr>
          <w:sz w:val="24"/>
          <w:szCs w:val="24"/>
        </w:rPr>
        <w:t>28, 1984.</w:t>
      </w:r>
    </w:p>
    <w:p w:rsidR="00961474" w:rsidRPr="00961474" w:rsidRDefault="00961474" w:rsidP="00961474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445F2">
        <w:rPr>
          <w:sz w:val="24"/>
          <w:szCs w:val="24"/>
          <w:lang w:val="en-US"/>
        </w:rPr>
        <w:t xml:space="preserve">A.N. Tikhonov, A.V </w:t>
      </w:r>
      <w:proofErr w:type="spellStart"/>
      <w:r w:rsidRPr="00F445F2">
        <w:rPr>
          <w:sz w:val="24"/>
          <w:szCs w:val="24"/>
          <w:lang w:val="en-US"/>
        </w:rPr>
        <w:t>Goncharsky</w:t>
      </w:r>
      <w:proofErr w:type="spellEnd"/>
      <w:r w:rsidRPr="00F445F2">
        <w:rPr>
          <w:sz w:val="24"/>
          <w:szCs w:val="24"/>
          <w:lang w:val="en-US"/>
        </w:rPr>
        <w:t xml:space="preserve">, V.V. </w:t>
      </w:r>
      <w:proofErr w:type="spellStart"/>
      <w:r w:rsidRPr="00F445F2">
        <w:rPr>
          <w:sz w:val="24"/>
          <w:szCs w:val="24"/>
          <w:lang w:val="en-US"/>
        </w:rPr>
        <w:t>Stepanov</w:t>
      </w:r>
      <w:proofErr w:type="spellEnd"/>
      <w:r w:rsidRPr="00F445F2">
        <w:rPr>
          <w:sz w:val="24"/>
          <w:szCs w:val="24"/>
          <w:lang w:val="en-US"/>
        </w:rPr>
        <w:t xml:space="preserve">, and A.G. </w:t>
      </w:r>
      <w:proofErr w:type="spellStart"/>
      <w:r w:rsidRPr="00F445F2">
        <w:rPr>
          <w:sz w:val="24"/>
          <w:szCs w:val="24"/>
          <w:lang w:val="en-US"/>
        </w:rPr>
        <w:t>Yagola</w:t>
      </w:r>
      <w:proofErr w:type="spellEnd"/>
      <w:r w:rsidRPr="00F445F2">
        <w:rPr>
          <w:sz w:val="24"/>
          <w:szCs w:val="24"/>
          <w:lang w:val="en-US"/>
        </w:rPr>
        <w:t xml:space="preserve">. Numerical methods for the solution of ill-posed problems. </w:t>
      </w:r>
      <w:r w:rsidRPr="00961474">
        <w:rPr>
          <w:sz w:val="24"/>
          <w:szCs w:val="24"/>
          <w:lang w:val="en-US"/>
        </w:rPr>
        <w:t>Dordrecht: Kluwer Academic Publishers, 1995.</w:t>
      </w:r>
      <w:r w:rsidRPr="00961474">
        <w:rPr>
          <w:sz w:val="24"/>
          <w:szCs w:val="24"/>
          <w:lang w:val="en-US"/>
        </w:rPr>
        <w:tab/>
      </w:r>
    </w:p>
    <w:p w:rsidR="00961474" w:rsidRPr="00565AFC" w:rsidRDefault="00961474" w:rsidP="00961474">
      <w:pPr>
        <w:pStyle w:val="aa"/>
        <w:autoSpaceDE w:val="0"/>
        <w:autoSpaceDN w:val="0"/>
        <w:adjustRightInd w:val="0"/>
        <w:ind w:left="360"/>
        <w:jc w:val="both"/>
        <w:rPr>
          <w:rFonts w:eastAsia="SFRM1200"/>
          <w:sz w:val="24"/>
          <w:szCs w:val="24"/>
          <w:lang w:val="en-US" w:eastAsia="ru-RU"/>
        </w:rPr>
      </w:pPr>
    </w:p>
    <w:p w:rsidR="00AE1DC3" w:rsidRPr="00156257" w:rsidRDefault="00AE1DC3">
      <w:pPr>
        <w:spacing w:line="276" w:lineRule="auto"/>
        <w:rPr>
          <w:sz w:val="24"/>
          <w:szCs w:val="24"/>
          <w:lang w:val="en-US"/>
        </w:rPr>
      </w:pPr>
    </w:p>
    <w:sectPr w:rsidR="00AE1DC3" w:rsidRPr="00156257" w:rsidSect="003B5769">
      <w:headerReference w:type="default" r:id="rId9"/>
      <w:footerReference w:type="default" r:id="rId10"/>
      <w:pgSz w:w="11900" w:h="16840" w:code="9"/>
      <w:pgMar w:top="1134" w:right="1361" w:bottom="1259" w:left="1361" w:header="1134" w:footer="125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2A" w:rsidRDefault="00C0252A">
      <w:r>
        <w:separator/>
      </w:r>
    </w:p>
  </w:endnote>
  <w:endnote w:type="continuationSeparator" w:id="0">
    <w:p w:rsidR="00C0252A" w:rsidRDefault="00C0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RM12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4" w:rsidRDefault="008D5AB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2A" w:rsidRDefault="00C0252A">
      <w:r>
        <w:separator/>
      </w:r>
    </w:p>
  </w:footnote>
  <w:footnote w:type="continuationSeparator" w:id="0">
    <w:p w:rsidR="00C0252A" w:rsidRDefault="00C0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4" w:rsidRDefault="008D5AB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254"/>
    <w:multiLevelType w:val="hybridMultilevel"/>
    <w:tmpl w:val="CE982CF2"/>
    <w:lvl w:ilvl="0" w:tplc="18A02D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D3621"/>
    <w:multiLevelType w:val="hybridMultilevel"/>
    <w:tmpl w:val="CE982CF2"/>
    <w:lvl w:ilvl="0" w:tplc="18A02D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DE0E00"/>
    <w:multiLevelType w:val="multilevel"/>
    <w:tmpl w:val="7B8AFF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SFRM1200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F56133"/>
    <w:multiLevelType w:val="hybridMultilevel"/>
    <w:tmpl w:val="91665DAE"/>
    <w:lvl w:ilvl="0" w:tplc="FACC28F4">
      <w:start w:val="1"/>
      <w:numFmt w:val="decimal"/>
      <w:lvlText w:val="%1."/>
      <w:lvlJc w:val="left"/>
      <w:pPr>
        <w:ind w:left="360" w:hanging="360"/>
      </w:pPr>
      <w:rPr>
        <w:rFonts w:ascii="Times New Roman" w:eastAsia="SFRM1200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3"/>
    <w:rsid w:val="000113E7"/>
    <w:rsid w:val="00041785"/>
    <w:rsid w:val="00042211"/>
    <w:rsid w:val="00051108"/>
    <w:rsid w:val="0007409B"/>
    <w:rsid w:val="000A0ABD"/>
    <w:rsid w:val="000C673C"/>
    <w:rsid w:val="000E1F5A"/>
    <w:rsid w:val="0010092B"/>
    <w:rsid w:val="00101E70"/>
    <w:rsid w:val="00102F14"/>
    <w:rsid w:val="00116CE9"/>
    <w:rsid w:val="00130833"/>
    <w:rsid w:val="0015043A"/>
    <w:rsid w:val="00156257"/>
    <w:rsid w:val="001A56A2"/>
    <w:rsid w:val="001B063A"/>
    <w:rsid w:val="001B3465"/>
    <w:rsid w:val="00200453"/>
    <w:rsid w:val="00203AE8"/>
    <w:rsid w:val="002114E4"/>
    <w:rsid w:val="00235CC9"/>
    <w:rsid w:val="00255D44"/>
    <w:rsid w:val="0028278D"/>
    <w:rsid w:val="002848A5"/>
    <w:rsid w:val="002B47B0"/>
    <w:rsid w:val="002D6A27"/>
    <w:rsid w:val="00312FDC"/>
    <w:rsid w:val="00326690"/>
    <w:rsid w:val="00396006"/>
    <w:rsid w:val="003B5769"/>
    <w:rsid w:val="003D408C"/>
    <w:rsid w:val="003E3740"/>
    <w:rsid w:val="00413883"/>
    <w:rsid w:val="00462682"/>
    <w:rsid w:val="00480F78"/>
    <w:rsid w:val="00483CB1"/>
    <w:rsid w:val="00486E05"/>
    <w:rsid w:val="004B5141"/>
    <w:rsid w:val="004F5943"/>
    <w:rsid w:val="005559ED"/>
    <w:rsid w:val="00556F11"/>
    <w:rsid w:val="00565AFC"/>
    <w:rsid w:val="00577197"/>
    <w:rsid w:val="005943F8"/>
    <w:rsid w:val="005A6EA2"/>
    <w:rsid w:val="00632E64"/>
    <w:rsid w:val="0064305E"/>
    <w:rsid w:val="00671F00"/>
    <w:rsid w:val="006E1BB8"/>
    <w:rsid w:val="006E4582"/>
    <w:rsid w:val="00720246"/>
    <w:rsid w:val="0073095D"/>
    <w:rsid w:val="00750218"/>
    <w:rsid w:val="00763071"/>
    <w:rsid w:val="00781934"/>
    <w:rsid w:val="00795829"/>
    <w:rsid w:val="007C1B7D"/>
    <w:rsid w:val="007C6027"/>
    <w:rsid w:val="007C609D"/>
    <w:rsid w:val="007F4D24"/>
    <w:rsid w:val="00813B4F"/>
    <w:rsid w:val="00820C37"/>
    <w:rsid w:val="00836835"/>
    <w:rsid w:val="00846A43"/>
    <w:rsid w:val="00865C91"/>
    <w:rsid w:val="00867EE2"/>
    <w:rsid w:val="008825F6"/>
    <w:rsid w:val="008B5D94"/>
    <w:rsid w:val="008D5AB4"/>
    <w:rsid w:val="008D71C7"/>
    <w:rsid w:val="008E3E40"/>
    <w:rsid w:val="008E7CBA"/>
    <w:rsid w:val="008F265C"/>
    <w:rsid w:val="009442EF"/>
    <w:rsid w:val="00961474"/>
    <w:rsid w:val="00964F98"/>
    <w:rsid w:val="0096677A"/>
    <w:rsid w:val="009757C8"/>
    <w:rsid w:val="009A36EA"/>
    <w:rsid w:val="009F6EE7"/>
    <w:rsid w:val="00A140DD"/>
    <w:rsid w:val="00A3229D"/>
    <w:rsid w:val="00A514E0"/>
    <w:rsid w:val="00A66E80"/>
    <w:rsid w:val="00A80E1C"/>
    <w:rsid w:val="00AA0C53"/>
    <w:rsid w:val="00AA53EA"/>
    <w:rsid w:val="00AA7D70"/>
    <w:rsid w:val="00AD2027"/>
    <w:rsid w:val="00AE1DC3"/>
    <w:rsid w:val="00AE7572"/>
    <w:rsid w:val="00B129EC"/>
    <w:rsid w:val="00B25EF1"/>
    <w:rsid w:val="00B507FA"/>
    <w:rsid w:val="00BA6A40"/>
    <w:rsid w:val="00BD2FD4"/>
    <w:rsid w:val="00BE2D4F"/>
    <w:rsid w:val="00BF6A9A"/>
    <w:rsid w:val="00BF7F12"/>
    <w:rsid w:val="00C0252A"/>
    <w:rsid w:val="00C646F1"/>
    <w:rsid w:val="00C7771A"/>
    <w:rsid w:val="00C82C2D"/>
    <w:rsid w:val="00C96EA0"/>
    <w:rsid w:val="00CB2D9B"/>
    <w:rsid w:val="00CD5A47"/>
    <w:rsid w:val="00CE37C9"/>
    <w:rsid w:val="00CE6FF6"/>
    <w:rsid w:val="00CE74DA"/>
    <w:rsid w:val="00D80556"/>
    <w:rsid w:val="00DC67BF"/>
    <w:rsid w:val="00DE2C8C"/>
    <w:rsid w:val="00DF14F5"/>
    <w:rsid w:val="00DF462E"/>
    <w:rsid w:val="00E116A8"/>
    <w:rsid w:val="00E417AB"/>
    <w:rsid w:val="00E51C49"/>
    <w:rsid w:val="00E73B8D"/>
    <w:rsid w:val="00E9087C"/>
    <w:rsid w:val="00E93B95"/>
    <w:rsid w:val="00EB46F7"/>
    <w:rsid w:val="00EB4EF1"/>
    <w:rsid w:val="00F076DD"/>
    <w:rsid w:val="00F30F9C"/>
    <w:rsid w:val="00F445F2"/>
    <w:rsid w:val="00F86C9D"/>
    <w:rsid w:val="00FA5216"/>
    <w:rsid w:val="00FB31DE"/>
    <w:rsid w:val="00FC71E0"/>
    <w:rsid w:val="00FD251B"/>
    <w:rsid w:val="00FE1927"/>
    <w:rsid w:val="00FE3259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A7FD"/>
  <w15:docId w15:val="{D2B3F068-61AB-4165-8D04-8CF2DF76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Emphasis"/>
    <w:uiPriority w:val="20"/>
    <w:qFormat/>
    <w:rsid w:val="00156257"/>
    <w:rPr>
      <w:i/>
      <w:iCs/>
    </w:rPr>
  </w:style>
  <w:style w:type="paragraph" w:styleId="a6">
    <w:name w:val="header"/>
    <w:basedOn w:val="a"/>
    <w:link w:val="a7"/>
    <w:uiPriority w:val="99"/>
    <w:unhideWhenUsed/>
    <w:rsid w:val="008D5A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D5AB4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D5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D5AB4"/>
    <w:rPr>
      <w:lang w:eastAsia="en-US"/>
    </w:rPr>
  </w:style>
  <w:style w:type="paragraph" w:styleId="aa">
    <w:name w:val="List Paragraph"/>
    <w:basedOn w:val="a"/>
    <w:uiPriority w:val="34"/>
    <w:qFormat/>
    <w:rsid w:val="00565AFC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86E05"/>
    <w:rPr>
      <w:color w:val="808080"/>
    </w:rPr>
  </w:style>
  <w:style w:type="paragraph" w:styleId="ac">
    <w:name w:val="Normal (Web)"/>
    <w:basedOn w:val="a"/>
    <w:uiPriority w:val="99"/>
    <w:semiHidden/>
    <w:unhideWhenUsed/>
    <w:rsid w:val="00CE6FF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hnovskii.vs17@physics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79A1-076F-48C3-952C-6848814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Links>
    <vt:vector size="6" baseType="variant">
      <vt:variant>
        <vt:i4>6815811</vt:i4>
      </vt:variant>
      <vt:variant>
        <vt:i4>0</vt:i4>
      </vt:variant>
      <vt:variant>
        <vt:i4>0</vt:i4>
      </vt:variant>
      <vt:variant>
        <vt:i4>5</vt:i4>
      </vt:variant>
      <vt:variant>
        <vt:lpwstr>mailto:aleshnovskii.vs17@physics.msu.ru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1</cp:lastModifiedBy>
  <cp:revision>74</cp:revision>
  <dcterms:created xsi:type="dcterms:W3CDTF">2025-03-01T08:59:00Z</dcterms:created>
  <dcterms:modified xsi:type="dcterms:W3CDTF">2026-03-02T17:58:00Z</dcterms:modified>
</cp:coreProperties>
</file>