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Атомистическое моделирование </w:t>
      </w:r>
      <w:r w:rsidR="005C0824">
        <w:rPr>
          <w:rFonts w:ascii="Times New Roman" w:hAnsi="Times New Roman" w:cs="Times New Roman"/>
          <w:b/>
          <w:sz w:val="24"/>
        </w:rPr>
        <w:t xml:space="preserve">динамики </w:t>
      </w:r>
      <w:r>
        <w:rPr>
          <w:rFonts w:ascii="Times New Roman" w:hAnsi="Times New Roman" w:cs="Times New Roman"/>
          <w:b/>
          <w:sz w:val="24"/>
        </w:rPr>
        <w:t>точечных дефектов в алмазе с использованием машинно-обучаемых потенциалов</w:t>
      </w:r>
    </w:p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Зеленина А.И.</w:t>
      </w:r>
    </w:p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Аспирант 3-его года</w:t>
      </w:r>
    </w:p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Московский физико-технический институт (национальный исследовательский университет), физтех-школа электроники, фотоники и молекулярной физики, Долгопрудный, Россия</w:t>
      </w:r>
    </w:p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Физический институт им. П.Н  Лебедева, Москва, Россия</w:t>
      </w:r>
    </w:p>
    <w:p w:rsidR="00540733" w:rsidRDefault="00DD1026">
      <w:pPr>
        <w:spacing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  <w:lang w:val="en-US"/>
        </w:rPr>
        <w:t>zelenina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ai</w:t>
      </w:r>
      <w:r>
        <w:rPr>
          <w:rFonts w:ascii="Times New Roman" w:hAnsi="Times New Roman" w:cs="Times New Roman"/>
          <w:i/>
          <w:sz w:val="24"/>
        </w:rPr>
        <w:t>@</w:t>
      </w:r>
      <w:r>
        <w:rPr>
          <w:rFonts w:ascii="Times New Roman" w:hAnsi="Times New Roman" w:cs="Times New Roman"/>
          <w:i/>
          <w:sz w:val="24"/>
          <w:lang w:val="en-US"/>
        </w:rPr>
        <w:t>phystech</w:t>
      </w:r>
      <w:r>
        <w:rPr>
          <w:rFonts w:ascii="Times New Roman" w:hAnsi="Times New Roman" w:cs="Times New Roman"/>
          <w:i/>
          <w:sz w:val="24"/>
        </w:rPr>
        <w:t>.</w:t>
      </w:r>
      <w:r>
        <w:rPr>
          <w:rFonts w:ascii="Times New Roman" w:hAnsi="Times New Roman" w:cs="Times New Roman"/>
          <w:i/>
          <w:sz w:val="24"/>
          <w:lang w:val="en-US"/>
        </w:rPr>
        <w:t>edu</w:t>
      </w:r>
    </w:p>
    <w:p w:rsidR="00540733" w:rsidRDefault="005C08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5C0824">
        <w:rPr>
          <w:rFonts w:ascii="Times New Roman" w:hAnsi="Times New Roman" w:cs="Times New Roman"/>
          <w:sz w:val="24"/>
        </w:rPr>
        <w:t>Алмаз обладает большим количеством разнообразных физических свойств, в том числе прикладных [1]. Свойства зависят от точечных дефектов, которые входят в состав каждого образца. Наиболее часто встречающиеся гетероатомы – азот и водород. Управляя трансформациями азотных дефектов с помощью лазерного облучения, в алмазе можно создать уникальные наномаркеры, которые актуальны для технологии промышленного трейсинга. Водород входит в состав любого как природного, так и искусственного образца. Основными механизмами преобразований одних центров в другие служат вакансии и междоузлия. Междоузлия быстро перемещаются в решетке, поэтому отследить, в каких именно реакциях они участвуют, экспериментально достаточно затруднительно</w:t>
      </w:r>
      <w:r w:rsidR="00DD1026">
        <w:rPr>
          <w:rFonts w:ascii="Times New Roman" w:hAnsi="Times New Roman" w:cs="Times New Roman"/>
          <w:sz w:val="24"/>
        </w:rPr>
        <w:t>.</w:t>
      </w:r>
    </w:p>
    <w:p w:rsidR="00540733" w:rsidRDefault="005C0824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 w:rsidRPr="005C0824">
        <w:rPr>
          <w:rFonts w:ascii="Times New Roman" w:hAnsi="Times New Roman" w:cs="Times New Roman"/>
          <w:sz w:val="24"/>
          <w:szCs w:val="24"/>
        </w:rPr>
        <w:t>На предыдущем этапе работы проведены расчеты, связанные с динамикой NV, NV</w:t>
      </w:r>
      <w:r w:rsidRPr="005C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0824">
        <w:rPr>
          <w:rFonts w:ascii="Times New Roman" w:hAnsi="Times New Roman" w:cs="Times New Roman"/>
          <w:sz w:val="24"/>
          <w:szCs w:val="24"/>
        </w:rPr>
        <w:t>, NV</w:t>
      </w:r>
      <w:r w:rsidRPr="005C0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C0824">
        <w:rPr>
          <w:rFonts w:ascii="Times New Roman" w:hAnsi="Times New Roman" w:cs="Times New Roman"/>
          <w:sz w:val="24"/>
          <w:szCs w:val="24"/>
        </w:rPr>
        <w:t xml:space="preserve"> и N</w:t>
      </w:r>
      <w:r w:rsidRPr="005C082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5C0824">
        <w:rPr>
          <w:rFonts w:ascii="Times New Roman" w:hAnsi="Times New Roman" w:cs="Times New Roman"/>
          <w:sz w:val="24"/>
          <w:szCs w:val="24"/>
        </w:rPr>
        <w:t>V</w:t>
      </w:r>
      <w:r w:rsidRPr="005C0824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5C0824">
        <w:rPr>
          <w:rFonts w:ascii="Times New Roman" w:hAnsi="Times New Roman" w:cs="Times New Roman"/>
          <w:sz w:val="24"/>
          <w:szCs w:val="24"/>
        </w:rPr>
        <w:t>-центров. В них удалось показать новый механизм вакансионной диффузии атома азота [2], а именно, что азот активно диффундирует в присутствии 3 вакансий в соседних положениях, при этом вакансии диссоциируют и могут присоединяться к другим атомам азота. В данной работе изучается динамика точечных дефектов, содержащих вакансии и междоузлия, методом молекулярной динамики в пакете LAMMPS [3]. Установлены наиболее стабильные структуры азотных дефектов различного состава, которые потенциально могут участвовать как промежуточные образования в процессе агрегации азотных атомов. Вычислена энергия активации одиночных междоузлий, проведено качественное и количественное сравнение с имеющимися литературными данными и результатами расчетов из первых принципов. Работа проведена с и</w:t>
      </w:r>
      <w:r>
        <w:rPr>
          <w:rFonts w:ascii="Times New Roman" w:hAnsi="Times New Roman" w:cs="Times New Roman"/>
          <w:sz w:val="24"/>
          <w:szCs w:val="24"/>
        </w:rPr>
        <w:t>спользованием машинно-обучаемых</w:t>
      </w:r>
      <w:r w:rsidRPr="005C0824">
        <w:rPr>
          <w:rFonts w:ascii="Times New Roman" w:hAnsi="Times New Roman" w:cs="Times New Roman"/>
          <w:sz w:val="24"/>
          <w:szCs w:val="24"/>
        </w:rPr>
        <w:t xml:space="preserve"> потенциалов типа MTP и типа </w:t>
      </w:r>
      <w:r w:rsidRPr="005C0824">
        <w:rPr>
          <w:rFonts w:ascii="Times New Roman" w:hAnsi="Times New Roman" w:cs="Times New Roman"/>
          <w:sz w:val="24"/>
          <w:szCs w:val="24"/>
          <w:lang w:val="en-US"/>
        </w:rPr>
        <w:t>NEP</w:t>
      </w:r>
      <w:r w:rsidRPr="005C0824">
        <w:rPr>
          <w:rFonts w:ascii="Times New Roman" w:hAnsi="Times New Roman" w:cs="Times New Roman"/>
          <w:sz w:val="24"/>
          <w:szCs w:val="24"/>
        </w:rPr>
        <w:t>, обучение которых производилось непосредственно в ходе расчетов [4, 5]</w:t>
      </w:r>
      <w:r w:rsidR="00DD1026">
        <w:rPr>
          <w:rFonts w:ascii="Times New Roman" w:hAnsi="Times New Roman" w:cs="Times New Roman"/>
          <w:sz w:val="24"/>
        </w:rPr>
        <w:t>.</w:t>
      </w:r>
    </w:p>
    <w:p w:rsidR="00540733" w:rsidRDefault="00DD1026">
      <w:pPr>
        <w:spacing w:line="240" w:lineRule="auto"/>
        <w:ind w:firstLine="397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Работа выполне</w:t>
      </w:r>
      <w:r w:rsidR="00340355">
        <w:rPr>
          <w:rFonts w:ascii="Times New Roman" w:hAnsi="Times New Roman" w:cs="Times New Roman"/>
          <w:sz w:val="24"/>
        </w:rPr>
        <w:t xml:space="preserve">на при поддержке гранта РНФ </w:t>
      </w:r>
      <w:r w:rsidR="00E360EA">
        <w:rPr>
          <w:rFonts w:ascii="Times New Roman" w:hAnsi="Times New Roman" w:cs="Times New Roman"/>
          <w:sz w:val="24"/>
        </w:rPr>
        <w:t xml:space="preserve">№ </w:t>
      </w:r>
      <w:r w:rsidR="00340355">
        <w:rPr>
          <w:rFonts w:ascii="Times New Roman" w:hAnsi="Times New Roman" w:cs="Times New Roman"/>
          <w:sz w:val="24"/>
        </w:rPr>
        <w:t>25-73-20143</w:t>
      </w:r>
      <w:r>
        <w:rPr>
          <w:rFonts w:ascii="Times New Roman" w:hAnsi="Times New Roman" w:cs="Times New Roman"/>
          <w:sz w:val="24"/>
        </w:rPr>
        <w:t>.</w:t>
      </w:r>
    </w:p>
    <w:p w:rsidR="00540733" w:rsidRDefault="00DD1026">
      <w:pPr>
        <w:spacing w:line="240" w:lineRule="auto"/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Литература</w:t>
      </w:r>
    </w:p>
    <w:p w:rsidR="00540733" w:rsidRDefault="00DD102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 xml:space="preserve">Ashfold M. N. R. et al.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Nitrogen in diamond // Chemical reviews. 2020, №120(12). p. 5745-5794.</w:t>
      </w:r>
    </w:p>
    <w:p w:rsidR="00540733" w:rsidRDefault="00E360EA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Zelenina </w:t>
      </w:r>
      <w:bookmarkStart w:id="0" w:name="_GoBack"/>
      <w:bookmarkEnd w:id="0"/>
      <w:r w:rsid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A.I.</w:t>
      </w:r>
      <w:r w:rsidR="00DD1026" w:rsidRP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et al. </w:t>
      </w:r>
      <w:r w:rsid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High-temperature vacancy-mediated </w:t>
      </w:r>
      <w:r w:rsid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diffusion of nitrogen in diamond: MD simulations and mid-IR laser experiments</w:t>
      </w:r>
      <w:r w:rsid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// Diamond </w:t>
      </w:r>
      <w:r w:rsid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and Related Materials. 2024, </w:t>
      </w:r>
      <w:r w:rsidR="005C0824" w:rsidRP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№</w:t>
      </w:r>
      <w:r w:rsid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217. </w:t>
      </w:r>
      <w:r w:rsidR="00DD1026" w:rsidRP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p</w:t>
      </w:r>
      <w:r w:rsid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 118606.</w:t>
      </w:r>
    </w:p>
    <w:p w:rsidR="00540733" w:rsidRDefault="005C0824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24"/>
          <w:szCs w:val="56"/>
          <w:lang w:val="en-US"/>
        </w:rPr>
      </w:pPr>
      <w:r>
        <w:rPr>
          <w:rFonts w:ascii="Times New Roman" w:hAnsi="Times New Roman" w:cs="Times New Roman"/>
          <w:sz w:val="24"/>
          <w:szCs w:val="56"/>
          <w:lang w:val="en-US" w:eastAsia="ru-RU"/>
        </w:rPr>
        <w:t>Plimpton</w:t>
      </w:r>
      <w:r w:rsidR="00DD1026">
        <w:rPr>
          <w:rFonts w:ascii="Times New Roman" w:hAnsi="Times New Roman" w:cs="Times New Roman"/>
          <w:sz w:val="24"/>
          <w:szCs w:val="56"/>
          <w:lang w:val="en-US" w:eastAsia="ru-RU"/>
        </w:rPr>
        <w:t xml:space="preserve"> S. Fast parallel algorithms for short-range molecular-dynamics // Journal of </w:t>
      </w:r>
      <w:r>
        <w:rPr>
          <w:rFonts w:ascii="Times New Roman" w:hAnsi="Times New Roman" w:cs="Times New Roman"/>
          <w:sz w:val="24"/>
          <w:szCs w:val="56"/>
          <w:lang w:val="en-US" w:eastAsia="ru-RU"/>
        </w:rPr>
        <w:t xml:space="preserve">computational physics. 1995, </w:t>
      </w:r>
      <w:r w:rsidRPr="005C0824">
        <w:rPr>
          <w:rFonts w:ascii="Times New Roman" w:hAnsi="Times New Roman" w:cs="Times New Roman"/>
          <w:sz w:val="24"/>
          <w:szCs w:val="56"/>
          <w:lang w:val="en-US" w:eastAsia="ru-RU"/>
        </w:rPr>
        <w:t>№</w:t>
      </w:r>
      <w:r>
        <w:rPr>
          <w:rFonts w:ascii="Times New Roman" w:hAnsi="Times New Roman" w:cs="Times New Roman"/>
          <w:sz w:val="24"/>
          <w:szCs w:val="56"/>
          <w:lang w:val="en-US" w:eastAsia="ru-RU"/>
        </w:rPr>
        <w:t>117</w:t>
      </w:r>
      <w:r w:rsidRPr="005C0824">
        <w:rPr>
          <w:rFonts w:ascii="Times New Roman" w:hAnsi="Times New Roman" w:cs="Times New Roman"/>
          <w:sz w:val="24"/>
          <w:szCs w:val="56"/>
          <w:lang w:val="en-US" w:eastAsia="ru-RU"/>
        </w:rPr>
        <w:t>(</w:t>
      </w:r>
      <w:r w:rsidR="00DD1026">
        <w:rPr>
          <w:rFonts w:ascii="Times New Roman" w:hAnsi="Times New Roman" w:cs="Times New Roman"/>
          <w:sz w:val="24"/>
          <w:szCs w:val="56"/>
          <w:lang w:val="en-US" w:eastAsia="ru-RU"/>
        </w:rPr>
        <w:t>1</w:t>
      </w:r>
      <w:r w:rsidRPr="005C0824">
        <w:rPr>
          <w:rFonts w:ascii="Times New Roman" w:hAnsi="Times New Roman" w:cs="Times New Roman"/>
          <w:sz w:val="24"/>
          <w:szCs w:val="56"/>
          <w:lang w:val="en-US" w:eastAsia="ru-RU"/>
        </w:rPr>
        <w:t>)</w:t>
      </w:r>
      <w:r w:rsidR="00DD1026">
        <w:rPr>
          <w:rFonts w:ascii="Times New Roman" w:hAnsi="Times New Roman" w:cs="Times New Roman"/>
          <w:sz w:val="24"/>
          <w:szCs w:val="56"/>
          <w:lang w:val="en-US" w:eastAsia="ru-RU"/>
        </w:rPr>
        <w:t>. p. 1-19.</w:t>
      </w:r>
    </w:p>
    <w:p w:rsidR="00540733" w:rsidRPr="00DD1026" w:rsidRDefault="00DD102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fr-FR"/>
        </w:rPr>
        <w:t xml:space="preserve">Novikov I. S. et al.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The MLIP package: moment tensor potentials with MPI and active learning // Machine Learning: Science and Technology. 2020, №2(2). p. 025002.</w:t>
      </w:r>
    </w:p>
    <w:p w:rsidR="00DD1026" w:rsidRPr="00DD1026" w:rsidRDefault="00DD1026">
      <w:pPr>
        <w:pStyle w:val="a4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sz w:val="32"/>
          <w:szCs w:val="56"/>
          <w:lang w:val="en-US"/>
        </w:rPr>
      </w:pPr>
      <w:r w:rsidRPr="00E360EA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Fan Z. et. al. </w:t>
      </w:r>
      <w:r w:rsidRP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Neuroevolut</w:t>
      </w:r>
      <w:r w:rsid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ion machine learning potentials</w:t>
      </w:r>
      <w:r w:rsidRPr="00DD1026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: Combining high accuracy </w:t>
      </w:r>
      <w:r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and low cost in atomistic simulations and application to heat transport</w:t>
      </w:r>
      <w:r w:rsid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 // Physical Review B. 2021, </w:t>
      </w:r>
      <w:r w:rsidR="005C0824" w:rsidRP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 xml:space="preserve">№104(10). </w:t>
      </w:r>
      <w:r w:rsid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</w:rPr>
        <w:t>р</w:t>
      </w:r>
      <w:r w:rsidR="005C0824" w:rsidRPr="005C0824">
        <w:rPr>
          <w:rFonts w:ascii="Times New Roman" w:hAnsi="Times New Roman" w:cs="Times New Roman"/>
          <w:color w:val="222222"/>
          <w:sz w:val="24"/>
          <w:szCs w:val="20"/>
          <w:shd w:val="clear" w:color="auto" w:fill="FFFFFF"/>
          <w:lang w:val="en-US"/>
        </w:rPr>
        <w:t>. 104309.</w:t>
      </w:r>
    </w:p>
    <w:p w:rsidR="00540733" w:rsidRPr="00DD1026" w:rsidRDefault="00540733">
      <w:pPr>
        <w:spacing w:line="240" w:lineRule="auto"/>
        <w:jc w:val="both"/>
        <w:rPr>
          <w:rFonts w:ascii="Times New Roman" w:hAnsi="Times New Roman" w:cs="Times New Roman"/>
          <w:sz w:val="24"/>
          <w:szCs w:val="56"/>
          <w:lang w:val="en-US"/>
        </w:rPr>
      </w:pPr>
    </w:p>
    <w:p w:rsidR="00540733" w:rsidRPr="00DD1026" w:rsidRDefault="00540733">
      <w:pPr>
        <w:rPr>
          <w:rFonts w:ascii="Times New Roman" w:hAnsi="Times New Roman" w:cs="Times New Roman"/>
          <w:sz w:val="24"/>
          <w:lang w:val="en-US"/>
        </w:rPr>
      </w:pPr>
    </w:p>
    <w:p w:rsidR="00540733" w:rsidRPr="00DD1026" w:rsidRDefault="00540733">
      <w:pPr>
        <w:jc w:val="center"/>
        <w:rPr>
          <w:rFonts w:ascii="Times New Roman" w:hAnsi="Times New Roman" w:cs="Times New Roman"/>
          <w:i/>
          <w:sz w:val="24"/>
          <w:lang w:val="en-US"/>
        </w:rPr>
      </w:pPr>
    </w:p>
    <w:sectPr w:rsidR="00540733" w:rsidRPr="00DD1026">
      <w:pgSz w:w="11906" w:h="16838"/>
      <w:pgMar w:top="1134" w:right="1361" w:bottom="1259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439B" w:rsidRDefault="00C9439B">
      <w:pPr>
        <w:spacing w:line="240" w:lineRule="auto"/>
      </w:pPr>
      <w:r>
        <w:separator/>
      </w:r>
    </w:p>
  </w:endnote>
  <w:endnote w:type="continuationSeparator" w:id="0">
    <w:p w:rsidR="00C9439B" w:rsidRDefault="00C9439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439B" w:rsidRDefault="00C9439B">
      <w:pPr>
        <w:spacing w:after="0"/>
      </w:pPr>
      <w:r>
        <w:separator/>
      </w:r>
    </w:p>
  </w:footnote>
  <w:footnote w:type="continuationSeparator" w:id="0">
    <w:p w:rsidR="00C9439B" w:rsidRDefault="00C943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371FE"/>
    <w:multiLevelType w:val="multilevel"/>
    <w:tmpl w:val="646371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4E9B"/>
    <w:rsid w:val="000F1FE2"/>
    <w:rsid w:val="001F0E68"/>
    <w:rsid w:val="00340355"/>
    <w:rsid w:val="00414288"/>
    <w:rsid w:val="00540733"/>
    <w:rsid w:val="005C0824"/>
    <w:rsid w:val="008E561E"/>
    <w:rsid w:val="00937985"/>
    <w:rsid w:val="009A4E9B"/>
    <w:rsid w:val="00B60DEB"/>
    <w:rsid w:val="00C9439B"/>
    <w:rsid w:val="00CC57D9"/>
    <w:rsid w:val="00DD1026"/>
    <w:rsid w:val="00E360EA"/>
    <w:rsid w:val="00E644EE"/>
    <w:rsid w:val="00F447DC"/>
    <w:rsid w:val="00F63931"/>
    <w:rsid w:val="2425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E95E5"/>
  <w15:docId w15:val="{862B7819-4DA0-46F0-BACA-5B3342A0C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492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AnastasiyaAnastasiya</dc:creator>
  <cp:lastModifiedBy>AnastasiyaAnastasiya</cp:lastModifiedBy>
  <cp:revision>8</cp:revision>
  <dcterms:created xsi:type="dcterms:W3CDTF">2024-02-02T12:29:00Z</dcterms:created>
  <dcterms:modified xsi:type="dcterms:W3CDTF">2026-02-28T18:40:00Z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1049-11.2.0.11388</vt:lpwstr>
  </property>
  <property fmtid="{D5CDD505-2E9C-101B-9397-08002B2CF9AE}" pid="3" name="ICV">
    <vt:lpwstr>C2E02E1465C140CAB1642CC0811691FE</vt:lpwstr>
  </property>
</Properties>
</file>