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D388" w14:textId="39174C9C" w:rsidR="00D25092" w:rsidRPr="00D25092" w:rsidRDefault="00D25092" w:rsidP="00D25092">
      <w:pPr>
        <w:ind w:firstLine="426"/>
        <w:jc w:val="center"/>
        <w:rPr>
          <w:b/>
          <w:bCs/>
        </w:rPr>
      </w:pPr>
      <w:r w:rsidRPr="00D25092">
        <w:rPr>
          <w:b/>
          <w:bCs/>
        </w:rPr>
        <w:t xml:space="preserve">Отбор и анализ </w:t>
      </w:r>
      <w:proofErr w:type="spellStart"/>
      <w:r w:rsidRPr="00D25092">
        <w:rPr>
          <w:b/>
          <w:bCs/>
        </w:rPr>
        <w:t>мультиколлинеарных</w:t>
      </w:r>
      <w:proofErr w:type="spellEnd"/>
      <w:r w:rsidRPr="00D25092">
        <w:rPr>
          <w:b/>
          <w:bCs/>
        </w:rPr>
        <w:t xml:space="preserve"> входных признаков </w:t>
      </w:r>
      <w:r w:rsidR="004B335C">
        <w:rPr>
          <w:b/>
          <w:bCs/>
        </w:rPr>
        <w:br/>
      </w:r>
      <w:r w:rsidRPr="00D25092">
        <w:rPr>
          <w:b/>
          <w:bCs/>
        </w:rPr>
        <w:t>при решении обратных задач разведочной геофизики</w:t>
      </w:r>
    </w:p>
    <w:p w14:paraId="2BE66AC2" w14:textId="3392DC18" w:rsidR="00BC53DF" w:rsidRPr="00BC53DF" w:rsidRDefault="00D25092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Ларионов Р.А.,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Гуськов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А</w:t>
      </w:r>
      <w:r w:rsidR="00BC53DF" w:rsidRPr="00BC53DF">
        <w:rPr>
          <w:b/>
          <w:i/>
        </w:rPr>
        <w:t>.А</w:t>
      </w:r>
    </w:p>
    <w:p w14:paraId="419A6506" w14:textId="57627756"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тудент,</w:t>
      </w:r>
      <w:r w:rsidR="009E49B2">
        <w:rPr>
          <w:i/>
          <w:color w:val="000000"/>
          <w:shd w:val="clear" w:color="auto" w:fill="FFFFFF"/>
        </w:rPr>
        <w:t xml:space="preserve"> </w:t>
      </w:r>
      <w:r w:rsidR="00D25092">
        <w:rPr>
          <w:i/>
          <w:color w:val="000000"/>
          <w:shd w:val="clear" w:color="auto" w:fill="FFFFFF"/>
        </w:rPr>
        <w:t>аспирант</w:t>
      </w:r>
    </w:p>
    <w:p w14:paraId="5B227B22" w14:textId="0FF3D316" w:rsidR="003C665C" w:rsidRPr="00F33651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D25092" w:rsidRPr="00D25092">
        <w:rPr>
          <w:i/>
          <w:iCs/>
          <w:lang w:val="en-US"/>
        </w:rPr>
        <w:t>ananev</w:t>
      </w:r>
      <w:proofErr w:type="spellEnd"/>
      <w:r w:rsidR="00D25092" w:rsidRPr="00D25092">
        <w:rPr>
          <w:i/>
          <w:iCs/>
        </w:rPr>
        <w:t>.</w:t>
      </w:r>
      <w:proofErr w:type="spellStart"/>
      <w:r w:rsidR="00D25092" w:rsidRPr="00D25092">
        <w:rPr>
          <w:i/>
          <w:iCs/>
          <w:lang w:val="en-US"/>
        </w:rPr>
        <w:t>ro</w:t>
      </w:r>
      <w:proofErr w:type="spellEnd"/>
      <w:r w:rsidR="00D25092" w:rsidRPr="00D25092">
        <w:rPr>
          <w:i/>
          <w:iCs/>
        </w:rPr>
        <w:t>23@</w:t>
      </w:r>
      <w:r w:rsidR="00D25092" w:rsidRPr="00D25092">
        <w:rPr>
          <w:i/>
          <w:iCs/>
          <w:lang w:val="en-US"/>
        </w:rPr>
        <w:t>physics</w:t>
      </w:r>
      <w:r w:rsidR="00D25092" w:rsidRPr="00D25092">
        <w:rPr>
          <w:i/>
          <w:iCs/>
        </w:rPr>
        <w:t>.</w:t>
      </w:r>
      <w:proofErr w:type="spellStart"/>
      <w:r w:rsidR="00D25092" w:rsidRPr="00D25092">
        <w:rPr>
          <w:i/>
          <w:iCs/>
          <w:lang w:val="en-US"/>
        </w:rPr>
        <w:t>msu</w:t>
      </w:r>
      <w:proofErr w:type="spellEnd"/>
      <w:r w:rsidR="00D25092" w:rsidRPr="00D25092">
        <w:rPr>
          <w:i/>
          <w:iCs/>
        </w:rPr>
        <w:t>.</w:t>
      </w:r>
      <w:proofErr w:type="spellStart"/>
      <w:r w:rsidR="00D25092" w:rsidRPr="00D25092">
        <w:rPr>
          <w:i/>
          <w:iCs/>
          <w:lang w:val="en-US"/>
        </w:rPr>
        <w:t>ru</w:t>
      </w:r>
      <w:proofErr w:type="spellEnd"/>
      <w:r w:rsidR="00F33651" w:rsidRPr="00F33651">
        <w:rPr>
          <w:i/>
          <w:iCs/>
        </w:rPr>
        <w:t xml:space="preserve">, </w:t>
      </w:r>
      <w:proofErr w:type="spellStart"/>
      <w:r w:rsidR="00D25092" w:rsidRPr="009C71F6">
        <w:rPr>
          <w:lang w:val="en-US"/>
        </w:rPr>
        <w:t>artemguskov</w:t>
      </w:r>
      <w:proofErr w:type="spellEnd"/>
      <w:r w:rsidR="00D25092" w:rsidRPr="00D25092">
        <w:t>99@</w:t>
      </w:r>
      <w:r w:rsidR="00D25092" w:rsidRPr="009C71F6">
        <w:rPr>
          <w:lang w:val="en-US"/>
        </w:rPr>
        <w:t>mail</w:t>
      </w:r>
      <w:r w:rsidR="00D25092" w:rsidRPr="00D25092">
        <w:t>.</w:t>
      </w:r>
      <w:proofErr w:type="spellStart"/>
      <w:r w:rsidR="00D25092" w:rsidRPr="009C71F6">
        <w:rPr>
          <w:lang w:val="en-US"/>
        </w:rPr>
        <w:t>ru</w:t>
      </w:r>
      <w:proofErr w:type="spellEnd"/>
    </w:p>
    <w:p w14:paraId="0F9F176E" w14:textId="7A309C65" w:rsidR="00E631C3" w:rsidRDefault="00D56D6F" w:rsidP="008267BE">
      <w:pPr>
        <w:ind w:firstLine="397"/>
        <w:jc w:val="both"/>
      </w:pPr>
      <w:r>
        <w:t xml:space="preserve">Для решения обратных задач (ОЗ) магнитотеллурического зондирования (МТЗ) – восстановления распределения </w:t>
      </w:r>
      <w:r w:rsidR="001626FB">
        <w:t xml:space="preserve">электрической проводимости в земной коре по изменениям естественного электромагнитного поля Земли </w:t>
      </w:r>
      <w:r>
        <w:t xml:space="preserve">– широко используются методы машинного обучения (МО). В то же время </w:t>
      </w:r>
      <w:r w:rsidR="001626FB">
        <w:t>ОЗ</w:t>
      </w:r>
      <w:r>
        <w:t xml:space="preserve"> МТЗ </w:t>
      </w:r>
      <w:r w:rsidR="001626FB">
        <w:t>характеризуются</w:t>
      </w:r>
      <w:r>
        <w:t xml:space="preserve"> </w:t>
      </w:r>
      <w:r w:rsidR="005924BA">
        <w:t>крайне высок</w:t>
      </w:r>
      <w:r w:rsidR="001626FB">
        <w:t>ой</w:t>
      </w:r>
      <w:r w:rsidR="005924BA">
        <w:t xml:space="preserve"> размерност</w:t>
      </w:r>
      <w:r w:rsidR="009D1585">
        <w:t>ь</w:t>
      </w:r>
      <w:r w:rsidR="001626FB">
        <w:t>ю</w:t>
      </w:r>
      <w:r w:rsidR="005924BA">
        <w:t xml:space="preserve"> входного пространства: </w:t>
      </w:r>
      <w:r w:rsidR="00D25092">
        <w:t xml:space="preserve">для реалистичных моделей параметризации геологического разреза число входных признаков </w:t>
      </w:r>
      <w:r w:rsidR="005924BA">
        <w:t xml:space="preserve">может </w:t>
      </w:r>
      <w:r w:rsidR="00D25092">
        <w:t>достига</w:t>
      </w:r>
      <w:r w:rsidR="005924BA">
        <w:t>ть</w:t>
      </w:r>
      <w:r w:rsidR="00D25092">
        <w:t xml:space="preserve"> нескольких тысяч</w:t>
      </w:r>
      <w:r w:rsidR="00F72F3E">
        <w:t xml:space="preserve"> </w:t>
      </w:r>
      <w:r w:rsidR="00F72F3E" w:rsidRPr="00F72F3E">
        <w:t>[1]</w:t>
      </w:r>
      <w:r w:rsidR="005924BA">
        <w:t xml:space="preserve">. </w:t>
      </w:r>
      <w:r w:rsidR="008267BE">
        <w:t>Данная</w:t>
      </w:r>
      <w:r w:rsidR="001626FB">
        <w:t xml:space="preserve"> особенность </w:t>
      </w:r>
      <w:r w:rsidR="004E3F3A">
        <w:t xml:space="preserve">порождает проблему </w:t>
      </w:r>
      <w:proofErr w:type="spellStart"/>
      <w:r w:rsidR="004E3F3A">
        <w:t>м</w:t>
      </w:r>
      <w:r w:rsidR="004B335C">
        <w:t>у</w:t>
      </w:r>
      <w:r w:rsidR="004E3F3A">
        <w:t>льт</w:t>
      </w:r>
      <w:r w:rsidR="004B335C">
        <w:t>и</w:t>
      </w:r>
      <w:r w:rsidR="004E3F3A">
        <w:t>коллинеарности</w:t>
      </w:r>
      <w:proofErr w:type="spellEnd"/>
      <w:r w:rsidR="004E3F3A">
        <w:t xml:space="preserve"> данных</w:t>
      </w:r>
      <w:r w:rsidR="008267BE">
        <w:t xml:space="preserve">: </w:t>
      </w:r>
      <w:r w:rsidR="005924BA">
        <w:t xml:space="preserve">многие признаки </w:t>
      </w:r>
      <w:r w:rsidR="009D1585">
        <w:t>оказываются взаимосвязанными</w:t>
      </w:r>
      <w:r w:rsidR="00D25092">
        <w:t xml:space="preserve"> вследствие физических соотношений и геометрии разреза [</w:t>
      </w:r>
      <w:r w:rsidR="005F23CE">
        <w:t>3</w:t>
      </w:r>
      <w:r w:rsidR="00D25092">
        <w:t xml:space="preserve">]. Наличие </w:t>
      </w:r>
      <w:r w:rsidR="008267BE">
        <w:t>избыточных признаков</w:t>
      </w:r>
      <w:r w:rsidR="00D25092">
        <w:t xml:space="preserve"> может существенно </w:t>
      </w:r>
      <w:r w:rsidR="00197B10">
        <w:t>снижать</w:t>
      </w:r>
      <w:r w:rsidR="00D25092">
        <w:t xml:space="preserve"> эффективность обучения алгоритмов МО и увеличивать вычислительн</w:t>
      </w:r>
      <w:r w:rsidR="004E3F3A">
        <w:t>ую стоимость получаемого решения</w:t>
      </w:r>
      <w:r w:rsidR="00D25092">
        <w:t>.</w:t>
      </w:r>
    </w:p>
    <w:p w14:paraId="0B0D298F" w14:textId="78C3B016" w:rsidR="001F643B" w:rsidRDefault="008267BE" w:rsidP="00163038">
      <w:pPr>
        <w:ind w:firstLine="397"/>
        <w:jc w:val="both"/>
      </w:pPr>
      <w:r>
        <w:t xml:space="preserve">Целью </w:t>
      </w:r>
      <w:r w:rsidR="001F643B">
        <w:t xml:space="preserve">данной </w:t>
      </w:r>
      <w:r>
        <w:t>работы является сравнительный анализ различных методов отбора признаков</w:t>
      </w:r>
      <w:r w:rsidR="001F643B">
        <w:t xml:space="preserve">: </w:t>
      </w:r>
      <w:r>
        <w:t>фильтров, встроенных методов и методов-обёрток</w:t>
      </w:r>
      <w:r w:rsidR="001F643B">
        <w:t>.</w:t>
      </w:r>
    </w:p>
    <w:p w14:paraId="3E192DD2" w14:textId="1C90D1C0" w:rsidR="004F4ADF" w:rsidRDefault="004F4ADF" w:rsidP="007C4505">
      <w:pPr>
        <w:ind w:firstLine="397"/>
        <w:jc w:val="both"/>
      </w:pPr>
      <w:r>
        <w:t xml:space="preserve">Для преодоления вычислительной сложности классических методов-обёрток предложен Пакетный Обратный Метод Обёрток (ПОМО), в котором на каждом шаге исключается не один признак, а группа наименее релевантных. Важность </w:t>
      </w:r>
      <w:r w:rsidR="001F643B">
        <w:t xml:space="preserve">каждого </w:t>
      </w:r>
      <w:r>
        <w:t>признак</w:t>
      </w:r>
      <w:r w:rsidR="001F643B">
        <w:t>а</w:t>
      </w:r>
      <w:r>
        <w:t xml:space="preserve"> оценивается по изменению ошибки решения ОЗ моделью линейной регрессии при исключении</w:t>
      </w:r>
      <w:r w:rsidR="001F643B">
        <w:t xml:space="preserve"> соответствующего признака</w:t>
      </w:r>
      <w:r>
        <w:t xml:space="preserve">. </w:t>
      </w:r>
      <w:r w:rsidR="007C4505">
        <w:t>Такой подход позволяет радикально сократить число итераций в методах оберток, делая их практическое применение возможным при высокой размерности исходных данных.</w:t>
      </w:r>
    </w:p>
    <w:p w14:paraId="061CC9E2" w14:textId="00DA430A" w:rsidR="00163038" w:rsidRDefault="00163038" w:rsidP="001F643B">
      <w:pPr>
        <w:ind w:firstLine="397"/>
        <w:jc w:val="both"/>
      </w:pPr>
      <w:r>
        <w:t>Для решения исследуемой ОЗ МТЗ использовалась нейронная сеть (НС) типа многослойн</w:t>
      </w:r>
      <w:r w:rsidR="004B335C">
        <w:t>ый</w:t>
      </w:r>
      <w:r>
        <w:t xml:space="preserve"> персептрон (МСП). ПОМО сравнивался с методом-фильтром на основе кросс-корреляции (КК) [</w:t>
      </w:r>
      <w:r w:rsidR="005F23CE">
        <w:t>2</w:t>
      </w:r>
      <w:r>
        <w:t xml:space="preserve">], учитывающим одновременно релевантность и избыточность признаков, а также со встроенными методами: анализом весов НС (АВНС) и оценкой важности признаков в градиентном </w:t>
      </w:r>
      <w:proofErr w:type="spellStart"/>
      <w:r>
        <w:t>бустинге</w:t>
      </w:r>
      <w:proofErr w:type="spellEnd"/>
      <w:r>
        <w:t xml:space="preserve"> (ГБ). Дополнительно исследованы комбинированные схемы: КК → ПОМО, АВНС → ПОМО, ГБ → ПОМО.</w:t>
      </w:r>
    </w:p>
    <w:p w14:paraId="247E5DCA" w14:textId="3D357915" w:rsidR="001F643B" w:rsidRDefault="00163038" w:rsidP="001F643B">
      <w:pPr>
        <w:ind w:firstLine="397"/>
        <w:jc w:val="both"/>
      </w:pPr>
      <w:r>
        <w:t xml:space="preserve">Применение рассмотренных методов позволило сократить размерность входных данных на 70% без статистически значимого ухудшения качества решения ОЗ. Наилучшую среднюю точность </w:t>
      </w:r>
      <w:r w:rsidR="004B335C">
        <w:t>в рамках рассматриваемой схемы параметризации</w:t>
      </w:r>
      <w:r>
        <w:t xml:space="preserve"> показали ПОМО и встроенный отбор на основе ГБ. Комбинированные схемы (КК → ПОМО, АВНС → ПОМО) </w:t>
      </w:r>
      <w:r w:rsidR="007C4505">
        <w:t>обеспечили</w:t>
      </w:r>
      <w:r>
        <w:t xml:space="preserve"> </w:t>
      </w:r>
      <w:r w:rsidR="007C4505">
        <w:t>дополнительное</w:t>
      </w:r>
      <w:r>
        <w:t xml:space="preserve"> снижение ошибки. </w:t>
      </w:r>
      <w:r w:rsidR="007C4505">
        <w:t>Также был произведен а</w:t>
      </w:r>
      <w:r>
        <w:t>нализ отобранных признаков</w:t>
      </w:r>
      <w:r w:rsidR="007C4505">
        <w:t>, результаты которого согласуются с физическими принципами МТЗ.</w:t>
      </w:r>
    </w:p>
    <w:p w14:paraId="7A2D4CC9" w14:textId="6ED8DC60" w:rsidR="007C4505" w:rsidRPr="007C7DAC" w:rsidRDefault="001F643B" w:rsidP="00163038">
      <w:pPr>
        <w:ind w:firstLine="397"/>
        <w:jc w:val="both"/>
      </w:pPr>
      <w:r>
        <w:t xml:space="preserve">Таким образом, </w:t>
      </w:r>
      <w:r w:rsidRPr="00197B10">
        <w:t>настоящая работа демонстрирует</w:t>
      </w:r>
      <w:r>
        <w:t xml:space="preserve">, что </w:t>
      </w:r>
      <w:r w:rsidR="007C4505" w:rsidRPr="00197B10">
        <w:t>комплексный подход к отбору признаков, сочетающий скорость встроенных методов и точность методов обёрток, является мощным инструментом для построения эффективных моделей машинного обучения в задачах разведочной геофизики в условиях высокой размерности данных</w:t>
      </w:r>
      <w:r w:rsidR="007C7DAC" w:rsidRPr="007C7DAC">
        <w:t>.</w:t>
      </w:r>
    </w:p>
    <w:p w14:paraId="366890A8" w14:textId="77777777" w:rsidR="00163038" w:rsidRDefault="00163038" w:rsidP="00163038">
      <w:pPr>
        <w:ind w:firstLine="397"/>
        <w:jc w:val="both"/>
      </w:pPr>
    </w:p>
    <w:p w14:paraId="5CF386BC" w14:textId="77777777" w:rsidR="00D25092" w:rsidRPr="00197B10" w:rsidRDefault="00D25092" w:rsidP="00197B10">
      <w:pPr>
        <w:ind w:firstLine="397"/>
        <w:jc w:val="center"/>
        <w:rPr>
          <w:b/>
          <w:bCs/>
        </w:rPr>
      </w:pPr>
      <w:r w:rsidRPr="00197B10">
        <w:rPr>
          <w:b/>
          <w:bCs/>
        </w:rPr>
        <w:t>Литература</w:t>
      </w:r>
    </w:p>
    <w:p w14:paraId="5F3A6891" w14:textId="1F0A55EF" w:rsidR="00DA4BC8" w:rsidRDefault="00D25092" w:rsidP="00197B10">
      <w:pPr>
        <w:pStyle w:val="aa"/>
        <w:numPr>
          <w:ilvl w:val="0"/>
          <w:numId w:val="11"/>
        </w:numPr>
        <w:jc w:val="both"/>
        <w:rPr>
          <w:lang w:val="en-US"/>
        </w:rPr>
      </w:pPr>
      <w:r w:rsidRPr="00DA4BC8">
        <w:rPr>
          <w:lang w:val="en-US"/>
        </w:rPr>
        <w:t xml:space="preserve">Isaev I.V., </w:t>
      </w:r>
      <w:proofErr w:type="spellStart"/>
      <w:r w:rsidRPr="00DA4BC8">
        <w:rPr>
          <w:lang w:val="en-US"/>
        </w:rPr>
        <w:t>Obornev</w:t>
      </w:r>
      <w:proofErr w:type="spellEnd"/>
      <w:r w:rsidRPr="00DA4BC8">
        <w:rPr>
          <w:lang w:val="en-US"/>
        </w:rPr>
        <w:t xml:space="preserve"> I.E., </w:t>
      </w:r>
      <w:proofErr w:type="spellStart"/>
      <w:r w:rsidRPr="00DA4BC8">
        <w:rPr>
          <w:lang w:val="en-US"/>
        </w:rPr>
        <w:t>Obornev</w:t>
      </w:r>
      <w:proofErr w:type="spellEnd"/>
      <w:r w:rsidRPr="00DA4BC8">
        <w:rPr>
          <w:lang w:val="en-US"/>
        </w:rPr>
        <w:t xml:space="preserve"> E.A., et al. Neural Network Solution of Inverse Problems of Geological Prospecting with Discrete Output // Proc. of Science. 2021. </w:t>
      </w:r>
      <w:r w:rsidR="005F23CE">
        <w:t>Т</w:t>
      </w:r>
      <w:r w:rsidRPr="00DA4BC8">
        <w:rPr>
          <w:lang w:val="en-US"/>
        </w:rPr>
        <w:t>. 410</w:t>
      </w:r>
      <w:r w:rsidR="005F23CE">
        <w:t>. 00</w:t>
      </w:r>
      <w:r w:rsidRPr="00DA4BC8">
        <w:rPr>
          <w:lang w:val="en-US"/>
        </w:rPr>
        <w:t>3.</w:t>
      </w:r>
    </w:p>
    <w:p w14:paraId="7B6C41BF" w14:textId="6577C681" w:rsidR="005F23CE" w:rsidRPr="005F23CE" w:rsidRDefault="005F23CE" w:rsidP="005F23CE">
      <w:pPr>
        <w:pStyle w:val="aa"/>
        <w:numPr>
          <w:ilvl w:val="0"/>
          <w:numId w:val="11"/>
        </w:numPr>
        <w:jc w:val="both"/>
        <w:rPr>
          <w:lang w:val="en-US"/>
        </w:rPr>
      </w:pPr>
      <w:r w:rsidRPr="00DA4BC8">
        <w:rPr>
          <w:lang w:val="en-US"/>
        </w:rPr>
        <w:lastRenderedPageBreak/>
        <w:t xml:space="preserve">Shchurov N.O., Isaev I.V., </w:t>
      </w:r>
      <w:proofErr w:type="spellStart"/>
      <w:r w:rsidRPr="00DA4BC8">
        <w:rPr>
          <w:lang w:val="en-US"/>
        </w:rPr>
        <w:t>Burikov</w:t>
      </w:r>
      <w:proofErr w:type="spellEnd"/>
      <w:r w:rsidRPr="00DA4BC8">
        <w:rPr>
          <w:lang w:val="en-US"/>
        </w:rPr>
        <w:t xml:space="preserve"> S.A., et al. Iterative Feature Selection with Redundancy Accounting // Springer Proceedings in Earth and Environmental Sciences. </w:t>
      </w:r>
      <w:r w:rsidRPr="00260AC3">
        <w:rPr>
          <w:lang w:val="en-US"/>
        </w:rPr>
        <w:t xml:space="preserve">2023. </w:t>
      </w:r>
      <w:r>
        <w:t>С</w:t>
      </w:r>
      <w:r w:rsidRPr="00260AC3">
        <w:rPr>
          <w:lang w:val="en-US"/>
        </w:rPr>
        <w:t>. 111–119.</w:t>
      </w:r>
    </w:p>
    <w:p w14:paraId="172D4073" w14:textId="6C13C896" w:rsidR="00DA4BC8" w:rsidRDefault="00D25092" w:rsidP="00DA4BC8">
      <w:pPr>
        <w:pStyle w:val="aa"/>
        <w:numPr>
          <w:ilvl w:val="0"/>
          <w:numId w:val="11"/>
        </w:numPr>
        <w:jc w:val="both"/>
        <w:rPr>
          <w:lang w:val="en-US"/>
        </w:rPr>
      </w:pPr>
      <w:proofErr w:type="spellStart"/>
      <w:r w:rsidRPr="00DA4BC8">
        <w:rPr>
          <w:lang w:val="en-US"/>
        </w:rPr>
        <w:t>Spichak</w:t>
      </w:r>
      <w:proofErr w:type="spellEnd"/>
      <w:r w:rsidRPr="00DA4BC8">
        <w:rPr>
          <w:lang w:val="en-US"/>
        </w:rPr>
        <w:t xml:space="preserve"> V.V. Electromagnetic sounding of the earth's interior</w:t>
      </w:r>
      <w:r w:rsidR="00260AC3" w:rsidRPr="00260AC3">
        <w:rPr>
          <w:lang w:val="en-US"/>
        </w:rPr>
        <w:t xml:space="preserve"> </w:t>
      </w:r>
      <w:r w:rsidR="00260AC3">
        <w:rPr>
          <w:lang w:val="en-US"/>
        </w:rPr>
        <w:t xml:space="preserve">// </w:t>
      </w:r>
      <w:r w:rsidRPr="00DA4BC8">
        <w:rPr>
          <w:lang w:val="en-US"/>
        </w:rPr>
        <w:t>Elsevier, 2006.</w:t>
      </w:r>
    </w:p>
    <w:sectPr w:rsidR="00DA4BC8" w:rsidSect="00884C47">
      <w:footerReference w:type="even" r:id="rId8"/>
      <w:footerReference w:type="defaul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2FC9" w14:textId="77777777" w:rsidR="00E02BB1" w:rsidRDefault="00E02BB1">
      <w:r>
        <w:separator/>
      </w:r>
    </w:p>
  </w:endnote>
  <w:endnote w:type="continuationSeparator" w:id="0">
    <w:p w14:paraId="4FF0AEBA" w14:textId="77777777" w:rsidR="00E02BB1" w:rsidRDefault="00E0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1C78" w14:textId="77777777" w:rsidR="00442D0A" w:rsidRDefault="00442D0A" w:rsidP="007C425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B5E628" w14:textId="77777777" w:rsidR="00442D0A" w:rsidRDefault="00442D0A" w:rsidP="0010191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0FD3" w14:textId="77777777" w:rsidR="00442D0A" w:rsidRDefault="00442D0A" w:rsidP="0010191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0672" w14:textId="77777777" w:rsidR="00E02BB1" w:rsidRDefault="00E02BB1">
      <w:r>
        <w:separator/>
      </w:r>
    </w:p>
  </w:footnote>
  <w:footnote w:type="continuationSeparator" w:id="0">
    <w:p w14:paraId="4FFEDC2A" w14:textId="77777777" w:rsidR="00E02BB1" w:rsidRDefault="00E0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4BC0"/>
    <w:multiLevelType w:val="hybridMultilevel"/>
    <w:tmpl w:val="FED839DC"/>
    <w:lvl w:ilvl="0" w:tplc="DA1E4BD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C69650B"/>
    <w:multiLevelType w:val="multilevel"/>
    <w:tmpl w:val="3BB0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67803"/>
    <w:multiLevelType w:val="hybridMultilevel"/>
    <w:tmpl w:val="05EED736"/>
    <w:lvl w:ilvl="0" w:tplc="CF6AD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7400E"/>
    <w:multiLevelType w:val="multilevel"/>
    <w:tmpl w:val="186EB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4FB2FDA"/>
    <w:multiLevelType w:val="multilevel"/>
    <w:tmpl w:val="0ED8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50021">
    <w:abstractNumId w:val="7"/>
  </w:num>
  <w:num w:numId="2" w16cid:durableId="248388269">
    <w:abstractNumId w:val="8"/>
  </w:num>
  <w:num w:numId="3" w16cid:durableId="1327826374">
    <w:abstractNumId w:val="6"/>
  </w:num>
  <w:num w:numId="4" w16cid:durableId="37170684">
    <w:abstractNumId w:val="3"/>
  </w:num>
  <w:num w:numId="5" w16cid:durableId="1565682755">
    <w:abstractNumId w:val="4"/>
  </w:num>
  <w:num w:numId="6" w16cid:durableId="970868662">
    <w:abstractNumId w:val="1"/>
  </w:num>
  <w:num w:numId="7" w16cid:durableId="1144662781">
    <w:abstractNumId w:val="2"/>
  </w:num>
  <w:num w:numId="8" w16cid:durableId="788743712">
    <w:abstractNumId w:val="9"/>
  </w:num>
  <w:num w:numId="9" w16cid:durableId="864904203">
    <w:abstractNumId w:val="10"/>
  </w:num>
  <w:num w:numId="10" w16cid:durableId="1431196216">
    <w:abstractNumId w:val="0"/>
  </w:num>
  <w:num w:numId="11" w16cid:durableId="1214073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48A8"/>
    <w:rsid w:val="000A66E6"/>
    <w:rsid w:val="000A7C0A"/>
    <w:rsid w:val="000B764C"/>
    <w:rsid w:val="000C514B"/>
    <w:rsid w:val="000D3C93"/>
    <w:rsid w:val="000E2E74"/>
    <w:rsid w:val="000E688C"/>
    <w:rsid w:val="00100921"/>
    <w:rsid w:val="00101912"/>
    <w:rsid w:val="00102AAA"/>
    <w:rsid w:val="0010415F"/>
    <w:rsid w:val="00123A5A"/>
    <w:rsid w:val="00134C82"/>
    <w:rsid w:val="00145559"/>
    <w:rsid w:val="00145725"/>
    <w:rsid w:val="001560FA"/>
    <w:rsid w:val="001626FB"/>
    <w:rsid w:val="00163038"/>
    <w:rsid w:val="001706F2"/>
    <w:rsid w:val="001849A9"/>
    <w:rsid w:val="00191B00"/>
    <w:rsid w:val="001942D4"/>
    <w:rsid w:val="00197B10"/>
    <w:rsid w:val="001C34DE"/>
    <w:rsid w:val="001C65A7"/>
    <w:rsid w:val="001E0638"/>
    <w:rsid w:val="001E1D7A"/>
    <w:rsid w:val="001E7CFE"/>
    <w:rsid w:val="001F643B"/>
    <w:rsid w:val="001F7C5A"/>
    <w:rsid w:val="00203945"/>
    <w:rsid w:val="0024638A"/>
    <w:rsid w:val="00250234"/>
    <w:rsid w:val="0025039A"/>
    <w:rsid w:val="002522CA"/>
    <w:rsid w:val="00260AC3"/>
    <w:rsid w:val="002700F0"/>
    <w:rsid w:val="0029537C"/>
    <w:rsid w:val="002A0F5E"/>
    <w:rsid w:val="002D0661"/>
    <w:rsid w:val="002D6C86"/>
    <w:rsid w:val="002F2D08"/>
    <w:rsid w:val="003134BF"/>
    <w:rsid w:val="0034624D"/>
    <w:rsid w:val="00346845"/>
    <w:rsid w:val="0036078F"/>
    <w:rsid w:val="0036325B"/>
    <w:rsid w:val="00372B30"/>
    <w:rsid w:val="00387196"/>
    <w:rsid w:val="003A1889"/>
    <w:rsid w:val="003A7D50"/>
    <w:rsid w:val="003B0219"/>
    <w:rsid w:val="003C665C"/>
    <w:rsid w:val="003E36B6"/>
    <w:rsid w:val="003F040E"/>
    <w:rsid w:val="0040718C"/>
    <w:rsid w:val="00412D4B"/>
    <w:rsid w:val="004234BD"/>
    <w:rsid w:val="0042496B"/>
    <w:rsid w:val="00433DE5"/>
    <w:rsid w:val="00442D0A"/>
    <w:rsid w:val="00452130"/>
    <w:rsid w:val="00461070"/>
    <w:rsid w:val="00471C89"/>
    <w:rsid w:val="004737EA"/>
    <w:rsid w:val="004774A3"/>
    <w:rsid w:val="00486049"/>
    <w:rsid w:val="004B335C"/>
    <w:rsid w:val="004C1B51"/>
    <w:rsid w:val="004D0EB8"/>
    <w:rsid w:val="004E3F3A"/>
    <w:rsid w:val="004E7FFD"/>
    <w:rsid w:val="004F0E58"/>
    <w:rsid w:val="004F3B26"/>
    <w:rsid w:val="004F4ADF"/>
    <w:rsid w:val="00522F93"/>
    <w:rsid w:val="00524C9D"/>
    <w:rsid w:val="00536E00"/>
    <w:rsid w:val="00564F68"/>
    <w:rsid w:val="005656FA"/>
    <w:rsid w:val="00567E13"/>
    <w:rsid w:val="00585FDB"/>
    <w:rsid w:val="005924BA"/>
    <w:rsid w:val="005A0ADD"/>
    <w:rsid w:val="005A75FD"/>
    <w:rsid w:val="005B478A"/>
    <w:rsid w:val="005C1810"/>
    <w:rsid w:val="005C5F32"/>
    <w:rsid w:val="005D396C"/>
    <w:rsid w:val="005E4425"/>
    <w:rsid w:val="005E788B"/>
    <w:rsid w:val="005F23CE"/>
    <w:rsid w:val="005F4736"/>
    <w:rsid w:val="006049C0"/>
    <w:rsid w:val="00604F95"/>
    <w:rsid w:val="00613B5D"/>
    <w:rsid w:val="00623A05"/>
    <w:rsid w:val="0062727A"/>
    <w:rsid w:val="00630801"/>
    <w:rsid w:val="00633065"/>
    <w:rsid w:val="0065799F"/>
    <w:rsid w:val="00665540"/>
    <w:rsid w:val="0067336C"/>
    <w:rsid w:val="00684521"/>
    <w:rsid w:val="00685C19"/>
    <w:rsid w:val="00691213"/>
    <w:rsid w:val="006C6C75"/>
    <w:rsid w:val="006D39CB"/>
    <w:rsid w:val="006E2A0B"/>
    <w:rsid w:val="006F21F0"/>
    <w:rsid w:val="00704E39"/>
    <w:rsid w:val="0071479B"/>
    <w:rsid w:val="00726440"/>
    <w:rsid w:val="00747D72"/>
    <w:rsid w:val="007533AC"/>
    <w:rsid w:val="007548FC"/>
    <w:rsid w:val="00763BEC"/>
    <w:rsid w:val="00764228"/>
    <w:rsid w:val="0078361D"/>
    <w:rsid w:val="007B0060"/>
    <w:rsid w:val="007B42F8"/>
    <w:rsid w:val="007C0667"/>
    <w:rsid w:val="007C15AF"/>
    <w:rsid w:val="007C425E"/>
    <w:rsid w:val="007C4505"/>
    <w:rsid w:val="007C7DAC"/>
    <w:rsid w:val="007E281C"/>
    <w:rsid w:val="007E2B50"/>
    <w:rsid w:val="007E3472"/>
    <w:rsid w:val="007F5491"/>
    <w:rsid w:val="0080418B"/>
    <w:rsid w:val="00804CEF"/>
    <w:rsid w:val="00813C9E"/>
    <w:rsid w:val="008267BE"/>
    <w:rsid w:val="008309D3"/>
    <w:rsid w:val="00842AC1"/>
    <w:rsid w:val="00853D7F"/>
    <w:rsid w:val="0087228B"/>
    <w:rsid w:val="00880D67"/>
    <w:rsid w:val="00884C47"/>
    <w:rsid w:val="008A2CA1"/>
    <w:rsid w:val="008A36BD"/>
    <w:rsid w:val="008D0BC8"/>
    <w:rsid w:val="008D3631"/>
    <w:rsid w:val="008E6318"/>
    <w:rsid w:val="008F41D2"/>
    <w:rsid w:val="008F5B75"/>
    <w:rsid w:val="009044F2"/>
    <w:rsid w:val="00904BA7"/>
    <w:rsid w:val="00912A07"/>
    <w:rsid w:val="00915067"/>
    <w:rsid w:val="00925138"/>
    <w:rsid w:val="00937E1E"/>
    <w:rsid w:val="00960060"/>
    <w:rsid w:val="009654CD"/>
    <w:rsid w:val="00967379"/>
    <w:rsid w:val="00971DA1"/>
    <w:rsid w:val="009C6D9B"/>
    <w:rsid w:val="009D1585"/>
    <w:rsid w:val="009E49B2"/>
    <w:rsid w:val="009F1B7E"/>
    <w:rsid w:val="009F3AFE"/>
    <w:rsid w:val="00A05BAE"/>
    <w:rsid w:val="00A318C8"/>
    <w:rsid w:val="00A5654C"/>
    <w:rsid w:val="00A839C2"/>
    <w:rsid w:val="00AD4300"/>
    <w:rsid w:val="00B07841"/>
    <w:rsid w:val="00B119B6"/>
    <w:rsid w:val="00B13E6A"/>
    <w:rsid w:val="00B350AE"/>
    <w:rsid w:val="00B40569"/>
    <w:rsid w:val="00B60661"/>
    <w:rsid w:val="00B71CCF"/>
    <w:rsid w:val="00B87ADC"/>
    <w:rsid w:val="00B9050C"/>
    <w:rsid w:val="00B95555"/>
    <w:rsid w:val="00BA269F"/>
    <w:rsid w:val="00BB1D57"/>
    <w:rsid w:val="00BC53DF"/>
    <w:rsid w:val="00BF1D85"/>
    <w:rsid w:val="00BF258B"/>
    <w:rsid w:val="00C10325"/>
    <w:rsid w:val="00C13C66"/>
    <w:rsid w:val="00C23BEC"/>
    <w:rsid w:val="00C248C4"/>
    <w:rsid w:val="00C322F8"/>
    <w:rsid w:val="00C55FC0"/>
    <w:rsid w:val="00C81F6B"/>
    <w:rsid w:val="00C82183"/>
    <w:rsid w:val="00C92CD8"/>
    <w:rsid w:val="00CC748C"/>
    <w:rsid w:val="00CD0513"/>
    <w:rsid w:val="00CD1F45"/>
    <w:rsid w:val="00CD4908"/>
    <w:rsid w:val="00CE5B12"/>
    <w:rsid w:val="00CF0077"/>
    <w:rsid w:val="00D11384"/>
    <w:rsid w:val="00D25092"/>
    <w:rsid w:val="00D37F4C"/>
    <w:rsid w:val="00D56D6F"/>
    <w:rsid w:val="00D6493C"/>
    <w:rsid w:val="00D90DF5"/>
    <w:rsid w:val="00DA4BC8"/>
    <w:rsid w:val="00DD7765"/>
    <w:rsid w:val="00E02BB1"/>
    <w:rsid w:val="00E12BED"/>
    <w:rsid w:val="00E20375"/>
    <w:rsid w:val="00E22224"/>
    <w:rsid w:val="00E459AB"/>
    <w:rsid w:val="00E631C3"/>
    <w:rsid w:val="00E63F1A"/>
    <w:rsid w:val="00E64A9A"/>
    <w:rsid w:val="00E65676"/>
    <w:rsid w:val="00E65683"/>
    <w:rsid w:val="00E9668E"/>
    <w:rsid w:val="00EA4C97"/>
    <w:rsid w:val="00ED0FEB"/>
    <w:rsid w:val="00EE2373"/>
    <w:rsid w:val="00EE7697"/>
    <w:rsid w:val="00EF5FB6"/>
    <w:rsid w:val="00F10F62"/>
    <w:rsid w:val="00F15436"/>
    <w:rsid w:val="00F30866"/>
    <w:rsid w:val="00F33651"/>
    <w:rsid w:val="00F40B92"/>
    <w:rsid w:val="00F538BF"/>
    <w:rsid w:val="00F72F3E"/>
    <w:rsid w:val="00F7405A"/>
    <w:rsid w:val="00F75B4F"/>
    <w:rsid w:val="00FB1102"/>
    <w:rsid w:val="00FB1132"/>
    <w:rsid w:val="00FC0C73"/>
    <w:rsid w:val="00FC343C"/>
    <w:rsid w:val="00FD79DB"/>
    <w:rsid w:val="00FF05B2"/>
    <w:rsid w:val="00FF6BBE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003BB"/>
  <w15:chartTrackingRefBased/>
  <w15:docId w15:val="{3E07507C-2188-4B95-B4CD-F23E582C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18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1">
    <w:name w:val="Обычный (веб)1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7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01912"/>
  </w:style>
  <w:style w:type="character" w:styleId="a9">
    <w:name w:val="Placeholder Text"/>
    <w:uiPriority w:val="99"/>
    <w:semiHidden/>
    <w:rsid w:val="00F7405A"/>
    <w:rPr>
      <w:color w:val="808080"/>
    </w:rPr>
  </w:style>
  <w:style w:type="paragraph" w:styleId="aa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b">
    <w:name w:val="Balloon Text"/>
    <w:basedOn w:val="a"/>
    <w:link w:val="ac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813C9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nhideWhenUsed/>
    <w:rsid w:val="005B4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5B478A"/>
    <w:rPr>
      <w:sz w:val="24"/>
      <w:szCs w:val="24"/>
    </w:rPr>
  </w:style>
  <w:style w:type="table" w:styleId="af">
    <w:name w:val="Table Grid"/>
    <w:basedOn w:val="a1"/>
    <w:rsid w:val="00FF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706F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1706F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1706F2"/>
  </w:style>
  <w:style w:type="paragraph" w:styleId="af3">
    <w:name w:val="Normal (Web)"/>
    <w:basedOn w:val="a"/>
    <w:uiPriority w:val="99"/>
    <w:unhideWhenUsed/>
    <w:rsid w:val="0029537C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592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6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0BBD-BB3E-4684-8E7B-DCFBD1D9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Сергей Анатольевич</cp:lastModifiedBy>
  <cp:revision>12</cp:revision>
  <dcterms:created xsi:type="dcterms:W3CDTF">2025-02-24T15:54:00Z</dcterms:created>
  <dcterms:modified xsi:type="dcterms:W3CDTF">2026-03-02T19:58:00Z</dcterms:modified>
</cp:coreProperties>
</file>