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1EC10" w14:textId="77777777" w:rsidR="00024744" w:rsidRDefault="00024744" w:rsidP="00B018FB">
      <w:pPr>
        <w:spacing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02474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Исследование сечений ядерных реакций на естественном кальции при энергии пучка протонов 100 и 200 МэВ</w:t>
      </w:r>
    </w:p>
    <w:p w14:paraId="5ADB1985" w14:textId="67A65543" w:rsidR="008A4532" w:rsidRPr="001054F0" w:rsidRDefault="008A4532" w:rsidP="00B018FB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hd w:val="clear" w:color="auto" w:fill="FFFFFF"/>
          <w14:ligatures w14:val="none"/>
        </w:rPr>
      </w:pPr>
      <w:proofErr w:type="spellStart"/>
      <w:r w:rsidRPr="001054F0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:shd w:val="clear" w:color="auto" w:fill="FFFFFF"/>
          <w14:ligatures w14:val="none"/>
        </w:rPr>
        <w:t>Смакотин</w:t>
      </w:r>
      <w:proofErr w:type="spellEnd"/>
      <w:r w:rsidRPr="001054F0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:shd w:val="clear" w:color="auto" w:fill="FFFFFF"/>
          <w14:ligatures w14:val="none"/>
        </w:rPr>
        <w:t xml:space="preserve"> Александр Андреевич</w:t>
      </w:r>
      <w:r w:rsidRPr="001054F0">
        <w:rPr>
          <w:rFonts w:ascii="Times New Roman" w:eastAsia="Calibri" w:hAnsi="Times New Roman" w:cs="Times New Roman"/>
          <w:b/>
          <w:bCs/>
          <w:iCs/>
          <w:color w:val="000000"/>
          <w:kern w:val="0"/>
          <w:shd w:val="clear" w:color="auto" w:fill="FFFFFF"/>
          <w:vertAlign w:val="superscript"/>
          <w14:ligatures w14:val="none"/>
        </w:rPr>
        <w:br/>
      </w:r>
      <w:r w:rsidRPr="001054F0">
        <w:rPr>
          <w:rFonts w:ascii="Times New Roman" w:eastAsia="Calibri" w:hAnsi="Times New Roman" w:cs="Times New Roman"/>
          <w:i/>
          <w:iCs/>
          <w:color w:val="000000"/>
          <w:kern w:val="0"/>
          <w:shd w:val="clear" w:color="auto" w:fill="FFFFFF"/>
          <w14:ligatures w14:val="none"/>
        </w:rPr>
        <w:t>студент</w:t>
      </w:r>
    </w:p>
    <w:p w14:paraId="226EDB22" w14:textId="282153BA" w:rsidR="008A4532" w:rsidRPr="001054F0" w:rsidRDefault="008A4532" w:rsidP="00B018FB">
      <w:pPr>
        <w:spacing w:line="240" w:lineRule="auto"/>
        <w:jc w:val="center"/>
        <w:rPr>
          <w:rFonts w:ascii="Times New Roman" w:eastAsia="Calibri" w:hAnsi="Times New Roman" w:cs="Times New Roman"/>
          <w:i/>
          <w:iCs/>
          <w:color w:val="000000"/>
          <w:kern w:val="0"/>
          <w:shd w:val="clear" w:color="auto" w:fill="FFFFFF"/>
          <w14:ligatures w14:val="none"/>
        </w:rPr>
      </w:pPr>
      <w:r w:rsidRPr="001054F0">
        <w:rPr>
          <w:rFonts w:ascii="Times New Roman" w:eastAsia="Calibri" w:hAnsi="Times New Roman" w:cs="Times New Roman"/>
          <w:i/>
          <w:iCs/>
          <w:color w:val="000000"/>
          <w:kern w:val="0"/>
          <w:shd w:val="clear" w:color="auto" w:fill="FFFFFF"/>
          <w14:ligatures w14:val="none"/>
        </w:rPr>
        <w:t xml:space="preserve">Московский государственный университет имени </w:t>
      </w:r>
      <w:proofErr w:type="spellStart"/>
      <w:r w:rsidRPr="001054F0">
        <w:rPr>
          <w:rFonts w:ascii="Times New Roman" w:eastAsia="Calibri" w:hAnsi="Times New Roman" w:cs="Times New Roman"/>
          <w:i/>
          <w:iCs/>
          <w:color w:val="000000"/>
          <w:kern w:val="0"/>
          <w:shd w:val="clear" w:color="auto" w:fill="FFFFFF"/>
          <w14:ligatures w14:val="none"/>
        </w:rPr>
        <w:t>М.В.Ломоносова</w:t>
      </w:r>
      <w:proofErr w:type="spellEnd"/>
      <w:r w:rsidRPr="001054F0">
        <w:rPr>
          <w:rFonts w:ascii="Times New Roman" w:eastAsia="Calibri" w:hAnsi="Times New Roman" w:cs="Times New Roman"/>
          <w:i/>
          <w:iCs/>
          <w:color w:val="000000"/>
          <w:kern w:val="0"/>
          <w:shd w:val="clear" w:color="auto" w:fill="FFFFFF"/>
          <w14:ligatures w14:val="none"/>
        </w:rPr>
        <w:t>, </w:t>
      </w:r>
      <w:r w:rsidRPr="001054F0">
        <w:rPr>
          <w:rFonts w:ascii="Times New Roman" w:eastAsia="Calibri" w:hAnsi="Times New Roman" w:cs="Times New Roman"/>
          <w:bCs/>
          <w:iCs/>
          <w:color w:val="000000"/>
          <w:kern w:val="0"/>
          <w:shd w:val="clear" w:color="auto" w:fill="FFFFFF"/>
          <w:vertAlign w:val="superscript"/>
          <w14:ligatures w14:val="none"/>
        </w:rPr>
        <w:br/>
      </w:r>
      <w:r w:rsidRPr="001054F0">
        <w:rPr>
          <w:rFonts w:ascii="Times New Roman" w:eastAsia="Calibri" w:hAnsi="Times New Roman" w:cs="Times New Roman"/>
          <w:i/>
          <w:iCs/>
          <w:color w:val="000000"/>
          <w:kern w:val="0"/>
          <w:shd w:val="clear" w:color="auto" w:fill="FFFFFF"/>
          <w14:ligatures w14:val="none"/>
        </w:rPr>
        <w:t>физический факультет, Москва, Россия</w:t>
      </w:r>
      <w:r w:rsidRPr="001054F0">
        <w:rPr>
          <w:rFonts w:ascii="Times New Roman" w:eastAsia="Calibri" w:hAnsi="Times New Roman" w:cs="Times New Roman"/>
          <w:i/>
          <w:iCs/>
          <w:color w:val="000000"/>
          <w:kern w:val="0"/>
          <w:shd w:val="clear" w:color="auto" w:fill="FFFFFF"/>
          <w14:ligatures w14:val="none"/>
        </w:rPr>
        <w:br/>
        <w:t>E–</w:t>
      </w:r>
      <w:proofErr w:type="spellStart"/>
      <w:r w:rsidRPr="001054F0">
        <w:rPr>
          <w:rFonts w:ascii="Times New Roman" w:eastAsia="Calibri" w:hAnsi="Times New Roman" w:cs="Times New Roman"/>
          <w:i/>
          <w:iCs/>
          <w:color w:val="000000"/>
          <w:kern w:val="0"/>
          <w:shd w:val="clear" w:color="auto" w:fill="FFFFFF"/>
          <w14:ligatures w14:val="none"/>
        </w:rPr>
        <w:t>mail</w:t>
      </w:r>
      <w:proofErr w:type="spellEnd"/>
      <w:r w:rsidRPr="001054F0">
        <w:rPr>
          <w:rFonts w:ascii="Times New Roman" w:eastAsia="Calibri" w:hAnsi="Times New Roman" w:cs="Times New Roman"/>
          <w:iCs/>
          <w:color w:val="000000"/>
          <w:kern w:val="0"/>
          <w:shd w:val="clear" w:color="auto" w:fill="FFFFFF"/>
          <w14:ligatures w14:val="none"/>
        </w:rPr>
        <w:t xml:space="preserve">: </w:t>
      </w:r>
      <w:proofErr w:type="spellStart"/>
      <w:r w:rsidRPr="001054F0">
        <w:rPr>
          <w:rFonts w:ascii="Times New Roman" w:eastAsia="Calibri" w:hAnsi="Times New Roman" w:cs="Times New Roman"/>
          <w:i/>
          <w:iCs/>
          <w:color w:val="000000"/>
          <w:kern w:val="0"/>
          <w:shd w:val="clear" w:color="auto" w:fill="FFFFFF"/>
          <w:lang w:val="en-US"/>
          <w14:ligatures w14:val="none"/>
        </w:rPr>
        <w:t>smakotin</w:t>
      </w:r>
      <w:proofErr w:type="spellEnd"/>
      <w:r w:rsidRPr="001054F0">
        <w:rPr>
          <w:rFonts w:ascii="Times New Roman" w:eastAsia="Calibri" w:hAnsi="Times New Roman" w:cs="Times New Roman"/>
          <w:i/>
          <w:iCs/>
          <w:color w:val="000000"/>
          <w:kern w:val="0"/>
          <w:shd w:val="clear" w:color="auto" w:fill="FFFFFF"/>
          <w14:ligatures w14:val="none"/>
        </w:rPr>
        <w:t>.</w:t>
      </w:r>
      <w:r w:rsidRPr="001054F0">
        <w:rPr>
          <w:rFonts w:ascii="Times New Roman" w:eastAsia="Calibri" w:hAnsi="Times New Roman" w:cs="Times New Roman"/>
          <w:i/>
          <w:iCs/>
          <w:color w:val="000000"/>
          <w:kern w:val="0"/>
          <w:shd w:val="clear" w:color="auto" w:fill="FFFFFF"/>
          <w:lang w:val="en-US"/>
          <w14:ligatures w14:val="none"/>
        </w:rPr>
        <w:t>aa</w:t>
      </w:r>
      <w:r w:rsidRPr="001054F0">
        <w:rPr>
          <w:rFonts w:ascii="Times New Roman" w:eastAsia="Calibri" w:hAnsi="Times New Roman" w:cs="Times New Roman"/>
          <w:i/>
          <w:iCs/>
          <w:color w:val="000000"/>
          <w:kern w:val="0"/>
          <w:shd w:val="clear" w:color="auto" w:fill="FFFFFF"/>
          <w14:ligatures w14:val="none"/>
        </w:rPr>
        <w:t>22</w:t>
      </w:r>
      <w:r w:rsidRPr="001054F0">
        <w:rPr>
          <w:rFonts w:ascii="Times New Roman" w:hAnsi="Times New Roman" w:cs="Times New Roman"/>
          <w:i/>
          <w:shd w:val="clear" w:color="auto" w:fill="FFFFFF"/>
        </w:rPr>
        <w:t>@</w:t>
      </w:r>
      <w:r w:rsidRPr="001054F0">
        <w:rPr>
          <w:rFonts w:ascii="Times New Roman" w:hAnsi="Times New Roman" w:cs="Times New Roman"/>
          <w:i/>
          <w:shd w:val="clear" w:color="auto" w:fill="FFFFFF"/>
          <w:lang w:val="en-US"/>
        </w:rPr>
        <w:t>physics</w:t>
      </w:r>
      <w:r w:rsidRPr="001054F0">
        <w:rPr>
          <w:rFonts w:ascii="Times New Roman" w:hAnsi="Times New Roman" w:cs="Times New Roman"/>
          <w:i/>
          <w:shd w:val="clear" w:color="auto" w:fill="FFFFFF"/>
        </w:rPr>
        <w:t>.</w:t>
      </w:r>
      <w:proofErr w:type="spellStart"/>
      <w:r w:rsidRPr="001054F0">
        <w:rPr>
          <w:rFonts w:ascii="Times New Roman" w:hAnsi="Times New Roman" w:cs="Times New Roman"/>
          <w:i/>
          <w:shd w:val="clear" w:color="auto" w:fill="FFFFFF"/>
          <w:lang w:val="en-US"/>
        </w:rPr>
        <w:t>msu</w:t>
      </w:r>
      <w:proofErr w:type="spellEnd"/>
      <w:r w:rsidRPr="001054F0">
        <w:rPr>
          <w:rFonts w:ascii="Times New Roman" w:hAnsi="Times New Roman" w:cs="Times New Roman"/>
          <w:i/>
          <w:shd w:val="clear" w:color="auto" w:fill="FFFFFF"/>
        </w:rPr>
        <w:t>.</w:t>
      </w:r>
      <w:proofErr w:type="spellStart"/>
      <w:r w:rsidRPr="001054F0">
        <w:rPr>
          <w:rFonts w:ascii="Times New Roman" w:hAnsi="Times New Roman" w:cs="Times New Roman"/>
          <w:i/>
          <w:shd w:val="clear" w:color="auto" w:fill="FFFFFF"/>
        </w:rPr>
        <w:t>ru</w:t>
      </w:r>
      <w:proofErr w:type="spellEnd"/>
    </w:p>
    <w:p w14:paraId="51322D5E" w14:textId="1462395A" w:rsidR="00251AF8" w:rsidRPr="001054F0" w:rsidRDefault="00251AF8" w:rsidP="00B018FB">
      <w:pPr>
        <w:pStyle w:val="ds-markdown-paragraph"/>
        <w:spacing w:before="0" w:beforeAutospacing="0" w:after="160" w:afterAutospacing="0"/>
        <w:ind w:firstLine="397"/>
        <w:jc w:val="both"/>
        <w:rPr>
          <w:color w:val="0F1115"/>
        </w:rPr>
      </w:pPr>
      <w:r w:rsidRPr="001054F0">
        <w:rPr>
          <w:color w:val="0F1115"/>
        </w:rPr>
        <w:t>Исследование сечений протон-индуцированных реакций на ядрах кальция в диапазоне энергий 100–200 МэВ является актуальной научной задачей, имеющей важное фундаментальное и прикладное значение. В астрофизике эти данные необходимы для оценки времени жизни космических лучей в галактике и скорости образования изотопов в метеоритах [1, 2]. Однако особую значимость работа приобретает в связи с развитием протонной лучевой терапии</w:t>
      </w:r>
      <w:r w:rsidR="008E7D0D" w:rsidRPr="001054F0">
        <w:rPr>
          <w:color w:val="0F1115"/>
        </w:rPr>
        <w:t>.</w:t>
      </w:r>
      <w:r w:rsidRPr="001054F0">
        <w:rPr>
          <w:color w:val="0F1115"/>
        </w:rPr>
        <w:t xml:space="preserve"> </w:t>
      </w:r>
      <w:r w:rsidR="008E7D0D" w:rsidRPr="001054F0">
        <w:rPr>
          <w:color w:val="0F1115"/>
        </w:rPr>
        <w:t xml:space="preserve">При взаимодействии протонных пучков с энергией 60–250 МэВ, характерной для протонной терапии [3], с лёгкими ядрами биологических тканей, в частности с кальцием, входящим в состав костной ткани, образуются короткоживущие позитрон-излучающие радионуклиды. </w:t>
      </w:r>
      <w:r w:rsidRPr="001054F0">
        <w:rPr>
          <w:color w:val="0F1115"/>
        </w:rPr>
        <w:t>Изучение механизмов их образования необходимо для корректного учета их вклада в терапевтическую дозу облучения пациентов [4].</w:t>
      </w:r>
    </w:p>
    <w:p w14:paraId="0D034B77" w14:textId="7F63EB58" w:rsidR="00251AF8" w:rsidRPr="001054F0" w:rsidRDefault="00251AF8" w:rsidP="00B018FB">
      <w:pPr>
        <w:pStyle w:val="ds-markdown-paragraph"/>
        <w:spacing w:before="0" w:beforeAutospacing="0" w:after="160" w:afterAutospacing="0"/>
        <w:ind w:firstLine="397"/>
        <w:jc w:val="both"/>
        <w:rPr>
          <w:color w:val="0F1115"/>
        </w:rPr>
      </w:pPr>
      <w:r w:rsidRPr="001054F0">
        <w:rPr>
          <w:color w:val="0F1115"/>
        </w:rPr>
        <w:t xml:space="preserve">Существующие теоретические расчеты для данного энергетического диапазона демонстрируют расхождение с экспериментальными данными до двух порядков величины, что подчеркивает необходимость получения надежных экспериментальных сечений для верификации теоретических моделей. Целью данной работы являлось получение новых экспериментальных данных </w:t>
      </w:r>
      <w:r w:rsidR="008E7D0D" w:rsidRPr="001054F0">
        <w:rPr>
          <w:color w:val="0F1115"/>
        </w:rPr>
        <w:t>о</w:t>
      </w:r>
      <w:r w:rsidRPr="001054F0">
        <w:rPr>
          <w:color w:val="0F1115"/>
        </w:rPr>
        <w:t xml:space="preserve"> сечения</w:t>
      </w:r>
      <w:r w:rsidR="008E7D0D" w:rsidRPr="001054F0">
        <w:rPr>
          <w:color w:val="0F1115"/>
        </w:rPr>
        <w:t>х</w:t>
      </w:r>
      <w:r w:rsidRPr="001054F0">
        <w:rPr>
          <w:color w:val="0F1115"/>
        </w:rPr>
        <w:t xml:space="preserve"> реакций на мишенях из натурального кальция активационным методом. Облучение образцов проводилось на медицинском синхротроне комплекса</w:t>
      </w:r>
      <w:r w:rsidR="008E7D0D" w:rsidRPr="001054F0">
        <w:rPr>
          <w:color w:val="0F1115"/>
        </w:rPr>
        <w:t xml:space="preserve"> протонной терапии</w:t>
      </w:r>
      <w:r w:rsidRPr="001054F0">
        <w:rPr>
          <w:color w:val="0F1115"/>
        </w:rPr>
        <w:t xml:space="preserve"> «</w:t>
      </w:r>
      <w:proofErr w:type="spellStart"/>
      <w:r w:rsidRPr="001054F0">
        <w:rPr>
          <w:color w:val="0F1115"/>
        </w:rPr>
        <w:t>Прометеус</w:t>
      </w:r>
      <w:proofErr w:type="spellEnd"/>
      <w:r w:rsidRPr="001054F0">
        <w:rPr>
          <w:color w:val="0F1115"/>
        </w:rPr>
        <w:t>» (ФТЦ ФИАН). Для идентификации продуктов реакций использовался метод полупроводниковой гамма-спектрометрии. Полученные экспериментальные данные анализировались с использованием теоретических подходов, включая статистическую модель</w:t>
      </w:r>
      <w:r w:rsidR="00CD09F8" w:rsidRPr="001054F0">
        <w:rPr>
          <w:color w:val="0F1115"/>
        </w:rPr>
        <w:t xml:space="preserve"> </w:t>
      </w:r>
      <w:r w:rsidR="00CD09F8" w:rsidRPr="001054F0">
        <w:rPr>
          <w:lang w:val="en-US"/>
        </w:rPr>
        <w:t>TALYS</w:t>
      </w:r>
      <w:r w:rsidR="00CD09F8" w:rsidRPr="001054F0">
        <w:t xml:space="preserve">1.96 </w:t>
      </w:r>
      <w:r w:rsidRPr="001054F0">
        <w:rPr>
          <w:color w:val="0F1115"/>
        </w:rPr>
        <w:t>[5–7] и модель внутриядерного каскада INCL [8–10].</w:t>
      </w:r>
    </w:p>
    <w:p w14:paraId="0D4885CF" w14:textId="581C1061" w:rsidR="008A4532" w:rsidRPr="001054F0" w:rsidRDefault="00B018FB" w:rsidP="00B018FB">
      <w:pPr>
        <w:pStyle w:val="ds-markdown-paragraph"/>
        <w:spacing w:before="0" w:beforeAutospacing="0" w:after="160" w:afterAutospacing="0"/>
        <w:jc w:val="center"/>
        <w:rPr>
          <w:b/>
          <w:bCs/>
          <w:color w:val="0F1115"/>
        </w:rPr>
      </w:pPr>
      <w:r w:rsidRPr="001054F0">
        <w:rPr>
          <w:b/>
          <w:bCs/>
          <w:color w:val="0F1115"/>
        </w:rPr>
        <w:t>Литература</w:t>
      </w:r>
    </w:p>
    <w:p w14:paraId="0D33B4C9" w14:textId="361EBA1D" w:rsidR="00251AF8" w:rsidRPr="001054F0" w:rsidRDefault="00251AF8" w:rsidP="00B018FB">
      <w:pPr>
        <w:pStyle w:val="a7"/>
        <w:numPr>
          <w:ilvl w:val="0"/>
          <w:numId w:val="4"/>
        </w:numPr>
        <w:spacing w:line="240" w:lineRule="auto"/>
        <w:ind w:left="567" w:hanging="425"/>
        <w:jc w:val="both"/>
        <w:rPr>
          <w:rFonts w:ascii="Times New Roman" w:hAnsi="Times New Roman" w:cs="Times New Roman"/>
          <w:lang w:val="en-US"/>
        </w:rPr>
      </w:pPr>
      <w:proofErr w:type="spellStart"/>
      <w:r w:rsidRPr="001054F0">
        <w:rPr>
          <w:rFonts w:ascii="Times New Roman" w:hAnsi="Times New Roman" w:cs="Times New Roman"/>
          <w:lang w:val="en-US"/>
        </w:rPr>
        <w:t>Konobeyev</w:t>
      </w:r>
      <w:proofErr w:type="spellEnd"/>
      <w:r w:rsidRPr="001054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054F0">
        <w:rPr>
          <w:rFonts w:ascii="Times New Roman" w:hAnsi="Times New Roman" w:cs="Times New Roman"/>
          <w:lang w:val="en-US"/>
        </w:rPr>
        <w:t>A.Yu</w:t>
      </w:r>
      <w:proofErr w:type="spellEnd"/>
      <w:r w:rsidRPr="001054F0">
        <w:rPr>
          <w:rFonts w:ascii="Times New Roman" w:hAnsi="Times New Roman" w:cs="Times New Roman"/>
          <w:lang w:val="en-US"/>
        </w:rPr>
        <w:t xml:space="preserve">., Fischer U. // </w:t>
      </w:r>
      <w:proofErr w:type="spellStart"/>
      <w:r w:rsidRPr="001054F0">
        <w:rPr>
          <w:rFonts w:ascii="Times New Roman" w:hAnsi="Times New Roman" w:cs="Times New Roman"/>
          <w:lang w:val="en-US"/>
        </w:rPr>
        <w:t>Kerntechnik</w:t>
      </w:r>
      <w:proofErr w:type="spellEnd"/>
      <w:r w:rsidRPr="001054F0">
        <w:rPr>
          <w:rFonts w:ascii="Times New Roman" w:hAnsi="Times New Roman" w:cs="Times New Roman"/>
          <w:lang w:val="en-US"/>
        </w:rPr>
        <w:t>. 2015. V. 80. No. 2. P. 90–107.</w:t>
      </w:r>
    </w:p>
    <w:p w14:paraId="13AB32E7" w14:textId="49178C56" w:rsidR="00251AF8" w:rsidRPr="001054F0" w:rsidRDefault="00251AF8" w:rsidP="00B018FB">
      <w:pPr>
        <w:pStyle w:val="a7"/>
        <w:numPr>
          <w:ilvl w:val="0"/>
          <w:numId w:val="4"/>
        </w:numPr>
        <w:spacing w:line="240" w:lineRule="auto"/>
        <w:ind w:left="567" w:hanging="425"/>
        <w:jc w:val="both"/>
        <w:rPr>
          <w:rFonts w:ascii="Times New Roman" w:hAnsi="Times New Roman" w:cs="Times New Roman"/>
          <w:lang w:val="en-US"/>
        </w:rPr>
      </w:pPr>
      <w:r w:rsidRPr="001054F0">
        <w:rPr>
          <w:rFonts w:ascii="Times New Roman" w:hAnsi="Times New Roman" w:cs="Times New Roman"/>
          <w:lang w:val="en-US"/>
        </w:rPr>
        <w:t>Lang K.R. Nuclear Astrophysics and High Energy Particles // Astrophysical Formulae. Berlin, Heidelberg: Springer Berlin Heidelberg, 1974. P. 329–491.</w:t>
      </w:r>
    </w:p>
    <w:p w14:paraId="29CC7E05" w14:textId="25A51A0C" w:rsidR="00251AF8" w:rsidRPr="001054F0" w:rsidRDefault="00251AF8" w:rsidP="00B018FB">
      <w:pPr>
        <w:pStyle w:val="a7"/>
        <w:numPr>
          <w:ilvl w:val="0"/>
          <w:numId w:val="4"/>
        </w:numPr>
        <w:spacing w:line="240" w:lineRule="auto"/>
        <w:ind w:left="567" w:hanging="425"/>
        <w:jc w:val="both"/>
        <w:rPr>
          <w:rFonts w:ascii="Times New Roman" w:hAnsi="Times New Roman" w:cs="Times New Roman"/>
          <w:lang w:val="en-US"/>
        </w:rPr>
      </w:pPr>
      <w:r w:rsidRPr="001054F0">
        <w:rPr>
          <w:rFonts w:ascii="Times New Roman" w:hAnsi="Times New Roman" w:cs="Times New Roman"/>
          <w:lang w:val="en-US"/>
        </w:rPr>
        <w:t xml:space="preserve">Jones D.T.L. // </w:t>
      </w:r>
      <w:proofErr w:type="spellStart"/>
      <w:r w:rsidRPr="001054F0">
        <w:rPr>
          <w:rFonts w:ascii="Times New Roman" w:hAnsi="Times New Roman" w:cs="Times New Roman"/>
          <w:lang w:val="en-US"/>
        </w:rPr>
        <w:t>Radiochim</w:t>
      </w:r>
      <w:proofErr w:type="spellEnd"/>
      <w:r w:rsidRPr="001054F0">
        <w:rPr>
          <w:rFonts w:ascii="Times New Roman" w:hAnsi="Times New Roman" w:cs="Times New Roman"/>
          <w:lang w:val="en-US"/>
        </w:rPr>
        <w:t>. Acta. 2001. V. 89. No. 4–5. P. 235–244.</w:t>
      </w:r>
    </w:p>
    <w:p w14:paraId="3B767A59" w14:textId="509F87CF" w:rsidR="00251AF8" w:rsidRPr="001054F0" w:rsidRDefault="00251AF8" w:rsidP="00B018FB">
      <w:pPr>
        <w:pStyle w:val="a7"/>
        <w:numPr>
          <w:ilvl w:val="0"/>
          <w:numId w:val="4"/>
        </w:numPr>
        <w:spacing w:line="240" w:lineRule="auto"/>
        <w:ind w:left="567" w:hanging="425"/>
        <w:jc w:val="both"/>
        <w:rPr>
          <w:rFonts w:ascii="Times New Roman" w:hAnsi="Times New Roman" w:cs="Times New Roman"/>
          <w:lang w:val="en-US"/>
        </w:rPr>
      </w:pPr>
      <w:proofErr w:type="spellStart"/>
      <w:r w:rsidRPr="001054F0">
        <w:rPr>
          <w:rFonts w:ascii="Times New Roman" w:hAnsi="Times New Roman" w:cs="Times New Roman"/>
          <w:lang w:val="en-US"/>
        </w:rPr>
        <w:t>Kettern</w:t>
      </w:r>
      <w:proofErr w:type="spellEnd"/>
      <w:r w:rsidRPr="001054F0">
        <w:rPr>
          <w:rFonts w:ascii="Times New Roman" w:hAnsi="Times New Roman" w:cs="Times New Roman"/>
          <w:lang w:val="en-US"/>
        </w:rPr>
        <w:t xml:space="preserve"> K., Coenen H.H., Qaim S.M. // </w:t>
      </w:r>
      <w:proofErr w:type="spellStart"/>
      <w:r w:rsidRPr="001054F0">
        <w:rPr>
          <w:rFonts w:ascii="Times New Roman" w:hAnsi="Times New Roman" w:cs="Times New Roman"/>
          <w:lang w:val="en-US"/>
        </w:rPr>
        <w:t>Radiat</w:t>
      </w:r>
      <w:proofErr w:type="spellEnd"/>
      <w:r w:rsidRPr="001054F0">
        <w:rPr>
          <w:rFonts w:ascii="Times New Roman" w:hAnsi="Times New Roman" w:cs="Times New Roman"/>
          <w:lang w:val="en-US"/>
        </w:rPr>
        <w:t>. Phys. Chem. 2009. V. 78. No. 6. P. 380–385.</w:t>
      </w:r>
    </w:p>
    <w:p w14:paraId="4B4083AB" w14:textId="5BCEE73F" w:rsidR="00251AF8" w:rsidRPr="001054F0" w:rsidRDefault="00251AF8" w:rsidP="00B018FB">
      <w:pPr>
        <w:pStyle w:val="a7"/>
        <w:numPr>
          <w:ilvl w:val="0"/>
          <w:numId w:val="4"/>
        </w:numPr>
        <w:spacing w:line="240" w:lineRule="auto"/>
        <w:ind w:left="567" w:hanging="425"/>
        <w:jc w:val="both"/>
        <w:rPr>
          <w:rFonts w:ascii="Times New Roman" w:hAnsi="Times New Roman" w:cs="Times New Roman"/>
          <w:lang w:val="en-US"/>
        </w:rPr>
      </w:pPr>
      <w:r w:rsidRPr="001054F0">
        <w:rPr>
          <w:rFonts w:ascii="Times New Roman" w:hAnsi="Times New Roman" w:cs="Times New Roman"/>
          <w:lang w:val="en-US"/>
        </w:rPr>
        <w:t xml:space="preserve">Koning A.J., Rochman D. // </w:t>
      </w:r>
      <w:proofErr w:type="spellStart"/>
      <w:r w:rsidRPr="001054F0">
        <w:rPr>
          <w:rFonts w:ascii="Times New Roman" w:hAnsi="Times New Roman" w:cs="Times New Roman"/>
          <w:lang w:val="en-US"/>
        </w:rPr>
        <w:t>Nucl</w:t>
      </w:r>
      <w:proofErr w:type="spellEnd"/>
      <w:r w:rsidRPr="001054F0">
        <w:rPr>
          <w:rFonts w:ascii="Times New Roman" w:hAnsi="Times New Roman" w:cs="Times New Roman"/>
          <w:lang w:val="en-US"/>
        </w:rPr>
        <w:t>. Data Sheets. 2012. V. 113. No. 12. P. 2841–2934.</w:t>
      </w:r>
    </w:p>
    <w:p w14:paraId="05082113" w14:textId="0A98B552" w:rsidR="00251AF8" w:rsidRPr="001054F0" w:rsidRDefault="00251AF8" w:rsidP="00B018FB">
      <w:pPr>
        <w:pStyle w:val="a7"/>
        <w:numPr>
          <w:ilvl w:val="0"/>
          <w:numId w:val="4"/>
        </w:numPr>
        <w:spacing w:line="240" w:lineRule="auto"/>
        <w:ind w:left="567" w:hanging="425"/>
        <w:jc w:val="both"/>
        <w:rPr>
          <w:rFonts w:ascii="Times New Roman" w:hAnsi="Times New Roman" w:cs="Times New Roman"/>
          <w:lang w:val="en-US"/>
        </w:rPr>
      </w:pPr>
      <w:r w:rsidRPr="001054F0">
        <w:rPr>
          <w:rFonts w:ascii="Times New Roman" w:hAnsi="Times New Roman" w:cs="Times New Roman"/>
          <w:lang w:val="en-US"/>
        </w:rPr>
        <w:t xml:space="preserve">Dilg W. et al. // </w:t>
      </w:r>
      <w:proofErr w:type="spellStart"/>
      <w:r w:rsidRPr="001054F0">
        <w:rPr>
          <w:rFonts w:ascii="Times New Roman" w:hAnsi="Times New Roman" w:cs="Times New Roman"/>
          <w:lang w:val="en-US"/>
        </w:rPr>
        <w:t>Nucl</w:t>
      </w:r>
      <w:proofErr w:type="spellEnd"/>
      <w:r w:rsidRPr="001054F0">
        <w:rPr>
          <w:rFonts w:ascii="Times New Roman" w:hAnsi="Times New Roman" w:cs="Times New Roman"/>
          <w:lang w:val="en-US"/>
        </w:rPr>
        <w:t>. Phys. A. 1973. V. 217. No. 2. P. 269–298.</w:t>
      </w:r>
    </w:p>
    <w:p w14:paraId="23E9833C" w14:textId="5DBA4030" w:rsidR="00251AF8" w:rsidRPr="001054F0" w:rsidRDefault="00251AF8" w:rsidP="00B018FB">
      <w:pPr>
        <w:pStyle w:val="a7"/>
        <w:numPr>
          <w:ilvl w:val="0"/>
          <w:numId w:val="4"/>
        </w:numPr>
        <w:spacing w:line="240" w:lineRule="auto"/>
        <w:ind w:left="567" w:hanging="425"/>
        <w:jc w:val="both"/>
        <w:rPr>
          <w:rFonts w:ascii="Times New Roman" w:hAnsi="Times New Roman" w:cs="Times New Roman"/>
          <w:lang w:val="en-US"/>
        </w:rPr>
      </w:pPr>
      <w:proofErr w:type="spellStart"/>
      <w:r w:rsidRPr="001054F0">
        <w:rPr>
          <w:rFonts w:ascii="Times New Roman" w:hAnsi="Times New Roman" w:cs="Times New Roman"/>
          <w:lang w:val="en-US"/>
        </w:rPr>
        <w:t>Goriely</w:t>
      </w:r>
      <w:proofErr w:type="spellEnd"/>
      <w:r w:rsidRPr="001054F0">
        <w:rPr>
          <w:rFonts w:ascii="Times New Roman" w:hAnsi="Times New Roman" w:cs="Times New Roman"/>
          <w:lang w:val="en-US"/>
        </w:rPr>
        <w:t xml:space="preserve"> S. et al. // Phys. Rev. Lett. 2009. V. 102. No. 24. Art. No. 242501.</w:t>
      </w:r>
    </w:p>
    <w:p w14:paraId="505C6A84" w14:textId="18BE3D72" w:rsidR="00251AF8" w:rsidRPr="001054F0" w:rsidRDefault="00251AF8" w:rsidP="00B018FB">
      <w:pPr>
        <w:pStyle w:val="a7"/>
        <w:numPr>
          <w:ilvl w:val="0"/>
          <w:numId w:val="4"/>
        </w:numPr>
        <w:spacing w:line="240" w:lineRule="auto"/>
        <w:ind w:left="567" w:hanging="425"/>
        <w:jc w:val="both"/>
        <w:rPr>
          <w:rFonts w:ascii="Times New Roman" w:hAnsi="Times New Roman" w:cs="Times New Roman"/>
          <w:lang w:val="en-US"/>
        </w:rPr>
      </w:pPr>
      <w:proofErr w:type="spellStart"/>
      <w:r w:rsidRPr="001054F0">
        <w:rPr>
          <w:rFonts w:ascii="Times New Roman" w:hAnsi="Times New Roman" w:cs="Times New Roman"/>
          <w:lang w:val="en-US"/>
        </w:rPr>
        <w:t>Boudard</w:t>
      </w:r>
      <w:proofErr w:type="spellEnd"/>
      <w:r w:rsidRPr="001054F0">
        <w:rPr>
          <w:rFonts w:ascii="Times New Roman" w:hAnsi="Times New Roman" w:cs="Times New Roman"/>
          <w:lang w:val="en-US"/>
        </w:rPr>
        <w:t xml:space="preserve"> A. et al. // Phys. Rev. C. 2013. V. 87. No. 1. Art. No. 014606.</w:t>
      </w:r>
    </w:p>
    <w:p w14:paraId="046F1C01" w14:textId="20D2656D" w:rsidR="00251AF8" w:rsidRPr="001054F0" w:rsidRDefault="00251AF8" w:rsidP="00B018FB">
      <w:pPr>
        <w:pStyle w:val="a7"/>
        <w:numPr>
          <w:ilvl w:val="0"/>
          <w:numId w:val="4"/>
        </w:numPr>
        <w:spacing w:line="240" w:lineRule="auto"/>
        <w:ind w:left="567" w:hanging="425"/>
        <w:jc w:val="both"/>
        <w:rPr>
          <w:rFonts w:ascii="Times New Roman" w:hAnsi="Times New Roman" w:cs="Times New Roman"/>
          <w:lang w:val="en-US"/>
        </w:rPr>
      </w:pPr>
      <w:r w:rsidRPr="001054F0">
        <w:rPr>
          <w:rFonts w:ascii="Times New Roman" w:hAnsi="Times New Roman" w:cs="Times New Roman"/>
          <w:lang w:val="en-US"/>
        </w:rPr>
        <w:t>David J.-C. et al. // J. Phys.: Conf. Ser. 2020. V. 1643. Art. No. 012080.</w:t>
      </w:r>
    </w:p>
    <w:p w14:paraId="0B7DCDDF" w14:textId="77777777" w:rsidR="00B018FB" w:rsidRPr="001054F0" w:rsidRDefault="00251AF8" w:rsidP="00B018FB">
      <w:pPr>
        <w:pStyle w:val="a7"/>
        <w:numPr>
          <w:ilvl w:val="0"/>
          <w:numId w:val="4"/>
        </w:numPr>
        <w:spacing w:line="240" w:lineRule="auto"/>
        <w:ind w:left="567" w:hanging="425"/>
        <w:jc w:val="both"/>
        <w:rPr>
          <w:rFonts w:ascii="Times New Roman" w:hAnsi="Times New Roman" w:cs="Times New Roman"/>
        </w:rPr>
      </w:pPr>
      <w:proofErr w:type="spellStart"/>
      <w:r w:rsidRPr="001054F0">
        <w:rPr>
          <w:rFonts w:ascii="Times New Roman" w:hAnsi="Times New Roman" w:cs="Times New Roman"/>
          <w:lang w:val="en-US"/>
        </w:rPr>
        <w:t>Cugnon</w:t>
      </w:r>
      <w:proofErr w:type="spellEnd"/>
      <w:r w:rsidRPr="001054F0">
        <w:rPr>
          <w:rFonts w:ascii="Times New Roman" w:hAnsi="Times New Roman" w:cs="Times New Roman"/>
          <w:lang w:val="en-US"/>
        </w:rPr>
        <w:t xml:space="preserve"> J. et al. // EPJ Web Conf. 2014. V. 66. Art. No. 03021.</w:t>
      </w:r>
    </w:p>
    <w:p w14:paraId="5D47B590" w14:textId="77777777" w:rsidR="00B018FB" w:rsidRPr="001054F0" w:rsidRDefault="00CD09F8" w:rsidP="00B018FB">
      <w:pPr>
        <w:pStyle w:val="a7"/>
        <w:numPr>
          <w:ilvl w:val="0"/>
          <w:numId w:val="4"/>
        </w:numPr>
        <w:spacing w:line="240" w:lineRule="auto"/>
        <w:ind w:left="567" w:hanging="425"/>
        <w:jc w:val="both"/>
        <w:rPr>
          <w:rFonts w:ascii="Times New Roman" w:hAnsi="Times New Roman" w:cs="Times New Roman"/>
          <w:lang w:val="en-US"/>
        </w:rPr>
      </w:pPr>
      <w:r w:rsidRPr="001054F0">
        <w:rPr>
          <w:rStyle w:val="ae"/>
          <w:rFonts w:ascii="Times New Roman" w:hAnsi="Times New Roman" w:cs="Times New Roman"/>
          <w:color w:val="0F1115"/>
          <w:shd w:val="clear" w:color="auto" w:fill="FFFFFF"/>
          <w:lang w:val="en-US"/>
        </w:rPr>
        <w:t>Zheltonozhskaya M.V. et al.</w:t>
      </w:r>
      <w:r w:rsidRPr="001054F0">
        <w:rPr>
          <w:rFonts w:ascii="Times New Roman" w:hAnsi="Times New Roman" w:cs="Times New Roman"/>
          <w:color w:val="0F1115"/>
          <w:shd w:val="clear" w:color="auto" w:fill="FFFFFF"/>
          <w:lang w:val="en-US"/>
        </w:rPr>
        <w:t> // Phys. Atom. Nuclei. 2024. V. 87. No. 3. P. 338–343.</w:t>
      </w:r>
    </w:p>
    <w:p w14:paraId="57D574C7" w14:textId="0AF7BE2F" w:rsidR="00CD09F8" w:rsidRPr="001054F0" w:rsidRDefault="00CD09F8" w:rsidP="00B018FB">
      <w:pPr>
        <w:pStyle w:val="a7"/>
        <w:numPr>
          <w:ilvl w:val="0"/>
          <w:numId w:val="4"/>
        </w:numPr>
        <w:spacing w:line="240" w:lineRule="auto"/>
        <w:ind w:left="567" w:hanging="425"/>
        <w:jc w:val="both"/>
        <w:rPr>
          <w:rFonts w:ascii="Times New Roman" w:hAnsi="Times New Roman" w:cs="Times New Roman"/>
          <w:lang w:val="en-US"/>
        </w:rPr>
      </w:pPr>
      <w:proofErr w:type="spellStart"/>
      <w:r w:rsidRPr="001054F0">
        <w:rPr>
          <w:rFonts w:ascii="Times New Roman" w:hAnsi="Times New Roman" w:cs="Times New Roman"/>
          <w:i/>
          <w:iCs/>
          <w:color w:val="000000"/>
          <w:lang w:val="en-US"/>
        </w:rPr>
        <w:t>Kelic</w:t>
      </w:r>
      <w:proofErr w:type="spellEnd"/>
      <w:r w:rsidRPr="001054F0">
        <w:rPr>
          <w:rFonts w:ascii="Times New Roman" w:hAnsi="Times New Roman" w:cs="Times New Roman"/>
          <w:i/>
          <w:iCs/>
          <w:color w:val="000000"/>
          <w:lang w:val="en-US"/>
        </w:rPr>
        <w:t xml:space="preserve"> A., Ricciardi M.V., Schmidt K.-H.</w:t>
      </w:r>
      <w:r w:rsidRPr="001054F0">
        <w:rPr>
          <w:rFonts w:ascii="Times New Roman" w:hAnsi="Times New Roman" w:cs="Times New Roman"/>
          <w:color w:val="000000"/>
          <w:lang w:val="en-US"/>
        </w:rPr>
        <w:t> ABLA07 - towards a complete description of the decay channels of a nuclear system from spontaneous fission to multifragmentation. 2009. 37 p. </w:t>
      </w:r>
    </w:p>
    <w:p w14:paraId="35B0545C" w14:textId="77777777" w:rsidR="00CD09F8" w:rsidRPr="00CD09F8" w:rsidRDefault="00CD09F8" w:rsidP="00CD09F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lang w:val="en-US"/>
        </w:rPr>
      </w:pPr>
    </w:p>
    <w:sectPr w:rsidR="00CD09F8" w:rsidRPr="00CD09F8" w:rsidSect="00251AF8">
      <w:pgSz w:w="11906" w:h="16838"/>
      <w:pgMar w:top="1302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D51AC"/>
    <w:multiLevelType w:val="hybridMultilevel"/>
    <w:tmpl w:val="19C4D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D95AF5"/>
    <w:multiLevelType w:val="multilevel"/>
    <w:tmpl w:val="78D06820"/>
    <w:lvl w:ilvl="0">
      <w:start w:val="1"/>
      <w:numFmt w:val="decimal"/>
      <w:lvlText w:val="%1."/>
      <w:lvlJc w:val="left"/>
      <w:pPr>
        <w:tabs>
          <w:tab w:val="num" w:pos="-1560"/>
        </w:tabs>
        <w:ind w:left="-1560" w:hanging="360"/>
      </w:pPr>
      <w:rPr>
        <w:i w:val="0"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-840"/>
        </w:tabs>
        <w:ind w:left="-840" w:hanging="360"/>
      </w:pPr>
    </w:lvl>
    <w:lvl w:ilvl="2" w:tentative="1">
      <w:start w:val="1"/>
      <w:numFmt w:val="decimal"/>
      <w:lvlText w:val="%3."/>
      <w:lvlJc w:val="left"/>
      <w:pPr>
        <w:tabs>
          <w:tab w:val="num" w:pos="-120"/>
        </w:tabs>
        <w:ind w:left="-120" w:hanging="360"/>
      </w:pPr>
    </w:lvl>
    <w:lvl w:ilvl="3" w:tentative="1">
      <w:start w:val="1"/>
      <w:numFmt w:val="decimal"/>
      <w:lvlText w:val="%4."/>
      <w:lvlJc w:val="left"/>
      <w:pPr>
        <w:tabs>
          <w:tab w:val="num" w:pos="600"/>
        </w:tabs>
        <w:ind w:left="600" w:hanging="360"/>
      </w:pPr>
    </w:lvl>
    <w:lvl w:ilvl="4" w:tentative="1">
      <w:start w:val="1"/>
      <w:numFmt w:val="decimal"/>
      <w:lvlText w:val="%5."/>
      <w:lvlJc w:val="left"/>
      <w:pPr>
        <w:tabs>
          <w:tab w:val="num" w:pos="1320"/>
        </w:tabs>
        <w:ind w:left="1320" w:hanging="360"/>
      </w:pPr>
    </w:lvl>
    <w:lvl w:ilvl="5" w:tentative="1">
      <w:start w:val="1"/>
      <w:numFmt w:val="decimal"/>
      <w:lvlText w:val="%6."/>
      <w:lvlJc w:val="left"/>
      <w:pPr>
        <w:tabs>
          <w:tab w:val="num" w:pos="2040"/>
        </w:tabs>
        <w:ind w:left="2040" w:hanging="360"/>
      </w:pPr>
    </w:lvl>
    <w:lvl w:ilvl="6" w:tentative="1">
      <w:start w:val="1"/>
      <w:numFmt w:val="decimal"/>
      <w:lvlText w:val="%7."/>
      <w:lvlJc w:val="left"/>
      <w:pPr>
        <w:tabs>
          <w:tab w:val="num" w:pos="2760"/>
        </w:tabs>
        <w:ind w:left="2760" w:hanging="360"/>
      </w:pPr>
    </w:lvl>
    <w:lvl w:ilvl="7" w:tentative="1">
      <w:start w:val="1"/>
      <w:numFmt w:val="decimal"/>
      <w:lvlText w:val="%8."/>
      <w:lvlJc w:val="left"/>
      <w:pPr>
        <w:tabs>
          <w:tab w:val="num" w:pos="3480"/>
        </w:tabs>
        <w:ind w:left="3480" w:hanging="360"/>
      </w:pPr>
    </w:lvl>
    <w:lvl w:ilvl="8" w:tentative="1">
      <w:start w:val="1"/>
      <w:numFmt w:val="decimal"/>
      <w:lvlText w:val="%9."/>
      <w:lvlJc w:val="left"/>
      <w:pPr>
        <w:tabs>
          <w:tab w:val="num" w:pos="4200"/>
        </w:tabs>
        <w:ind w:left="4200" w:hanging="360"/>
      </w:pPr>
    </w:lvl>
  </w:abstractNum>
  <w:abstractNum w:abstractNumId="2" w15:restartNumberingAfterBreak="0">
    <w:nsid w:val="6CB63E1E"/>
    <w:multiLevelType w:val="hybridMultilevel"/>
    <w:tmpl w:val="CF2E9CB0"/>
    <w:lvl w:ilvl="0" w:tplc="C0DC451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A569B7"/>
    <w:multiLevelType w:val="multilevel"/>
    <w:tmpl w:val="78D06820"/>
    <w:lvl w:ilvl="0">
      <w:start w:val="1"/>
      <w:numFmt w:val="decimal"/>
      <w:lvlText w:val="%1."/>
      <w:lvlJc w:val="left"/>
      <w:pPr>
        <w:tabs>
          <w:tab w:val="num" w:pos="-1560"/>
        </w:tabs>
        <w:ind w:left="-1560" w:hanging="360"/>
      </w:pPr>
      <w:rPr>
        <w:i w:val="0"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-840"/>
        </w:tabs>
        <w:ind w:left="-840" w:hanging="360"/>
      </w:pPr>
    </w:lvl>
    <w:lvl w:ilvl="2" w:tentative="1">
      <w:start w:val="1"/>
      <w:numFmt w:val="decimal"/>
      <w:lvlText w:val="%3."/>
      <w:lvlJc w:val="left"/>
      <w:pPr>
        <w:tabs>
          <w:tab w:val="num" w:pos="-120"/>
        </w:tabs>
        <w:ind w:left="-120" w:hanging="360"/>
      </w:pPr>
    </w:lvl>
    <w:lvl w:ilvl="3" w:tentative="1">
      <w:start w:val="1"/>
      <w:numFmt w:val="decimal"/>
      <w:lvlText w:val="%4."/>
      <w:lvlJc w:val="left"/>
      <w:pPr>
        <w:tabs>
          <w:tab w:val="num" w:pos="600"/>
        </w:tabs>
        <w:ind w:left="600" w:hanging="360"/>
      </w:pPr>
    </w:lvl>
    <w:lvl w:ilvl="4" w:tentative="1">
      <w:start w:val="1"/>
      <w:numFmt w:val="decimal"/>
      <w:lvlText w:val="%5."/>
      <w:lvlJc w:val="left"/>
      <w:pPr>
        <w:tabs>
          <w:tab w:val="num" w:pos="1320"/>
        </w:tabs>
        <w:ind w:left="1320" w:hanging="360"/>
      </w:pPr>
    </w:lvl>
    <w:lvl w:ilvl="5" w:tentative="1">
      <w:start w:val="1"/>
      <w:numFmt w:val="decimal"/>
      <w:lvlText w:val="%6."/>
      <w:lvlJc w:val="left"/>
      <w:pPr>
        <w:tabs>
          <w:tab w:val="num" w:pos="2040"/>
        </w:tabs>
        <w:ind w:left="2040" w:hanging="360"/>
      </w:pPr>
    </w:lvl>
    <w:lvl w:ilvl="6" w:tentative="1">
      <w:start w:val="1"/>
      <w:numFmt w:val="decimal"/>
      <w:lvlText w:val="%7."/>
      <w:lvlJc w:val="left"/>
      <w:pPr>
        <w:tabs>
          <w:tab w:val="num" w:pos="2760"/>
        </w:tabs>
        <w:ind w:left="2760" w:hanging="360"/>
      </w:pPr>
    </w:lvl>
    <w:lvl w:ilvl="7" w:tentative="1">
      <w:start w:val="1"/>
      <w:numFmt w:val="decimal"/>
      <w:lvlText w:val="%8."/>
      <w:lvlJc w:val="left"/>
      <w:pPr>
        <w:tabs>
          <w:tab w:val="num" w:pos="3480"/>
        </w:tabs>
        <w:ind w:left="3480" w:hanging="360"/>
      </w:pPr>
    </w:lvl>
    <w:lvl w:ilvl="8" w:tentative="1">
      <w:start w:val="1"/>
      <w:numFmt w:val="decimal"/>
      <w:lvlText w:val="%9."/>
      <w:lvlJc w:val="left"/>
      <w:pPr>
        <w:tabs>
          <w:tab w:val="num" w:pos="4200"/>
        </w:tabs>
        <w:ind w:left="4200" w:hanging="360"/>
      </w:pPr>
    </w:lvl>
  </w:abstractNum>
  <w:num w:numId="1" w16cid:durableId="414938438">
    <w:abstractNumId w:val="3"/>
  </w:num>
  <w:num w:numId="2" w16cid:durableId="886142428">
    <w:abstractNumId w:val="1"/>
  </w:num>
  <w:num w:numId="3" w16cid:durableId="1019238387">
    <w:abstractNumId w:val="2"/>
  </w:num>
  <w:num w:numId="4" w16cid:durableId="1760172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532"/>
    <w:rsid w:val="00024744"/>
    <w:rsid w:val="001054F0"/>
    <w:rsid w:val="00251AF8"/>
    <w:rsid w:val="002824CA"/>
    <w:rsid w:val="008A4532"/>
    <w:rsid w:val="008E7D0D"/>
    <w:rsid w:val="00B018FB"/>
    <w:rsid w:val="00CD09F8"/>
    <w:rsid w:val="00CD5BEB"/>
    <w:rsid w:val="00E5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04982"/>
  <w15:chartTrackingRefBased/>
  <w15:docId w15:val="{E6F20BA6-5714-B74C-A709-BBEE716BB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45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45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45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45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45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45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45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45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45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45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A45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A45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A453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A453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A453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A453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A453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A453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A45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A45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45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A45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A45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A453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A453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A453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A45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A453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A4532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A4532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A4532"/>
    <w:rPr>
      <w:color w:val="605E5C"/>
      <w:shd w:val="clear" w:color="auto" w:fill="E1DFDD"/>
    </w:rPr>
  </w:style>
  <w:style w:type="paragraph" w:customStyle="1" w:styleId="ds-markdown-paragraph">
    <w:name w:val="ds-markdown-paragraph"/>
    <w:basedOn w:val="a"/>
    <w:rsid w:val="008A4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e">
    <w:name w:val="Emphasis"/>
    <w:basedOn w:val="a0"/>
    <w:uiPriority w:val="20"/>
    <w:qFormat/>
    <w:rsid w:val="00CD09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351</Words>
  <Characters>2631</Characters>
  <Application>Microsoft Office Word</Application>
  <DocSecurity>0</DocSecurity>
  <Lines>47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5</cp:revision>
  <dcterms:created xsi:type="dcterms:W3CDTF">2026-03-02T13:31:00Z</dcterms:created>
  <dcterms:modified xsi:type="dcterms:W3CDTF">2026-03-02T16:50:00Z</dcterms:modified>
</cp:coreProperties>
</file>