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="240" w:lineRule="auto"/>
        <w:ind w:left="0" w:firstLine="396.85039370078744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jdc5c91fpgn7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Импульсная модуляция ВЧ-разряда как инструмент высокоточной обработки наноструктур в микроэлектронике</w:t>
      </w:r>
    </w:p>
    <w:p w:rsidR="00000000" w:rsidDel="00000000" w:rsidP="00000000" w:rsidRDefault="00000000" w:rsidRPr="00000000" w14:paraId="00000002">
      <w:pPr>
        <w:ind w:left="0" w:firstLine="396.85039370078744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Шафикова С.А.</w:t>
      </w:r>
    </w:p>
    <w:p w:rsidR="00000000" w:rsidDel="00000000" w:rsidP="00000000" w:rsidRDefault="00000000" w:rsidRPr="00000000" w14:paraId="00000003">
      <w:pPr>
        <w:ind w:left="0" w:firstLine="396.85039370078744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ind w:left="0" w:firstLine="396.85039370078744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МГУ им. М. В. Ломоносова, Физический факультет, Москва, Россия</w:t>
      </w:r>
    </w:p>
    <w:p w:rsidR="00000000" w:rsidDel="00000000" w:rsidP="00000000" w:rsidRDefault="00000000" w:rsidRPr="00000000" w14:paraId="00000005">
      <w:pPr>
        <w:spacing w:before="200" w:line="240" w:lineRule="auto"/>
        <w:ind w:left="0" w:firstLine="396.8503937007874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Переход современной микроэлектроники к производству структур атомарного масштаба требует пересмотра традиционных методов плазменной обработки. Для того чтобы снять ровно один атомный слой, ионы в плазме должны иметь строго определенную энергию: достаточно высокую, чтобы оторвать модифицированные атомы на обрабатываемой поверхности, но ниже порога физического распыления, чтобы не выбивать основной материал. Стандартный непрерывный режим ВЧ-разряда зачастую не обеспечивает необходимую точность и приводит к повреждению слоев (менее 1 нм), так как часть ионов всегда оказывается слишком «быстрой» из-за избыточной энергии, и они пробивают поверхность глубже. Решение нашлось в применении импульсной модуляции разряда, которая позволяет гибко управлять энергетическим спектром ионов.</w:t>
      </w:r>
    </w:p>
    <w:p w:rsidR="00000000" w:rsidDel="00000000" w:rsidP="00000000" w:rsidRDefault="00000000" w:rsidRPr="00000000" w14:paraId="00000006">
      <w:pPr>
        <w:spacing w:before="0" w:line="240" w:lineRule="auto"/>
        <w:ind w:left="0" w:firstLine="396.8503937007874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Основная задача исследования заключается в демонстрации возможностей временного разделения процессов генерации и взаимодействия частиц с поверхностью, реализуемых в импульсной модуляции разряда, которая выступает ключевым решением для реализации процессов атомно-слоевого травления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В рамках доклада планируется разобрать физические механизмы такого управления и показать, как варьирование параметров импульса позволяет найти оптимальный баланс между скоростью обработки и целостностью слоев. Воз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можность разделения стадий генерации и переноса заряженных частиц, а также сужение энергетического спектра ионов, благодаря чему их энергия становится гораздо ниже и стабильнее, позволяют достичь атомарно-точного уровня обработки. В таких условиях ионы не разрушают материал, а аккуратно снимают один атомный слой.</w:t>
      </w:r>
    </w:p>
    <w:p w:rsidR="00000000" w:rsidDel="00000000" w:rsidP="00000000" w:rsidRDefault="00000000" w:rsidRPr="00000000" w14:paraId="00000007">
      <w:pPr>
        <w:spacing w:before="0" w:line="240" w:lineRule="auto"/>
        <w:ind w:left="0" w:firstLine="396.8503937007874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Работа с импульсными режимами ставит новые вызовы перед методами диагностики: для корректного описания процесса необходимо использование времяразрешенных зондовых измерений, которые ввиду технической сложности редко применяются в стандартных исследованиях. </w:t>
      </w:r>
    </w:p>
    <w:p w:rsidR="00000000" w:rsidDel="00000000" w:rsidP="00000000" w:rsidRDefault="00000000" w:rsidRPr="00000000" w14:paraId="00000008">
      <w:pPr>
        <w:spacing w:before="200" w:lineRule="auto"/>
        <w:ind w:left="0" w:firstLine="396.8503937007874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396.8503937007874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Литература:</w:t>
      </w:r>
    </w:p>
    <w:p w:rsidR="00000000" w:rsidDel="00000000" w:rsidP="00000000" w:rsidRDefault="00000000" w:rsidRPr="00000000" w14:paraId="0000000A">
      <w:pPr>
        <w:ind w:left="0" w:firstLine="396.8503937007874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Lieberman M. A., Lichtenberg A. J. Principles of Plasma Discharges and Materials Processing. Wiley-Interscience, 2005.</w:t>
      </w:r>
    </w:p>
    <w:p w:rsidR="00000000" w:rsidDel="00000000" w:rsidP="00000000" w:rsidRDefault="00000000" w:rsidRPr="00000000" w14:paraId="0000000B">
      <w:pPr>
        <w:ind w:left="0" w:firstLine="396.8503937007874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Gibson A.R., Foucher M., Marinov D. et al. // Plasma Phys Control Fusion. 2017. V. 59. 024004.</w:t>
      </w:r>
    </w:p>
    <w:p w:rsidR="00000000" w:rsidDel="00000000" w:rsidP="00000000" w:rsidRDefault="00000000" w:rsidRPr="00000000" w14:paraId="0000000C">
      <w:pPr>
        <w:ind w:left="0" w:firstLine="396.8503937007874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Booth J.P., Guaitella O. et al. // Plasma Sources Sci Technol. 2019. V. 28. 055005.</w:t>
      </w:r>
    </w:p>
    <w:p w:rsidR="00000000" w:rsidDel="00000000" w:rsidP="00000000" w:rsidRDefault="00000000" w:rsidRPr="00000000" w14:paraId="0000000D">
      <w:pPr>
        <w:ind w:left="0" w:firstLine="396.8503937007874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258.5826771653544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