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CDC4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Проблемы локализации компьютерных игр при переводе на русский язык на примере «The Elder Scrolls V: Skyrim»</w:t>
      </w:r>
    </w:p>
    <w:p w14:paraId="685B5790">
      <w:pPr>
        <w:spacing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Коваль Д.Е.</w:t>
      </w:r>
    </w:p>
    <w:p w14:paraId="133B22C8">
      <w:pPr>
        <w:spacing w:line="240" w:lineRule="auto"/>
        <w:jc w:val="center"/>
        <w:rPr>
          <w:rFonts w:hint="default" w:ascii="Times New Roman" w:hAnsi="Times New Roman" w:cs="Times New Roman"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Студен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т</w:t>
      </w:r>
      <w:r>
        <w:rPr>
          <w:rFonts w:hint="default" w:ascii="Times New Roman" w:hAnsi="Times New Roman" w:cs="Times New Roman"/>
          <w:bCs/>
          <w:i/>
          <w:iCs/>
          <w:sz w:val="24"/>
          <w:szCs w:val="24"/>
          <w:lang w:val="ru-RU"/>
        </w:rPr>
        <w:t>, магистрант</w:t>
      </w:r>
    </w:p>
    <w:p w14:paraId="5EB2029C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Санкт-Петербургский Гуманитарный университет профсоюзов, </w:t>
      </w:r>
      <w:r>
        <w:rPr>
          <w:rFonts w:ascii="Times New Roman" w:hAnsi="Times New Roman" w:cs="Times New Roman"/>
          <w:i/>
          <w:sz w:val="24"/>
          <w:szCs w:val="24"/>
        </w:rPr>
        <w:br w:type="textWrapping"/>
      </w:r>
      <w:r>
        <w:rPr>
          <w:rFonts w:ascii="Times New Roman" w:hAnsi="Times New Roman" w:cs="Times New Roman"/>
          <w:i/>
          <w:sz w:val="24"/>
          <w:szCs w:val="24"/>
        </w:rPr>
        <w:t>факультет культуры, Санкт-Петербург, Россия</w:t>
      </w:r>
    </w:p>
    <w:p w14:paraId="6E1AFE19">
      <w:pPr>
        <w:spacing w:line="240" w:lineRule="auto"/>
        <w:jc w:val="center"/>
        <w:rPr>
          <w:rFonts w:ascii="Times New Roman" w:hAnsi="Times New Roman" w:cs="Times New Roman" w:eastAsiaTheme="minorEastAsia"/>
          <w:bCs/>
          <w:i/>
          <w:iCs/>
          <w:sz w:val="24"/>
          <w:szCs w:val="24"/>
          <w:lang w:eastAsia="zh-CN"/>
        </w:rPr>
      </w:pPr>
      <w:r>
        <w:rPr>
          <w:rFonts w:ascii="Times New Roman" w:hAnsi="Times New Roman" w:cs="Times New Roman" w:eastAsiaTheme="minorEastAsia"/>
          <w:bCs/>
          <w:i/>
          <w:iCs/>
          <w:sz w:val="24"/>
          <w:szCs w:val="24"/>
          <w:lang w:val="fr-FR" w:eastAsia="zh-CN"/>
        </w:rPr>
        <w:t>E</w:t>
      </w:r>
      <w:r>
        <w:rPr>
          <w:rFonts w:ascii="Times New Roman" w:hAnsi="Times New Roman" w:cs="Times New Roman" w:eastAsiaTheme="minorEastAsia"/>
          <w:bCs/>
          <w:i/>
          <w:iCs/>
          <w:sz w:val="24"/>
          <w:szCs w:val="24"/>
          <w:lang w:eastAsia="zh-CN"/>
        </w:rPr>
        <w:t>-</w:t>
      </w:r>
      <w:r>
        <w:rPr>
          <w:rFonts w:ascii="Times New Roman" w:hAnsi="Times New Roman" w:cs="Times New Roman" w:eastAsiaTheme="minorEastAsia"/>
          <w:bCs/>
          <w:i/>
          <w:iCs/>
          <w:sz w:val="24"/>
          <w:szCs w:val="24"/>
          <w:lang w:val="fr-FR" w:eastAsia="zh-CN"/>
        </w:rPr>
        <w:t>mail</w:t>
      </w:r>
      <w:r>
        <w:rPr>
          <w:rFonts w:ascii="Times New Roman" w:hAnsi="Times New Roman" w:cs="Times New Roman" w:eastAsiaTheme="minorEastAsia"/>
          <w:bCs/>
          <w:i/>
          <w:iCs/>
          <w:sz w:val="24"/>
          <w:szCs w:val="24"/>
          <w:lang w:eastAsia="zh-CN"/>
        </w:rPr>
        <w:t xml:space="preserve">: </w:t>
      </w:r>
      <w:r>
        <w:rPr>
          <w:rFonts w:ascii="Times New Roman" w:hAnsi="Times New Roman" w:cs="Times New Roman" w:eastAsiaTheme="minorEastAsia"/>
          <w:bCs/>
          <w:i/>
          <w:iCs/>
          <w:sz w:val="24"/>
          <w:szCs w:val="24"/>
          <w:lang w:val="fr-FR" w:eastAsia="zh-CN"/>
        </w:rPr>
        <w:t>hizeyno@gmail.com</w:t>
      </w:r>
    </w:p>
    <w:p w14:paraId="4482BC00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Индустрия видеоигр, сформировавшаяся во второй половине XX века, к настоящему времени стала глобальным культурным и экономическим феноменом. Изначально доминирующими языками игровой индустрии были японский и английский, однако процессы глобализации и выход разработчиков на международные рынки обусловили необходимость адаптации игровых продуктов для различных языковых и культурных сообществ. Так сформировалась специализированная область – локализация видеоигр [5].</w:t>
      </w:r>
    </w:p>
    <w:p w14:paraId="6A06C035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отличие от перевода, ориентированного на передачу содержания текста, локализация представляет собой многоуровневый процесс адаптации продукта к лингвистическим, культурным и техническим требованиям целевой аудитории [3]. Ее результатом является не только переведенный текст, но полностью функционирующий продукт, соответствующий нормам конкретной </w:t>
      </w:r>
      <w:r>
        <w:rPr>
          <w:rFonts w:ascii="Times New Roman" w:hAnsi="Times New Roman" w:cs="Times New Roman"/>
          <w:sz w:val="24"/>
          <w:szCs w:val="24"/>
          <w:lang w:val="ru-RU"/>
        </w:rPr>
        <w:t>культуры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53AED1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Локализация видеоигр включает перевод интерфейса, внутриигровых текстов, терминологии, а также адаптацию культурных реалий и аудиовизуальных элементов [2]. Особенность игровой локализации связана с многослойностью игрового дискурса, включающего внутриигровой язык, перитексты и коммуникацию игроков [4]. При русификации возникают дополнительные трудности, обусловленные грамматическими различиями языков (категория рода, падежная система), фрагментарностью контекста и необходимостью унификации терминологии.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Качество локализации напрямую связано с проблемой переводческих ошибок, понимаемых как «мер</w:t>
      </w:r>
      <w:r>
        <w:rPr>
          <w:rFonts w:ascii="Times New Roman" w:hAnsi="Times New Roman" w:cs="Times New Roman" w:eastAsiaTheme="minorEastAsia"/>
          <w:sz w:val="24"/>
          <w:szCs w:val="24"/>
          <w:lang w:eastAsia="zh-CN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дезинформирующего воздействия на читателя» [1]. </w:t>
      </w:r>
    </w:p>
    <w:p w14:paraId="31527337">
      <w:pPr>
        <w:spacing w:line="240" w:lineRule="auto"/>
        <w:ind w:firstLine="39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Целью данного исследования является выявление проблем российской локализации Skyrim и предложение потенциальных решений, которые могли бы улучшить игровые локализации. В рамках исследования разработаны критерии оценки успешности локализации: лингвистическое качество, культурная адаптация, техническое исполнение, адекватность озвучивания и единообразие игровой терминологии.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Материалом исследования выступил весь внутриигровой текст видеоигры «The Elder Scrolls V: Skyrim», насчитывающий суммарно более миллиона слов в оригинале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его официальная локализация, выпущенная компанией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hAnsi="Times New Roman" w:cs="Times New Roman"/>
          <w:sz w:val="24"/>
          <w:szCs w:val="24"/>
        </w:rPr>
        <w:t>1С-СофтКлаб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hAnsi="Times New Roman" w:cs="Times New Roman"/>
          <w:sz w:val="24"/>
          <w:szCs w:val="24"/>
        </w:rPr>
        <w:t>. Данная вид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sz w:val="24"/>
          <w:szCs w:val="24"/>
        </w:rPr>
        <w:t>оигра отличается сложной нарративной структурой и развитой системой внутриигровых текстов, что позволяет выявить типичные проблемы локализации при переводе на русский язык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 w14:paraId="253D3AFA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Анализ показал, что ключевой проблемой локализации является непоследовательность в передаче терминологии и имен собственных. Особенно это заметно в переводе мифологических понятий и латинизированных имен, где отсутствует единая стратегия транслитерации и адаптации. Так, имя “Proventus Avenicci” передано как «Провентус Авениччи», с сохранением латинского “-us”, тогда как “Titus Mede II” становится «Тит Мид II» с опущением того же окончания. Подобная вариативность демонстрирует отсутствие единой транслитерационной стратегии и нарушает стилистическую системность мира, где латинизированные формы выполняют маркерную функцию. Аналогичная несогласованность наблюдается в случае “Verulus” («Верелий») и “Vantus” («Ванций»), где окончания адаптируются по разным моделям без очевидного принципа. В результате размывается ощущение единой культурно-языковой парадигмы имен.</w:t>
      </w:r>
    </w:p>
    <w:p w14:paraId="2A34CA73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оригинале различаются нейтральное “Dragonborn” и сакральное “Dovahkiin”, однако в русской версии оба </w:t>
      </w:r>
      <w:r>
        <w:rPr>
          <w:rFonts w:ascii="Times New Roman" w:hAnsi="Times New Roman" w:cs="Times New Roman"/>
          <w:sz w:val="24"/>
          <w:szCs w:val="24"/>
          <w:lang w:val="ru-RU"/>
        </w:rPr>
        <w:t>варианта</w:t>
      </w:r>
      <w:r>
        <w:rPr>
          <w:rFonts w:ascii="Times New Roman" w:hAnsi="Times New Roman" w:cs="Times New Roman"/>
          <w:sz w:val="24"/>
          <w:szCs w:val="24"/>
        </w:rPr>
        <w:t xml:space="preserve"> часто передаются как «Довакин». Например, реплика стражника “Maybe I'm the Dragonborn” переводится как «Может, я Довакин», что стилистически завышает регистр речи персонажа. </w:t>
      </w:r>
    </w:p>
    <w:p w14:paraId="0BF42348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Имя “Hircine” передается как «Хирсин», тогда как в предыдущих играх серии использовалась форма «Гирцин». Подобные расхождения подрывают межтекстовую преемственность внутри франшизы и создают ощущение фрагментарности. Схожая ситуация наблюдается с “Mehrunes Dagon”, где в одном и том же книжном тексте встречаются «Мехрун» и «Мерунес», что свидетельствует о редакторской несогласованности.</w:t>
      </w:r>
    </w:p>
    <w:p w14:paraId="1249CCB5">
      <w:pPr>
        <w:spacing w:line="240" w:lineRule="auto"/>
        <w:ind w:firstLine="397"/>
        <w:jc w:val="both"/>
        <w:rPr>
          <w:rFonts w:ascii="Times New Roman" w:hAnsi="Times New Roman" w:cs="Times New Roman" w:eastAsiaTheme="minorEastAsia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>Второй существенной проблемой стало игнорирование или утрата культурных референсов и авторской игры слов. В ряде случаев говорящие имена, скрытые аллюзии и внутриигровые культурные маркеры либо не распознаются, либо заменяются интерпретациями, не имеющими достаточного обоснования. Например, “</w:t>
      </w:r>
      <w:r>
        <w:rPr>
          <w:rFonts w:ascii="Times New Roman" w:hAnsi="Times New Roman" w:cs="Times New Roman"/>
          <w:sz w:val="24"/>
          <w:szCs w:val="24"/>
          <w:lang w:val="en-US"/>
        </w:rPr>
        <w:t>Notched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Pickaxe</w:t>
      </w:r>
      <w:r>
        <w:rPr>
          <w:rFonts w:ascii="Times New Roman" w:hAnsi="Times New Roman" w:cs="Times New Roman"/>
          <w:sz w:val="24"/>
          <w:szCs w:val="24"/>
        </w:rPr>
        <w:t xml:space="preserve">”, являющаяся </w:t>
      </w:r>
      <w:r>
        <w:rPr>
          <w:rFonts w:ascii="Times New Roman" w:hAnsi="Times New Roman" w:cs="Times New Roman" w:eastAsiaTheme="minorEastAsia"/>
          <w:sz w:val="24"/>
          <w:szCs w:val="24"/>
          <w:lang w:eastAsia="zh-CN"/>
        </w:rPr>
        <w:t>аллюзией на Маркуса Перрсона (Notch)</w:t>
      </w:r>
      <w:r>
        <w:rPr>
          <w:rFonts w:hint="default" w:ascii="Times New Roman" w:hAnsi="Times New Roman" w:cs="Times New Roman" w:eastAsiaTheme="minorEastAsia"/>
          <w:sz w:val="24"/>
          <w:szCs w:val="24"/>
          <w:lang w:val="ru-RU" w:eastAsia="zh-CN"/>
        </w:rPr>
        <w:t>,</w:t>
      </w:r>
      <w:r>
        <w:rPr>
          <w:rFonts w:ascii="Times New Roman" w:hAnsi="Times New Roman" w:cs="Times New Roman" w:eastAsiaTheme="minorEastAsia"/>
          <w:sz w:val="24"/>
          <w:szCs w:val="24"/>
          <w:lang w:eastAsia="zh-CN"/>
        </w:rPr>
        <w:t xml:space="preserve"> создателя игры “</w:t>
      </w:r>
      <w:r>
        <w:rPr>
          <w:rFonts w:ascii="Times New Roman" w:hAnsi="Times New Roman" w:cs="Times New Roman" w:eastAsiaTheme="minorEastAsia"/>
          <w:sz w:val="24"/>
          <w:szCs w:val="24"/>
          <w:lang w:val="en-US" w:eastAsia="zh-CN"/>
        </w:rPr>
        <w:t>Minecraft</w:t>
      </w:r>
      <w:r>
        <w:rPr>
          <w:rFonts w:ascii="Times New Roman" w:hAnsi="Times New Roman" w:cs="Times New Roman" w:eastAsiaTheme="minorEastAsia"/>
          <w:sz w:val="24"/>
          <w:szCs w:val="24"/>
          <w:lang w:eastAsia="zh-CN"/>
        </w:rPr>
        <w:t>”, одной из главных игр последних десятилетий. К сожалению, как и многие подобные “отсылки”, локализация предпочла проигнорировать ее</w:t>
      </w:r>
      <w:r>
        <w:rPr>
          <w:rFonts w:hint="default" w:ascii="Times New Roman" w:hAnsi="Times New Roman" w:cs="Times New Roman" w:eastAsiaTheme="minorEastAsia"/>
          <w:sz w:val="24"/>
          <w:szCs w:val="24"/>
          <w:lang w:val="ru-RU" w:eastAsia="zh-CN"/>
        </w:rPr>
        <w:t>,</w:t>
      </w:r>
      <w:r>
        <w:rPr>
          <w:rFonts w:ascii="Times New Roman" w:hAnsi="Times New Roman" w:cs="Times New Roman" w:eastAsiaTheme="minorEastAsia"/>
          <w:sz w:val="24"/>
          <w:szCs w:val="24"/>
          <w:lang w:eastAsia="zh-CN"/>
        </w:rPr>
        <w:t xml:space="preserve"> и кирку назвали «Зазубренная кирка». </w:t>
      </w:r>
      <w:r>
        <w:rPr>
          <w:rFonts w:ascii="Times New Roman" w:hAnsi="Times New Roman" w:cs="Times New Roman"/>
          <w:sz w:val="24"/>
          <w:szCs w:val="24"/>
        </w:rPr>
        <w:t>Такое отношение к важным культурным моментам приводит к снижению нарративной глубины и частичной утрате авторского замысла.</w:t>
      </w:r>
    </w:p>
    <w:p w14:paraId="6DEAF66A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Отдельного внимания заслуживает перевод песенных текстов. В большинстве случаев наблюдается приоритет ритмики и звучания над точностью передачи смысла, что приводит к существенным семантическим отклонениям от оригинала. В ряде песен стилистическая адаптация достигается за счет практически полной переработки содержания, что ставит под вопрос степень эквивалентности перевода.</w:t>
      </w:r>
    </w:p>
    <w:p w14:paraId="0619D9A2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этом следует отметить и удачные решения: адаптация отдельных названий заданий, сохранение культурной специфики рас в озвуч</w:t>
      </w:r>
      <w:r>
        <w:rPr>
          <w:rFonts w:ascii="Times New Roman" w:hAnsi="Times New Roman" w:cs="Times New Roman"/>
          <w:sz w:val="24"/>
          <w:szCs w:val="24"/>
          <w:lang w:val="ru-RU"/>
        </w:rPr>
        <w:t>ивании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 выразительная работа актеров дубляжа. Задание “Bound Until Death” переведен как «Пока смерть не разлучит нас», что отсылает к свадебной церемонии и контекстуально подходит этой миссии. Здесь наблюдается функционально оправданная адаптация с сохранением интенции оригинала.</w:t>
      </w:r>
    </w:p>
    <w:p w14:paraId="1535C0BD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Итак, проведенный анализ локализации “The Elder Scrolls V: Skyrim” показал, что русская версия демонстрирует как удачные адаптационные решения, так и системные переводческие несоответствия. На основе рассмотренных случаев можно говорить о наличии устойчивых проблем в передаче терминологии, имен собственных и культурно маркированных элементов.</w:t>
      </w:r>
    </w:p>
    <w:p w14:paraId="74B6F01A">
      <w:pPr>
        <w:spacing w:line="240" w:lineRule="auto"/>
        <w:ind w:firstLine="39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0577165E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Комиссаров В. Н. Современное переводоведение. / Комиссаров В. Н.  // Москва, 2001. 424 с.</w:t>
      </w:r>
    </w:p>
    <w:p w14:paraId="7CC7E565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Мерлян, С. Е. Локализация как разновидность переводческой деятельности / С. Е. Мерлян // Коммуникативные аспекты языка и культуры: сборник материалов XIV Международной научно-практической конференции студентов и молодых ученых, Томск, 21–23 мая 2014 г.: в 3 ч. – Томск : Издательство ТПУ, 2014. – С. 48–52.</w:t>
      </w:r>
    </w:p>
    <w:p w14:paraId="5493DFA4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Bernal-Merino, M. Á. Translation and localisation in video games: Making entertainment software global / Bernal-Merino, M. Á. // – London: Routledge, 2015. – 302 p.</w:t>
      </w:r>
    </w:p>
    <w:p w14:paraId="55942887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Ensslin, A. The Language of Gaming. / Ensslin, A. // – London: Palgrave Macmillan, 2011. – 220 p.</w:t>
      </w:r>
    </w:p>
    <w:p w14:paraId="2964959D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O’Hagan, M. Game Localization: Translating for the Global Digital Entertainment Industry / O’Hagan, M., Mangiron, C. // – Amsterdam/Philadelphia: John Benjamins Publishing Company, 2013. – 371 p.</w:t>
      </w:r>
    </w:p>
    <w:sectPr>
      <w:pgSz w:w="11906" w:h="16838"/>
      <w:pgMar w:top="1134" w:right="1361" w:bottom="1134" w:left="136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C41D6B"/>
    <w:multiLevelType w:val="multilevel"/>
    <w:tmpl w:val="24C41D6B"/>
    <w:lvl w:ilvl="0" w:tentative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3F"/>
    <w:rsid w:val="000267F2"/>
    <w:rsid w:val="00031180"/>
    <w:rsid w:val="000A2583"/>
    <w:rsid w:val="000A6180"/>
    <w:rsid w:val="00191DDE"/>
    <w:rsid w:val="001A3407"/>
    <w:rsid w:val="001E79E0"/>
    <w:rsid w:val="0028649C"/>
    <w:rsid w:val="002C229A"/>
    <w:rsid w:val="002E6173"/>
    <w:rsid w:val="003043D1"/>
    <w:rsid w:val="003656CA"/>
    <w:rsid w:val="003719BA"/>
    <w:rsid w:val="003A10DB"/>
    <w:rsid w:val="003F0B3F"/>
    <w:rsid w:val="0041528E"/>
    <w:rsid w:val="004F73D5"/>
    <w:rsid w:val="0055098C"/>
    <w:rsid w:val="00570034"/>
    <w:rsid w:val="00583824"/>
    <w:rsid w:val="005B6BC9"/>
    <w:rsid w:val="005E0500"/>
    <w:rsid w:val="005E65B5"/>
    <w:rsid w:val="00625014"/>
    <w:rsid w:val="00636027"/>
    <w:rsid w:val="006B0C10"/>
    <w:rsid w:val="00764AE1"/>
    <w:rsid w:val="00831928"/>
    <w:rsid w:val="00894480"/>
    <w:rsid w:val="008C6972"/>
    <w:rsid w:val="008F57BC"/>
    <w:rsid w:val="00901EA3"/>
    <w:rsid w:val="00921849"/>
    <w:rsid w:val="009B33F4"/>
    <w:rsid w:val="009C66E6"/>
    <w:rsid w:val="00AD4E24"/>
    <w:rsid w:val="00B156E2"/>
    <w:rsid w:val="00B16B8E"/>
    <w:rsid w:val="00B67A6D"/>
    <w:rsid w:val="00B70C5C"/>
    <w:rsid w:val="00BF360E"/>
    <w:rsid w:val="00C66380"/>
    <w:rsid w:val="00C74D9A"/>
    <w:rsid w:val="00C921AA"/>
    <w:rsid w:val="00D27258"/>
    <w:rsid w:val="00D37F1D"/>
    <w:rsid w:val="00E21FB3"/>
    <w:rsid w:val="00EB169F"/>
    <w:rsid w:val="00EB5C5B"/>
    <w:rsid w:val="00ED1330"/>
    <w:rsid w:val="00F1638B"/>
    <w:rsid w:val="00F27355"/>
    <w:rsid w:val="00F32FB4"/>
    <w:rsid w:val="00F913F6"/>
    <w:rsid w:val="00F92E95"/>
    <w:rsid w:val="00F94A2D"/>
    <w:rsid w:val="00FA24A6"/>
    <w:rsid w:val="00FA3F12"/>
    <w:rsid w:val="00FF50A8"/>
    <w:rsid w:val="18CB4F2A"/>
    <w:rsid w:val="4798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76" w:lineRule="auto"/>
    </w:pPr>
    <w:rPr>
      <w:rFonts w:ascii="Arial" w:hAnsi="Arial" w:eastAsia="Times New Roman" w:cs="Arial"/>
      <w:sz w:val="22"/>
      <w:szCs w:val="22"/>
      <w:lang w:val="ru-RU" w:eastAsia="ru-RU" w:bidi="ar-SA"/>
    </w:rPr>
  </w:style>
  <w:style w:type="paragraph" w:styleId="2">
    <w:name w:val="heading 1"/>
    <w:basedOn w:val="1"/>
    <w:link w:val="9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zh-CN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semiHidden/>
    <w:unhideWhenUsed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paragraph" w:customStyle="1" w:styleId="7">
    <w:name w:val="richfactdown-listitem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8">
    <w:name w:val="Абзац списка1"/>
    <w:basedOn w:val="1"/>
    <w:qFormat/>
    <w:uiPriority w:val="0"/>
    <w:pPr>
      <w:spacing w:after="200"/>
      <w:ind w:left="720"/>
      <w:contextualSpacing/>
    </w:pPr>
    <w:rPr>
      <w:rFonts w:ascii="Calibri" w:hAnsi="Calibri" w:cs="Times New Roman"/>
      <w:lang w:eastAsia="en-US"/>
    </w:rPr>
  </w:style>
  <w:style w:type="character" w:customStyle="1" w:styleId="9">
    <w:name w:val="Заголовок 1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1051</Words>
  <Characters>5992</Characters>
  <Lines>49</Lines>
  <Paragraphs>14</Paragraphs>
  <TotalTime>22</TotalTime>
  <ScaleCrop>false</ScaleCrop>
  <LinksUpToDate>false</LinksUpToDate>
  <CharactersWithSpaces>7029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Коваль</dc:creator>
  <cp:lastModifiedBy>WPS_1707510756</cp:lastModifiedBy>
  <cp:revision>16</cp:revision>
  <dcterms:created xsi:type="dcterms:W3CDTF">2026-02-26T20:18:00Z</dcterms:created>
  <dcterms:modified xsi:type="dcterms:W3CDTF">2026-02-28T10:59:48Z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E45B66CBADA7430A8BF3BC02DB1A62B2_12</vt:lpwstr>
  </property>
</Properties>
</file>