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2F9" w:rsidRDefault="003E461C" w:rsidP="00A86A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461C">
        <w:rPr>
          <w:rFonts w:ascii="Times New Roman" w:hAnsi="Times New Roman" w:cs="Times New Roman"/>
          <w:b/>
          <w:sz w:val="24"/>
          <w:szCs w:val="24"/>
        </w:rPr>
        <w:t>Поиск бактерий-продуцентов антибиотиков, выделенных из кишечника почвенных животных</w:t>
      </w:r>
    </w:p>
    <w:p w:rsidR="007452F9" w:rsidRPr="00A86AC1" w:rsidRDefault="003E461C" w:rsidP="00A86AC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Астапенко К.Д.</w:t>
      </w:r>
    </w:p>
    <w:p w:rsidR="007452F9" w:rsidRPr="00A86AC1" w:rsidRDefault="00A86AC1" w:rsidP="00A86AC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86AC1">
        <w:rPr>
          <w:rFonts w:ascii="Times New Roman" w:hAnsi="Times New Roman" w:cs="Times New Roman"/>
          <w:i/>
          <w:sz w:val="24"/>
          <w:szCs w:val="24"/>
        </w:rPr>
        <w:t>школьник</w:t>
      </w:r>
    </w:p>
    <w:p w:rsidR="007452F9" w:rsidRPr="00A86AC1" w:rsidRDefault="003E461C" w:rsidP="00A86AC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E461C">
        <w:rPr>
          <w:rFonts w:ascii="Times New Roman" w:hAnsi="Times New Roman" w:cs="Times New Roman"/>
          <w:i/>
          <w:sz w:val="24"/>
          <w:szCs w:val="24"/>
        </w:rPr>
        <w:t>ГБОУ МО "Одинцовский "Десятый лицей"</w:t>
      </w:r>
      <w:r w:rsidR="00A86AC1" w:rsidRPr="00A86AC1">
        <w:rPr>
          <w:rFonts w:ascii="Times New Roman" w:hAnsi="Times New Roman" w:cs="Times New Roman"/>
          <w:i/>
          <w:sz w:val="24"/>
          <w:szCs w:val="24"/>
        </w:rPr>
        <w:t xml:space="preserve">, г. </w:t>
      </w:r>
      <w:r>
        <w:rPr>
          <w:rFonts w:ascii="Times New Roman" w:hAnsi="Times New Roman" w:cs="Times New Roman"/>
          <w:i/>
          <w:sz w:val="24"/>
          <w:szCs w:val="24"/>
        </w:rPr>
        <w:t>Одинцово</w:t>
      </w:r>
    </w:p>
    <w:p w:rsidR="007452F9" w:rsidRPr="00A86AC1" w:rsidRDefault="007452F9" w:rsidP="00A86AC1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</w:pPr>
      <w:r w:rsidRPr="00A86AC1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E</w:t>
      </w:r>
      <w:r w:rsidRPr="00A86AC1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>–</w:t>
      </w:r>
      <w:r w:rsidRPr="00A86AC1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  <w:lang w:val="en-US"/>
        </w:rPr>
        <w:t>mail</w:t>
      </w:r>
      <w:r w:rsidRPr="00A86AC1">
        <w:rPr>
          <w:rStyle w:val="a3"/>
          <w:rFonts w:ascii="Times New Roman" w:hAnsi="Times New Roman" w:cs="Times New Roman"/>
          <w:color w:val="353535"/>
          <w:sz w:val="24"/>
          <w:szCs w:val="24"/>
          <w:shd w:val="clear" w:color="auto" w:fill="FFFFFF"/>
        </w:rPr>
        <w:t xml:space="preserve">: </w:t>
      </w:r>
      <w:proofErr w:type="spellStart"/>
      <w:r w:rsidR="003E461C" w:rsidRPr="003E461C">
        <w:rPr>
          <w:rStyle w:val="a3"/>
          <w:rFonts w:ascii="Times New Roman" w:hAnsi="Times New Roman" w:cs="Times New Roman"/>
          <w:iCs w:val="0"/>
          <w:color w:val="353535"/>
          <w:sz w:val="24"/>
          <w:szCs w:val="24"/>
          <w:shd w:val="clear" w:color="auto" w:fill="FFFFFF"/>
          <w:lang w:val="en-US"/>
        </w:rPr>
        <w:t>kseniaast</w:t>
      </w:r>
      <w:proofErr w:type="spellEnd"/>
      <w:r w:rsidR="003E461C" w:rsidRPr="00F155C9">
        <w:rPr>
          <w:rStyle w:val="a3"/>
          <w:rFonts w:ascii="Times New Roman" w:hAnsi="Times New Roman" w:cs="Times New Roman"/>
          <w:iCs w:val="0"/>
          <w:color w:val="353535"/>
          <w:sz w:val="24"/>
          <w:szCs w:val="24"/>
          <w:shd w:val="clear" w:color="auto" w:fill="FFFFFF"/>
        </w:rPr>
        <w:t>636@</w:t>
      </w:r>
      <w:proofErr w:type="spellStart"/>
      <w:r w:rsidR="003E461C" w:rsidRPr="003E461C">
        <w:rPr>
          <w:rStyle w:val="a3"/>
          <w:rFonts w:ascii="Times New Roman" w:hAnsi="Times New Roman" w:cs="Times New Roman"/>
          <w:iCs w:val="0"/>
          <w:color w:val="353535"/>
          <w:sz w:val="24"/>
          <w:szCs w:val="24"/>
          <w:shd w:val="clear" w:color="auto" w:fill="FFFFFF"/>
          <w:lang w:val="en-US"/>
        </w:rPr>
        <w:t>gmail</w:t>
      </w:r>
      <w:proofErr w:type="spellEnd"/>
      <w:r w:rsidR="003E461C" w:rsidRPr="00F155C9">
        <w:rPr>
          <w:rStyle w:val="a3"/>
          <w:rFonts w:ascii="Times New Roman" w:hAnsi="Times New Roman" w:cs="Times New Roman"/>
          <w:iCs w:val="0"/>
          <w:color w:val="353535"/>
          <w:sz w:val="24"/>
          <w:szCs w:val="24"/>
          <w:shd w:val="clear" w:color="auto" w:fill="FFFFFF"/>
        </w:rPr>
        <w:t>.</w:t>
      </w:r>
      <w:r w:rsidR="003E461C" w:rsidRPr="003E461C">
        <w:rPr>
          <w:rStyle w:val="a3"/>
          <w:rFonts w:ascii="Times New Roman" w:hAnsi="Times New Roman" w:cs="Times New Roman"/>
          <w:iCs w:val="0"/>
          <w:color w:val="353535"/>
          <w:sz w:val="24"/>
          <w:szCs w:val="24"/>
          <w:shd w:val="clear" w:color="auto" w:fill="FFFFFF"/>
          <w:lang w:val="en-US"/>
        </w:rPr>
        <w:t>com</w:t>
      </w:r>
    </w:p>
    <w:p w:rsidR="007452F9" w:rsidRPr="00F155C9" w:rsidRDefault="00492C19" w:rsidP="00492C19">
      <w:pPr>
        <w:spacing w:line="240" w:lineRule="auto"/>
        <w:ind w:firstLine="360"/>
        <w:jc w:val="both"/>
        <w:rPr>
          <w:rStyle w:val="a3"/>
          <w:rFonts w:ascii="Times New Roman" w:hAnsi="Times New Roman" w:cs="Times New Roman"/>
          <w:b/>
          <w:i w:val="0"/>
          <w:color w:val="353535"/>
          <w:sz w:val="24"/>
          <w:szCs w:val="24"/>
          <w:shd w:val="clear" w:color="auto" w:fill="FFFFFF"/>
        </w:rPr>
      </w:pPr>
      <w:proofErr w:type="gramStart"/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Множественная</w:t>
      </w:r>
      <w:proofErr w:type="gramEnd"/>
      <w:r w:rsidR="00F155C9"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 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антибиотикорезистентность штаммов патогенных микроорганизмов треб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ует поиска новых антибиотиков</w:t>
      </w:r>
      <w:r w:rsidR="00F155C9"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. 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Перспективен поиск продуцентов новых антибиотиков из малоисследованных </w:t>
      </w:r>
      <w:bookmarkStart w:id="0" w:name="_GoBack"/>
      <w:bookmarkEnd w:id="0"/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местообитаний,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 таких как кишечник беспозвоночных животных</w:t>
      </w:r>
      <w:r w:rsidR="00F155C9"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. 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Интересно изучение малоизученной микробной составляющей иммунитета животных</w:t>
      </w:r>
      <w:r w:rsidR="00F155C9"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. 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Животные-сапрофаги - связаны с почвой, а из почвы выделено большинство классических ан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тибиотиков</w:t>
      </w:r>
      <w:r w:rsidR="00F155C9"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. 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Знание особенностей антимикробных спектров продуцентов в кишечнике разных почвенных животных позволит целенаправленно искать продуцентов новых антибиотиков.</w:t>
      </w:r>
      <w:r w:rsidR="00F155C9" w:rsidRPr="00F155C9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 xml:space="preserve"> </w:t>
      </w:r>
      <w:r w:rsidR="00F155C9"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Цель</w:t>
      </w:r>
      <w:r w:rsid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 исследованию было</w:t>
      </w:r>
      <w:r w:rsidR="00F155C9"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 сравнить процент </w:t>
      </w:r>
      <w:proofErr w:type="spellStart"/>
      <w:r w:rsidR="00F155C9"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антимикробноактивных</w:t>
      </w:r>
      <w:proofErr w:type="spellEnd"/>
      <w:r w:rsidR="00F155C9"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 штаммов в кишечнике </w:t>
      </w:r>
      <w:proofErr w:type="gramStart"/>
      <w:r w:rsidR="00F155C9"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хищной</w:t>
      </w:r>
      <w:proofErr w:type="gramEnd"/>
      <w:r w:rsidR="00F155C9"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F155C9"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губоногой</w:t>
      </w:r>
      <w:proofErr w:type="spellEnd"/>
      <w:r w:rsidR="00F155C9"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F155C9"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многожки</w:t>
      </w:r>
      <w:proofErr w:type="spellEnd"/>
      <w:r w:rsidR="00F155C9"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F155C9"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  <w:lang w:val="en-US"/>
        </w:rPr>
        <w:t>Lithobius</w:t>
      </w:r>
      <w:proofErr w:type="spellEnd"/>
      <w:r w:rsidR="00F155C9"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F155C9"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  <w:lang w:val="en-US"/>
        </w:rPr>
        <w:t>forficatus</w:t>
      </w:r>
      <w:proofErr w:type="spellEnd"/>
      <w:r w:rsidR="00F155C9"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  и </w:t>
      </w:r>
      <w:proofErr w:type="spellStart"/>
      <w:r w:rsidR="00F155C9"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сапрофагической</w:t>
      </w:r>
      <w:proofErr w:type="spellEnd"/>
      <w:r w:rsidR="00F155C9"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F155C9"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двупарноногой</w:t>
      </w:r>
      <w:proofErr w:type="spellEnd"/>
      <w:r w:rsidR="00F155C9"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="00F155C9"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  <w:lang w:val="en-US"/>
        </w:rPr>
        <w:t>Cylindroiulus</w:t>
      </w:r>
      <w:proofErr w:type="spellEnd"/>
      <w:r w:rsidR="00F155C9"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  <w:lang w:val="en-US"/>
        </w:rPr>
        <w:t> </w:t>
      </w:r>
      <w:proofErr w:type="spellStart"/>
      <w:r w:rsidR="00F155C9"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  <w:lang w:val="en-US"/>
        </w:rPr>
        <w:t>caeruleocinctus</w:t>
      </w:r>
      <w:proofErr w:type="spellEnd"/>
      <w:r w:rsidR="00F155C9"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.</w:t>
      </w:r>
      <w:r w:rsidR="00F155C9" w:rsidRPr="00F155C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Задачи: 1) с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бор животных</w:t>
      </w:r>
      <w:r w:rsidR="00F155C9"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, 2)</w:t>
      </w:r>
      <w:r w:rsid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 </w:t>
      </w:r>
      <w:r w:rsidR="00F155C9"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п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олучение содержимого и стенок кишечника</w:t>
      </w:r>
      <w:r w:rsidR="00F155C9"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; 3) д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есорбция клеток с поверхности субстрата</w:t>
      </w:r>
      <w:r w:rsidR="00F155C9"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; 4) м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икробиологический посев</w:t>
      </w:r>
      <w:r w:rsidR="00F155C9"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; 5) п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олучение чистых культур бактерий</w:t>
      </w:r>
      <w:r w:rsidR="00F155C9"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; 6) п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остановка спектров антимикробной активность</w:t>
      </w:r>
      <w:r w:rsidR="00F155C9"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; 7) а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нализ данных</w:t>
      </w:r>
      <w:r w:rsidR="00F155C9"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. Исследовались м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ассовые, экологически значимые на территории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 г. Москвы</w:t>
      </w:r>
      <w:r w:rsidR="00F155C9"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 животные: 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 хищник (</w:t>
      </w:r>
      <w:proofErr w:type="spellStart"/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  <w:lang w:val="en-US"/>
        </w:rPr>
        <w:t>Lithobius</w:t>
      </w:r>
      <w:proofErr w:type="spellEnd"/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  <w:lang w:val="en-US"/>
        </w:rPr>
        <w:t>forficatus</w:t>
      </w:r>
      <w:proofErr w:type="spellEnd"/>
      <w:proofErr w:type="gramStart"/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</w:rPr>
        <w:t xml:space="preserve"> 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)</w:t>
      </w:r>
      <w:proofErr w:type="gramEnd"/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 и  сапроф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аг (</w:t>
      </w:r>
      <w:proofErr w:type="spellStart"/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  <w:lang w:val="en-US"/>
        </w:rPr>
        <w:t>Cylindroiulus</w:t>
      </w:r>
      <w:proofErr w:type="spellEnd"/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  <w:lang w:val="en-US"/>
        </w:rPr>
        <w:t> </w:t>
      </w:r>
      <w:proofErr w:type="spellStart"/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  <w:lang w:val="en-US"/>
        </w:rPr>
        <w:t>caeruleocinctus</w:t>
      </w:r>
      <w:proofErr w:type="spellEnd"/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)</w:t>
      </w:r>
      <w:r w:rsidR="00F155C9"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. 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Отобрано по одной 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особи каждого вида многоножек  методом ручного сбора в ходе зоологической полевой экскурсии на территории почвенного стационара МГУ (г. Москва, Ленинские горы, дом 1, стр. 28)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 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в октябре 2025 года</w:t>
      </w:r>
      <w:r w:rsidR="00F155C9"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.</w:t>
      </w:r>
      <w:r w:rsidR="00F155C9" w:rsidRPr="00F155C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Содержимое и стенки кишечника получали в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ивисекцией 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животных  посредством декапитации</w:t>
      </w:r>
      <w:r w:rsidR="00F155C9"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. 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Десорбция клеток с поверхности субстрата осуществлялась в водной суспензии на лабораторном встряхиваете типа  «</w:t>
      </w:r>
      <w:proofErr w:type="spellStart"/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Вортэкс</w:t>
      </w:r>
      <w:proofErr w:type="spellEnd"/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» при 2 тыс. об./мин. в течени</w:t>
      </w:r>
      <w:proofErr w:type="gramStart"/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и</w:t>
      </w:r>
      <w:proofErr w:type="gramEnd"/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 20 мин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.</w:t>
      </w:r>
      <w:r w:rsidR="00F155C9"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 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Посев на аэробные гетеротрофные бактерии проводился истощающимся шпателем (метод </w:t>
      </w:r>
      <w:proofErr w:type="spellStart"/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Дригальского</w:t>
      </w:r>
      <w:proofErr w:type="spellEnd"/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) на </w:t>
      </w:r>
      <w:proofErr w:type="spellStart"/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агаризованную</w:t>
      </w:r>
      <w:proofErr w:type="spellEnd"/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 среду 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  <w:lang w:val="en-US"/>
        </w:rPr>
        <w:t>R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2 (</w:t>
      </w:r>
      <w:proofErr w:type="spellStart"/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  <w:lang w:val="en-US"/>
        </w:rPr>
        <w:t>Himedia</w:t>
      </w:r>
      <w:proofErr w:type="spellEnd"/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, Индия) с </w:t>
      </w:r>
      <w:proofErr w:type="spellStart"/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антигрибным</w:t>
      </w:r>
      <w:proofErr w:type="spellEnd"/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 антибиотиком </w:t>
      </w:r>
      <w:proofErr w:type="spellStart"/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нистатином</w:t>
      </w:r>
      <w:proofErr w:type="spellEnd"/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 в чашки Петри с инкубацией посева при  25 °С</w:t>
      </w:r>
      <w:r w:rsidR="00F155C9"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. 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Выделение </w:t>
      </w:r>
      <w:proofErr w:type="spellStart"/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морфотипов</w:t>
      </w:r>
      <w:proofErr w:type="spellEnd"/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 бактерий проводилось по </w:t>
      </w:r>
      <w:proofErr w:type="spellStart"/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культурально</w:t>
      </w:r>
      <w:proofErr w:type="spellEnd"/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-морфологическим и микроскопическим признакам (фазово-контрастная микроскопия)</w:t>
      </w:r>
      <w:r w:rsidR="00F155C9"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. 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Бактери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и выделялись в чистую культуру методом истощающегося штриха</w:t>
      </w:r>
      <w:r w:rsidR="00F155C9"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. 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Антимикробная активность определялась методом диффузии в </w:t>
      </w:r>
      <w:proofErr w:type="spellStart"/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агара</w:t>
      </w:r>
      <w:proofErr w:type="spellEnd"/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 на среде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 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  <w:lang w:val="en-US"/>
        </w:rPr>
        <w:t>Rich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 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  <w:lang w:val="en-US"/>
        </w:rPr>
        <w:t>c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 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помощью подсева через трое суток инкубации </w:t>
      </w:r>
      <w:proofErr w:type="gramStart"/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тест-культур</w:t>
      </w:r>
      <w:proofErr w:type="gramEnd"/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 микроорганизмов к колониям исследуемых бактерий. Инкубация проводилась при 28 °С. Силу антагонизма определяли по длин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е зоны подавления роста (</w:t>
      </w:r>
      <w:proofErr w:type="gramStart"/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мм</w:t>
      </w:r>
      <w:proofErr w:type="gramEnd"/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)</w:t>
      </w:r>
      <w:r w:rsidR="00F155C9"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. 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Тест культурами были 5 штаммов бактерий и грибов: </w:t>
      </w:r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  <w:lang w:val="en-US"/>
        </w:rPr>
        <w:t>Micrococcus</w:t>
      </w:r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  <w:lang w:val="en-US"/>
        </w:rPr>
        <w:t>luteus</w:t>
      </w:r>
      <w:proofErr w:type="spellEnd"/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</w:rPr>
        <w:t xml:space="preserve">, </w:t>
      </w:r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  <w:lang w:val="en-US"/>
        </w:rPr>
        <w:t>Bacillus</w:t>
      </w:r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  <w:lang w:val="en-US"/>
        </w:rPr>
        <w:t>subtilis</w:t>
      </w:r>
      <w:proofErr w:type="spellEnd"/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</w:rPr>
        <w:t xml:space="preserve">, </w:t>
      </w:r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  <w:lang w:val="en-US"/>
        </w:rPr>
        <w:t>Bacillus</w:t>
      </w:r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  <w:lang w:val="en-US"/>
        </w:rPr>
        <w:t>pumilus</w:t>
      </w:r>
      <w:proofErr w:type="spellEnd"/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</w:rPr>
        <w:t xml:space="preserve">, </w:t>
      </w:r>
      <w:proofErr w:type="spellStart"/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  <w:lang w:val="en-US"/>
        </w:rPr>
        <w:t>Aspergillus</w:t>
      </w:r>
      <w:proofErr w:type="spellEnd"/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  <w:lang w:val="en-US"/>
        </w:rPr>
        <w:t>niger</w:t>
      </w:r>
      <w:proofErr w:type="spellEnd"/>
      <w:proofErr w:type="gramEnd"/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</w:rPr>
        <w:t xml:space="preserve">, </w:t>
      </w:r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  <w:lang w:val="en-US"/>
        </w:rPr>
        <w:t>Saccharomyces</w:t>
      </w:r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  <w:lang w:val="en-US"/>
        </w:rPr>
        <w:t>cerevisiae</w:t>
      </w:r>
      <w:proofErr w:type="spellEnd"/>
      <w:r w:rsidR="00F155C9"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</w:rPr>
        <w:t>.</w:t>
      </w:r>
      <w:r w:rsidR="00F155C9" w:rsidRPr="00F155C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Было выделено в чистую культуру по 16 </w:t>
      </w:r>
      <w:proofErr w:type="spellStart"/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морфотипов</w:t>
      </w:r>
      <w:proofErr w:type="spellEnd"/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 бактерий из кишечника каждого ж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ивотного</w:t>
      </w:r>
      <w:r w:rsidR="00F155C9"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. 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Антибактериальной активность  против</w:t>
      </w:r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</w:rPr>
        <w:t xml:space="preserve"> </w:t>
      </w:r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  <w:lang w:val="en-US"/>
        </w:rPr>
        <w:t>Bacillus</w:t>
      </w:r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  <w:lang w:val="en-US"/>
        </w:rPr>
        <w:t>subtilis</w:t>
      </w:r>
      <w:proofErr w:type="spellEnd"/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</w:rPr>
        <w:t xml:space="preserve"> 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обладали только 2 штамма бактерий, в</w:t>
      </w:r>
      <w:r w:rsidR="00F155C9"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ыделенных из кишечника костянки. 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Один из штаммов относился к актиномицету рода </w:t>
      </w:r>
      <w:r w:rsidRPr="00492C1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  <w:lang w:val="en-US"/>
        </w:rPr>
        <w:t>Streptomyces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 и обладал так же </w:t>
      </w:r>
      <w:proofErr w:type="spellStart"/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антигрибной</w:t>
      </w:r>
      <w:proofErr w:type="spellEnd"/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 активностью против</w:t>
      </w:r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  <w:lang w:val="en-US"/>
        </w:rPr>
        <w:t>Aspergillus</w:t>
      </w:r>
      <w:proofErr w:type="spellEnd"/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  <w:lang w:val="en-US"/>
        </w:rPr>
        <w:t>niger</w:t>
      </w:r>
      <w:proofErr w:type="spellEnd"/>
      <w:r w:rsidR="00F155C9"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</w:rPr>
        <w:t>.</w:t>
      </w:r>
      <w:r w:rsidR="00F155C9" w:rsidRPr="00F155C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Доля антимикробно активных штаммов была выше среди бактерий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, 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выделенных из кишечника хищной </w:t>
      </w:r>
      <w:proofErr w:type="spellStart"/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губоногой</w:t>
      </w:r>
      <w:proofErr w:type="spellEnd"/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многожки</w:t>
      </w:r>
      <w:proofErr w:type="spellEnd"/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  <w:lang w:val="en-US"/>
        </w:rPr>
        <w:t>Lithobius</w:t>
      </w:r>
      <w:proofErr w:type="spellEnd"/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  <w:lang w:val="en-US"/>
        </w:rPr>
        <w:t>forficatus</w:t>
      </w:r>
      <w:proofErr w:type="spellEnd"/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</w:rPr>
        <w:t xml:space="preserve"> 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(12%) и чем из </w:t>
      </w:r>
      <w:proofErr w:type="spellStart"/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сапрофагической</w:t>
      </w:r>
      <w:proofErr w:type="spellEnd"/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двупарноногой</w:t>
      </w:r>
      <w:proofErr w:type="spellEnd"/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  <w:lang w:val="en-US"/>
        </w:rPr>
        <w:t>Cylindroiulus</w:t>
      </w:r>
      <w:proofErr w:type="spellEnd"/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  <w:lang w:val="en-US"/>
        </w:rPr>
        <w:t> </w:t>
      </w:r>
      <w:proofErr w:type="spellStart"/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  <w:lang w:val="en-US"/>
        </w:rPr>
        <w:t>caeruleocinctus</w:t>
      </w:r>
      <w:proofErr w:type="spellEnd"/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</w:rPr>
        <w:t xml:space="preserve"> 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(0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%)</w:t>
      </w:r>
      <w:r w:rsidR="00F155C9" w:rsidRPr="00F155C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Доля антимикробно активных штаммов была выше среди бактерий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, 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выделенных из кишечника хищной </w:t>
      </w:r>
      <w:proofErr w:type="spellStart"/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губоногой</w:t>
      </w:r>
      <w:proofErr w:type="spellEnd"/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многожки</w:t>
      </w:r>
      <w:proofErr w:type="spellEnd"/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Pr="00492C1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  <w:lang w:val="en-US"/>
        </w:rPr>
        <w:t>Litho</w:t>
      </w:r>
      <w:r w:rsidRPr="00492C1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  <w:lang w:val="en-US"/>
        </w:rPr>
        <w:t>bius</w:t>
      </w:r>
      <w:proofErr w:type="spellEnd"/>
      <w:r w:rsidRPr="00492C1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Pr="00492C1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  <w:lang w:val="en-US"/>
        </w:rPr>
        <w:t>forficatus</w:t>
      </w:r>
      <w:proofErr w:type="spellEnd"/>
      <w:r w:rsidRPr="00492C1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</w:rPr>
        <w:t xml:space="preserve"> </w:t>
      </w:r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</w:rPr>
        <w:t xml:space="preserve">(12%) </w:t>
      </w:r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и чем из </w:t>
      </w:r>
      <w:proofErr w:type="spellStart"/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сапрофагической</w:t>
      </w:r>
      <w:proofErr w:type="spellEnd"/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двупарноногой</w:t>
      </w:r>
      <w:proofErr w:type="spellEnd"/>
      <w:r w:rsidRPr="00F155C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 </w:t>
      </w:r>
      <w:proofErr w:type="spellStart"/>
      <w:r w:rsidRPr="00492C1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  <w:lang w:val="en-US"/>
        </w:rPr>
        <w:t>Cylindroiulus</w:t>
      </w:r>
      <w:proofErr w:type="spellEnd"/>
      <w:r w:rsidRPr="00492C1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  <w:lang w:val="en-US"/>
        </w:rPr>
        <w:t> </w:t>
      </w:r>
      <w:proofErr w:type="spellStart"/>
      <w:r w:rsidRPr="00492C1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  <w:lang w:val="en-US"/>
        </w:rPr>
        <w:t>caeruleocinctus</w:t>
      </w:r>
      <w:proofErr w:type="spellEnd"/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</w:rPr>
        <w:t xml:space="preserve"> </w:t>
      </w:r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</w:rPr>
        <w:t>(0</w:t>
      </w:r>
      <w:r w:rsidRP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</w:rPr>
        <w:t>%)</w:t>
      </w:r>
      <w:r w:rsidR="00F155C9">
        <w:rPr>
          <w:rFonts w:ascii="Times New Roman" w:hAnsi="Times New Roman" w:cs="Times New Roman"/>
          <w:i/>
          <w:iCs/>
          <w:color w:val="353535"/>
          <w:sz w:val="24"/>
          <w:szCs w:val="24"/>
          <w:shd w:val="clear" w:color="auto" w:fill="FFFFFF"/>
        </w:rPr>
        <w:t xml:space="preserve">. </w:t>
      </w:r>
      <w:r w:rsidR="00F155C9" w:rsidRPr="00492C1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Работа</w:t>
      </w:r>
      <w:r w:rsidR="00F155C9" w:rsidRPr="00492C1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 xml:space="preserve"> нуждается в дальнейшем развитии, планируется б</w:t>
      </w:r>
      <w:r w:rsidR="00F155C9" w:rsidRPr="00492C1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ольшее количество особей, м</w:t>
      </w:r>
      <w:r w:rsidRPr="00492C1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ест отбора, сезонов года, б</w:t>
      </w:r>
      <w:r w:rsidRPr="00492C1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ольше </w:t>
      </w:r>
      <w:proofErr w:type="gramStart"/>
      <w:r w:rsidRPr="00492C1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тест-микроорганизмов</w:t>
      </w:r>
      <w:proofErr w:type="gramEnd"/>
      <w:r w:rsidRPr="00492C1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, сред для культивирования потенциальных проду</w:t>
      </w:r>
      <w:r w:rsidRPr="00492C1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 xml:space="preserve">центов и сроков </w:t>
      </w:r>
      <w:r w:rsidRPr="00492C1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инкубации, и</w:t>
      </w:r>
      <w:r w:rsidRPr="00492C19">
        <w:rPr>
          <w:rFonts w:ascii="Times New Roman" w:hAnsi="Times New Roman" w:cs="Times New Roman"/>
          <w:iCs/>
          <w:color w:val="353535"/>
          <w:sz w:val="24"/>
          <w:szCs w:val="24"/>
          <w:shd w:val="clear" w:color="auto" w:fill="FFFFFF"/>
        </w:rPr>
        <w:t>спользования для проверки активности метода лунок и метода дисков.</w:t>
      </w:r>
    </w:p>
    <w:p w:rsidR="007452F9" w:rsidRPr="00F155C9" w:rsidRDefault="007452F9" w:rsidP="00F155C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452F9" w:rsidRPr="00F15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77BF"/>
    <w:multiLevelType w:val="hybridMultilevel"/>
    <w:tmpl w:val="6C661566"/>
    <w:lvl w:ilvl="0" w:tplc="2E1404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1A35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B4B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5E5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CA0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F4AE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6AF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E4EE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DEC5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A6F002C"/>
    <w:multiLevelType w:val="hybridMultilevel"/>
    <w:tmpl w:val="720E238E"/>
    <w:lvl w:ilvl="0" w:tplc="67F24B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1CE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F2E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A22C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7AEB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389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607E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2C2E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A21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DCE38B8"/>
    <w:multiLevelType w:val="hybridMultilevel"/>
    <w:tmpl w:val="78806690"/>
    <w:lvl w:ilvl="0" w:tplc="38A45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E456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4A8A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7A4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5E9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BEE32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C216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46F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AEDF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EA7513C"/>
    <w:multiLevelType w:val="hybridMultilevel"/>
    <w:tmpl w:val="7E225E42"/>
    <w:lvl w:ilvl="0" w:tplc="7F3A3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F235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228A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6893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AEA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2EF6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8462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EE2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7883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1A01258"/>
    <w:multiLevelType w:val="hybridMultilevel"/>
    <w:tmpl w:val="D94CC8F6"/>
    <w:lvl w:ilvl="0" w:tplc="0B0408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443D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021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C6E3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00B3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A24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B84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CE4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18B0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B7D60D9"/>
    <w:multiLevelType w:val="hybridMultilevel"/>
    <w:tmpl w:val="3D8ECE8C"/>
    <w:lvl w:ilvl="0" w:tplc="88EE7B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344E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F8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98C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6653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1A47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D2FF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AC6F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00C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6ED3ED2"/>
    <w:multiLevelType w:val="hybridMultilevel"/>
    <w:tmpl w:val="8F6E19AA"/>
    <w:lvl w:ilvl="0" w:tplc="DF9602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CEDE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F6D4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8EF7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865D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24F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9402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72C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FE21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2D86778"/>
    <w:multiLevelType w:val="hybridMultilevel"/>
    <w:tmpl w:val="7F707A62"/>
    <w:lvl w:ilvl="0" w:tplc="A73064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1A4E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6E17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46A1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0AA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D80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8E1A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085C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60C1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76C79C7"/>
    <w:multiLevelType w:val="hybridMultilevel"/>
    <w:tmpl w:val="31C25D1A"/>
    <w:lvl w:ilvl="0" w:tplc="285482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A607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5E8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B857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F8AD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3213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A5F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E47B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56DD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6BFA1165"/>
    <w:multiLevelType w:val="hybridMultilevel"/>
    <w:tmpl w:val="E350038A"/>
    <w:lvl w:ilvl="0" w:tplc="288AA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F416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38F7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122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E4024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FCE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46E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58A6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12B6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7ECD49DE"/>
    <w:multiLevelType w:val="hybridMultilevel"/>
    <w:tmpl w:val="14988E4E"/>
    <w:lvl w:ilvl="0" w:tplc="B04C0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200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309A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0AF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0EA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ECA2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BAEB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64B7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FC9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4"/>
  </w:num>
  <w:num w:numId="5">
    <w:abstractNumId w:val="9"/>
  </w:num>
  <w:num w:numId="6">
    <w:abstractNumId w:val="8"/>
  </w:num>
  <w:num w:numId="7">
    <w:abstractNumId w:val="6"/>
  </w:num>
  <w:num w:numId="8">
    <w:abstractNumId w:val="2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2F9"/>
    <w:rsid w:val="003E461C"/>
    <w:rsid w:val="00492C19"/>
    <w:rsid w:val="004A3B00"/>
    <w:rsid w:val="007452F9"/>
    <w:rsid w:val="00764D5F"/>
    <w:rsid w:val="00A86AC1"/>
    <w:rsid w:val="00EF0071"/>
    <w:rsid w:val="00F1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52F9"/>
    <w:rPr>
      <w:i/>
      <w:iCs/>
    </w:rPr>
  </w:style>
  <w:style w:type="character" w:styleId="a4">
    <w:name w:val="Hyperlink"/>
    <w:basedOn w:val="a0"/>
    <w:uiPriority w:val="99"/>
    <w:unhideWhenUsed/>
    <w:rsid w:val="007452F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155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452F9"/>
    <w:rPr>
      <w:i/>
      <w:iCs/>
    </w:rPr>
  </w:style>
  <w:style w:type="character" w:styleId="a4">
    <w:name w:val="Hyperlink"/>
    <w:basedOn w:val="a0"/>
    <w:uiPriority w:val="99"/>
    <w:unhideWhenUsed/>
    <w:rsid w:val="007452F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155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7963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2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74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40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1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88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1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2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07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9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3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69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64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63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1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4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37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6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01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5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49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8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52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5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3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383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8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681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49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699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2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35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94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</dc:creator>
  <cp:lastModifiedBy>Bio</cp:lastModifiedBy>
  <cp:revision>3</cp:revision>
  <dcterms:created xsi:type="dcterms:W3CDTF">2026-02-19T13:32:00Z</dcterms:created>
  <dcterms:modified xsi:type="dcterms:W3CDTF">2026-02-19T14:40:00Z</dcterms:modified>
</cp:coreProperties>
</file>