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C0F64C" w14:textId="77777777" w:rsidR="00076CD4" w:rsidRDefault="00076CD4" w:rsidP="00076C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Запас неорганического углерода в прибрежной зоне Цимлянского водохранилища Волгоградской области</w:t>
      </w:r>
    </w:p>
    <w:p w14:paraId="5DB58BA3" w14:textId="77777777" w:rsidR="00076CD4" w:rsidRDefault="00076CD4" w:rsidP="00076CD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Емельяненко В.И. </w:t>
      </w:r>
    </w:p>
    <w:p w14:paraId="18BAD7BD" w14:textId="77777777" w:rsidR="00076CD4" w:rsidRDefault="00076CD4" w:rsidP="00076CD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Лаборант-исследователь</w:t>
      </w:r>
    </w:p>
    <w:p w14:paraId="52F33A3C" w14:textId="77777777" w:rsidR="00076CD4" w:rsidRDefault="00076CD4" w:rsidP="00076CD4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Федеральный научный центр агроэкологии, комплексных мелиораций и защитного лесоразведения Российской академии наук, Волгоград, Россия</w:t>
      </w:r>
    </w:p>
    <w:p w14:paraId="2F26CA66" w14:textId="2C71F9BA" w:rsidR="00076CD4" w:rsidRPr="00076CD4" w:rsidRDefault="00076CD4" w:rsidP="00076CD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E-mail: </w:t>
      </w:r>
      <w:hyperlink r:id="rId6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emelyanenko-v@vfanc.ru</w:t>
        </w:r>
      </w:hyperlink>
      <w: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 xml:space="preserve"> </w:t>
      </w:r>
      <w:bookmarkStart w:id="0" w:name="_GoBack"/>
      <w:bookmarkEnd w:id="0"/>
    </w:p>
    <w:p w14:paraId="47CBFA72" w14:textId="5CCFE8E7" w:rsidR="00D80D40" w:rsidRPr="002B298D" w:rsidRDefault="00D80D40" w:rsidP="00D80D40">
      <w:pPr>
        <w:spacing w:after="14" w:line="240" w:lineRule="auto"/>
        <w:ind w:left="709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2B298D">
        <w:rPr>
          <w:rFonts w:ascii="Times New Roman" w:hAnsi="Times New Roman" w:cs="Times New Roman"/>
          <w:sz w:val="24"/>
          <w:szCs w:val="24"/>
        </w:rPr>
        <w:t>Водохранилища – важный элемент природной среды современных ландшафтов засушливых районов на территории европейской части России. Впервые для внутреннего пресноводного водоема в сухостепной зоне Юга России получены совершенно новые данные по запасам почвенного неорганического углерода в пулах прибрежных экосистем Цимлянского водохранилища.</w:t>
      </w:r>
    </w:p>
    <w:p w14:paraId="620BC80C" w14:textId="411579E2" w:rsidR="00D80D40" w:rsidRPr="002B298D" w:rsidRDefault="00F77D06" w:rsidP="00133F03">
      <w:pPr>
        <w:spacing w:after="14" w:line="240" w:lineRule="auto"/>
        <w:ind w:left="709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2B298D">
        <w:rPr>
          <w:rFonts w:ascii="Times New Roman" w:hAnsi="Times New Roman" w:cs="Times New Roman"/>
          <w:sz w:val="24"/>
          <w:szCs w:val="24"/>
        </w:rPr>
        <w:t xml:space="preserve">Объектом исследования </w:t>
      </w:r>
      <w:r w:rsidR="007A6977" w:rsidRPr="002B298D">
        <w:rPr>
          <w:rFonts w:ascii="Times New Roman" w:hAnsi="Times New Roman" w:cs="Times New Roman"/>
          <w:sz w:val="24"/>
          <w:szCs w:val="24"/>
        </w:rPr>
        <w:t>выбраны</w:t>
      </w:r>
      <w:r w:rsidR="00065152" w:rsidRPr="002B298D">
        <w:rPr>
          <w:rFonts w:ascii="Times New Roman" w:hAnsi="Times New Roman" w:cs="Times New Roman"/>
          <w:sz w:val="24"/>
          <w:szCs w:val="24"/>
        </w:rPr>
        <w:t xml:space="preserve"> почвы</w:t>
      </w:r>
      <w:r w:rsidR="007A6977" w:rsidRPr="002B298D">
        <w:rPr>
          <w:rFonts w:ascii="Times New Roman" w:hAnsi="Times New Roman" w:cs="Times New Roman"/>
          <w:sz w:val="24"/>
          <w:szCs w:val="24"/>
        </w:rPr>
        <w:t xml:space="preserve"> </w:t>
      </w:r>
      <w:r w:rsidR="00D80D40" w:rsidRPr="002B298D">
        <w:rPr>
          <w:rFonts w:ascii="Times New Roman" w:hAnsi="Times New Roman" w:cs="Times New Roman"/>
          <w:sz w:val="24"/>
          <w:szCs w:val="24"/>
        </w:rPr>
        <w:t>четыре</w:t>
      </w:r>
      <w:r w:rsidR="00065152" w:rsidRPr="002B298D">
        <w:rPr>
          <w:rFonts w:ascii="Times New Roman" w:hAnsi="Times New Roman" w:cs="Times New Roman"/>
          <w:sz w:val="24"/>
          <w:szCs w:val="24"/>
        </w:rPr>
        <w:t>х</w:t>
      </w:r>
      <w:r w:rsidR="007A6977" w:rsidRPr="002B298D"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065152" w:rsidRPr="002B298D">
        <w:rPr>
          <w:rFonts w:ascii="Times New Roman" w:hAnsi="Times New Roman" w:cs="Times New Roman"/>
          <w:sz w:val="24"/>
          <w:szCs w:val="24"/>
        </w:rPr>
        <w:t>ов</w:t>
      </w:r>
      <w:r w:rsidR="007A6977" w:rsidRPr="002B298D">
        <w:rPr>
          <w:rFonts w:ascii="Times New Roman" w:hAnsi="Times New Roman" w:cs="Times New Roman"/>
          <w:sz w:val="24"/>
          <w:szCs w:val="24"/>
        </w:rPr>
        <w:t xml:space="preserve">, </w:t>
      </w:r>
      <w:r w:rsidR="00D80D40" w:rsidRPr="002B298D">
        <w:rPr>
          <w:rFonts w:ascii="Times New Roman" w:hAnsi="Times New Roman" w:cs="Times New Roman"/>
          <w:sz w:val="24"/>
          <w:szCs w:val="24"/>
        </w:rPr>
        <w:t>расположенны</w:t>
      </w:r>
      <w:r w:rsidR="00065152" w:rsidRPr="002B298D">
        <w:rPr>
          <w:rFonts w:ascii="Times New Roman" w:hAnsi="Times New Roman" w:cs="Times New Roman"/>
          <w:sz w:val="24"/>
          <w:szCs w:val="24"/>
        </w:rPr>
        <w:t>х</w:t>
      </w:r>
      <w:r w:rsidR="00D80D40" w:rsidRPr="002B298D">
        <w:rPr>
          <w:rFonts w:ascii="Times New Roman" w:hAnsi="Times New Roman" w:cs="Times New Roman"/>
          <w:sz w:val="24"/>
          <w:szCs w:val="24"/>
        </w:rPr>
        <w:t xml:space="preserve"> на </w:t>
      </w:r>
      <w:r w:rsidR="00DC1967">
        <w:rPr>
          <w:rFonts w:ascii="Times New Roman" w:hAnsi="Times New Roman" w:cs="Times New Roman"/>
          <w:sz w:val="24"/>
          <w:szCs w:val="24"/>
        </w:rPr>
        <w:t>прибрежной территории</w:t>
      </w:r>
      <w:r w:rsidR="00D80D40" w:rsidRPr="002B298D">
        <w:rPr>
          <w:rFonts w:ascii="Times New Roman" w:hAnsi="Times New Roman" w:cs="Times New Roman"/>
          <w:sz w:val="24"/>
          <w:szCs w:val="24"/>
        </w:rPr>
        <w:t xml:space="preserve"> Цимлянского водохранилища в границах Волгоградской области</w:t>
      </w:r>
      <w:r w:rsidR="00DC1967">
        <w:rPr>
          <w:rFonts w:ascii="Times New Roman" w:hAnsi="Times New Roman" w:cs="Times New Roman"/>
          <w:sz w:val="24"/>
          <w:szCs w:val="24"/>
        </w:rPr>
        <w:t>:</w:t>
      </w:r>
      <w:r w:rsidR="00065152" w:rsidRPr="002B298D">
        <w:rPr>
          <w:rFonts w:ascii="Times New Roman" w:hAnsi="Times New Roman" w:cs="Times New Roman"/>
          <w:sz w:val="24"/>
          <w:szCs w:val="24"/>
        </w:rPr>
        <w:t xml:space="preserve"> ЦВ_6 – ближайший населенный пункт станица Нижний Чир, ЦВ_7 – хутор </w:t>
      </w:r>
      <w:proofErr w:type="spellStart"/>
      <w:r w:rsidR="00065152" w:rsidRPr="002B298D">
        <w:rPr>
          <w:rFonts w:ascii="Times New Roman" w:hAnsi="Times New Roman" w:cs="Times New Roman"/>
          <w:sz w:val="24"/>
          <w:szCs w:val="24"/>
        </w:rPr>
        <w:t>Новомаксимовский</w:t>
      </w:r>
      <w:proofErr w:type="spellEnd"/>
      <w:r w:rsidR="00065152" w:rsidRPr="002B298D">
        <w:rPr>
          <w:rFonts w:ascii="Times New Roman" w:hAnsi="Times New Roman" w:cs="Times New Roman"/>
          <w:sz w:val="24"/>
          <w:szCs w:val="24"/>
        </w:rPr>
        <w:t xml:space="preserve">, ЦВ_8 – хутор </w:t>
      </w:r>
      <w:proofErr w:type="spellStart"/>
      <w:r w:rsidR="00065152" w:rsidRPr="002B298D">
        <w:rPr>
          <w:rFonts w:ascii="Times New Roman" w:hAnsi="Times New Roman" w:cs="Times New Roman"/>
          <w:sz w:val="24"/>
          <w:szCs w:val="24"/>
        </w:rPr>
        <w:t>Молокановский</w:t>
      </w:r>
      <w:proofErr w:type="spellEnd"/>
      <w:r w:rsidR="00065152" w:rsidRPr="002B298D">
        <w:rPr>
          <w:rFonts w:ascii="Times New Roman" w:hAnsi="Times New Roman" w:cs="Times New Roman"/>
          <w:sz w:val="24"/>
          <w:szCs w:val="24"/>
        </w:rPr>
        <w:t xml:space="preserve">, ЦВ_10 – хутор </w:t>
      </w:r>
      <w:proofErr w:type="spellStart"/>
      <w:r w:rsidR="00065152" w:rsidRPr="002B298D">
        <w:rPr>
          <w:rFonts w:ascii="Times New Roman" w:hAnsi="Times New Roman" w:cs="Times New Roman"/>
          <w:sz w:val="24"/>
          <w:szCs w:val="24"/>
        </w:rPr>
        <w:t>Логовский</w:t>
      </w:r>
      <w:proofErr w:type="spellEnd"/>
      <w:r w:rsidR="00065152" w:rsidRPr="002B298D">
        <w:rPr>
          <w:rFonts w:ascii="Times New Roman" w:hAnsi="Times New Roman" w:cs="Times New Roman"/>
          <w:sz w:val="24"/>
          <w:szCs w:val="24"/>
        </w:rPr>
        <w:t xml:space="preserve">. Территория относится к степным и сухостепным ландшафтам. </w:t>
      </w:r>
      <w:r w:rsidR="00DC1967">
        <w:rPr>
          <w:rFonts w:ascii="Times New Roman" w:hAnsi="Times New Roman" w:cs="Times New Roman"/>
          <w:sz w:val="24"/>
          <w:szCs w:val="24"/>
        </w:rPr>
        <w:t xml:space="preserve">Почвы относятся к </w:t>
      </w:r>
      <w:proofErr w:type="spellStart"/>
      <w:r w:rsidR="00DC1967">
        <w:rPr>
          <w:rFonts w:ascii="Times New Roman" w:hAnsi="Times New Roman" w:cs="Times New Roman"/>
          <w:sz w:val="24"/>
          <w:szCs w:val="24"/>
        </w:rPr>
        <w:t>кашнатовому</w:t>
      </w:r>
      <w:proofErr w:type="spellEnd"/>
      <w:r w:rsidR="00DC1967">
        <w:rPr>
          <w:rFonts w:ascii="Times New Roman" w:hAnsi="Times New Roman" w:cs="Times New Roman"/>
          <w:sz w:val="24"/>
          <w:szCs w:val="24"/>
        </w:rPr>
        <w:t xml:space="preserve"> ряду</w:t>
      </w:r>
    </w:p>
    <w:p w14:paraId="3666233A" w14:textId="59A80809" w:rsidR="001C279A" w:rsidRPr="002B298D" w:rsidRDefault="001C279A" w:rsidP="00D80D40">
      <w:pPr>
        <w:spacing w:after="14" w:line="240" w:lineRule="auto"/>
        <w:ind w:left="709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2B298D">
        <w:rPr>
          <w:rFonts w:ascii="Times New Roman" w:hAnsi="Times New Roman" w:cs="Times New Roman"/>
          <w:sz w:val="24"/>
          <w:szCs w:val="24"/>
        </w:rPr>
        <w:t xml:space="preserve">Климат </w:t>
      </w:r>
      <w:r w:rsidR="00996F28" w:rsidRPr="002B298D">
        <w:rPr>
          <w:rFonts w:ascii="Times New Roman" w:hAnsi="Times New Roman" w:cs="Times New Roman"/>
          <w:sz w:val="24"/>
          <w:szCs w:val="24"/>
        </w:rPr>
        <w:t>изучаемых районов классифицируе</w:t>
      </w:r>
      <w:r w:rsidR="00664234" w:rsidRPr="002B298D">
        <w:rPr>
          <w:rFonts w:ascii="Times New Roman" w:hAnsi="Times New Roman" w:cs="Times New Roman"/>
          <w:sz w:val="24"/>
          <w:szCs w:val="24"/>
        </w:rPr>
        <w:t xml:space="preserve">тся как </w:t>
      </w:r>
      <w:r w:rsidR="00065152" w:rsidRPr="002B298D">
        <w:rPr>
          <w:rFonts w:ascii="Times New Roman" w:hAnsi="Times New Roman" w:cs="Times New Roman"/>
          <w:sz w:val="24"/>
          <w:szCs w:val="24"/>
        </w:rPr>
        <w:t>умеренно</w:t>
      </w:r>
      <w:r w:rsidR="00664234" w:rsidRPr="002B298D">
        <w:rPr>
          <w:rFonts w:ascii="Times New Roman" w:hAnsi="Times New Roman" w:cs="Times New Roman"/>
          <w:sz w:val="24"/>
          <w:szCs w:val="24"/>
        </w:rPr>
        <w:t>-континентальный</w:t>
      </w:r>
      <w:r w:rsidR="00BF0A29">
        <w:rPr>
          <w:rFonts w:ascii="Times New Roman" w:hAnsi="Times New Roman" w:cs="Times New Roman"/>
          <w:sz w:val="24"/>
          <w:szCs w:val="24"/>
        </w:rPr>
        <w:t xml:space="preserve">. </w:t>
      </w:r>
      <w:r w:rsidR="00133F03" w:rsidRPr="002B298D">
        <w:rPr>
          <w:rFonts w:ascii="Times New Roman" w:hAnsi="Times New Roman" w:cs="Times New Roman"/>
          <w:sz w:val="24"/>
          <w:szCs w:val="24"/>
        </w:rPr>
        <w:t>По данным метеостанции в стан</w:t>
      </w:r>
      <w:r w:rsidR="00DC1967">
        <w:rPr>
          <w:rFonts w:ascii="Times New Roman" w:hAnsi="Times New Roman" w:cs="Times New Roman"/>
          <w:sz w:val="24"/>
          <w:szCs w:val="24"/>
        </w:rPr>
        <w:t>ице</w:t>
      </w:r>
      <w:r w:rsidR="00133F03" w:rsidRPr="002B298D">
        <w:rPr>
          <w:rFonts w:ascii="Times New Roman" w:hAnsi="Times New Roman" w:cs="Times New Roman"/>
          <w:sz w:val="24"/>
          <w:szCs w:val="24"/>
        </w:rPr>
        <w:t xml:space="preserve"> Нижний Чир с</w:t>
      </w:r>
      <w:r w:rsidR="00996F28" w:rsidRPr="002B298D">
        <w:rPr>
          <w:rFonts w:ascii="Times New Roman" w:hAnsi="Times New Roman" w:cs="Times New Roman"/>
          <w:sz w:val="24"/>
          <w:szCs w:val="24"/>
        </w:rPr>
        <w:t xml:space="preserve">реднегодовое </w:t>
      </w:r>
      <w:r w:rsidR="00065152" w:rsidRPr="002B298D">
        <w:rPr>
          <w:rFonts w:ascii="Times New Roman" w:hAnsi="Times New Roman" w:cs="Times New Roman"/>
          <w:sz w:val="24"/>
          <w:szCs w:val="24"/>
        </w:rPr>
        <w:t xml:space="preserve">суммарное </w:t>
      </w:r>
      <w:r w:rsidR="00996F28" w:rsidRPr="002B298D">
        <w:rPr>
          <w:rFonts w:ascii="Times New Roman" w:hAnsi="Times New Roman" w:cs="Times New Roman"/>
          <w:sz w:val="24"/>
          <w:szCs w:val="24"/>
        </w:rPr>
        <w:t xml:space="preserve">количество осадков </w:t>
      </w:r>
      <w:r w:rsidR="00065152" w:rsidRPr="002B298D">
        <w:rPr>
          <w:rFonts w:ascii="Times New Roman" w:hAnsi="Times New Roman" w:cs="Times New Roman"/>
          <w:sz w:val="24"/>
          <w:szCs w:val="24"/>
        </w:rPr>
        <w:t>за последни</w:t>
      </w:r>
      <w:r w:rsidR="00133F03" w:rsidRPr="002B298D">
        <w:rPr>
          <w:rFonts w:ascii="Times New Roman" w:hAnsi="Times New Roman" w:cs="Times New Roman"/>
          <w:sz w:val="24"/>
          <w:szCs w:val="24"/>
        </w:rPr>
        <w:t>е</w:t>
      </w:r>
      <w:r w:rsidR="00065152" w:rsidRPr="002B298D">
        <w:rPr>
          <w:rFonts w:ascii="Times New Roman" w:hAnsi="Times New Roman" w:cs="Times New Roman"/>
          <w:sz w:val="24"/>
          <w:szCs w:val="24"/>
        </w:rPr>
        <w:t xml:space="preserve"> 10 лет </w:t>
      </w:r>
      <w:r w:rsidR="00996F28" w:rsidRPr="002B298D">
        <w:rPr>
          <w:rFonts w:ascii="Times New Roman" w:hAnsi="Times New Roman" w:cs="Times New Roman"/>
          <w:sz w:val="24"/>
          <w:szCs w:val="24"/>
        </w:rPr>
        <w:t xml:space="preserve">колеблется от </w:t>
      </w:r>
      <w:r w:rsidR="00065152" w:rsidRPr="002B298D">
        <w:rPr>
          <w:rFonts w:ascii="Times New Roman" w:hAnsi="Times New Roman" w:cs="Times New Roman"/>
          <w:sz w:val="24"/>
          <w:szCs w:val="24"/>
        </w:rPr>
        <w:t>277</w:t>
      </w:r>
      <w:r w:rsidR="00996F28" w:rsidRPr="002B298D">
        <w:rPr>
          <w:rFonts w:ascii="Times New Roman" w:hAnsi="Times New Roman" w:cs="Times New Roman"/>
          <w:sz w:val="24"/>
          <w:szCs w:val="24"/>
        </w:rPr>
        <w:t xml:space="preserve"> до </w:t>
      </w:r>
      <w:r w:rsidR="00065152" w:rsidRPr="002B298D">
        <w:rPr>
          <w:rFonts w:ascii="Times New Roman" w:hAnsi="Times New Roman" w:cs="Times New Roman"/>
          <w:sz w:val="24"/>
          <w:szCs w:val="24"/>
        </w:rPr>
        <w:t>576</w:t>
      </w:r>
      <w:r w:rsidR="00996F28" w:rsidRPr="002B298D">
        <w:rPr>
          <w:rFonts w:ascii="Times New Roman" w:hAnsi="Times New Roman" w:cs="Times New Roman"/>
          <w:sz w:val="24"/>
          <w:szCs w:val="24"/>
        </w:rPr>
        <w:t xml:space="preserve"> мм. </w:t>
      </w:r>
      <w:r w:rsidR="00133F03" w:rsidRPr="002B298D">
        <w:rPr>
          <w:rFonts w:ascii="Times New Roman" w:hAnsi="Times New Roman" w:cs="Times New Roman"/>
          <w:sz w:val="24"/>
          <w:szCs w:val="24"/>
        </w:rPr>
        <w:t>[1].</w:t>
      </w:r>
    </w:p>
    <w:p w14:paraId="076227FD" w14:textId="17EFB1E6" w:rsidR="006572F3" w:rsidRPr="002B298D" w:rsidRDefault="00DC1967" w:rsidP="00D80D40">
      <w:pPr>
        <w:spacing w:after="14" w:line="240" w:lineRule="auto"/>
        <w:ind w:left="708"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</w:t>
      </w:r>
      <w:r w:rsidR="00133F03" w:rsidRPr="002B298D">
        <w:rPr>
          <w:rFonts w:ascii="Times New Roman" w:hAnsi="Times New Roman" w:cs="Times New Roman"/>
          <w:sz w:val="24"/>
          <w:szCs w:val="24"/>
        </w:rPr>
        <w:t xml:space="preserve"> каждо</w:t>
      </w:r>
      <w:r>
        <w:rPr>
          <w:rFonts w:ascii="Times New Roman" w:hAnsi="Times New Roman" w:cs="Times New Roman"/>
          <w:sz w:val="24"/>
          <w:szCs w:val="24"/>
        </w:rPr>
        <w:t>м</w:t>
      </w:r>
      <w:r w:rsidR="00133F03" w:rsidRPr="002B298D">
        <w:rPr>
          <w:rFonts w:ascii="Times New Roman" w:hAnsi="Times New Roman" w:cs="Times New Roman"/>
          <w:sz w:val="24"/>
          <w:szCs w:val="24"/>
        </w:rPr>
        <w:t xml:space="preserve"> выбранно</w:t>
      </w:r>
      <w:r>
        <w:rPr>
          <w:rFonts w:ascii="Times New Roman" w:hAnsi="Times New Roman" w:cs="Times New Roman"/>
          <w:sz w:val="24"/>
          <w:szCs w:val="24"/>
        </w:rPr>
        <w:t>м</w:t>
      </w:r>
      <w:r w:rsidR="00133F03" w:rsidRPr="002B29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участке</w:t>
      </w:r>
      <w:r w:rsidR="00133F03" w:rsidRPr="002B298D">
        <w:rPr>
          <w:rFonts w:ascii="Times New Roman" w:hAnsi="Times New Roman" w:cs="Times New Roman"/>
          <w:sz w:val="24"/>
          <w:szCs w:val="24"/>
        </w:rPr>
        <w:t xml:space="preserve"> закладывали 4 почвенных разреза по перпендикуляру к кромке воды с равноудалённым шагом между разрезами. </w:t>
      </w:r>
      <w:r w:rsidR="002B298D" w:rsidRPr="002B298D">
        <w:rPr>
          <w:rFonts w:ascii="Times New Roman" w:hAnsi="Times New Roman" w:cs="Times New Roman"/>
          <w:sz w:val="24"/>
          <w:szCs w:val="24"/>
        </w:rPr>
        <w:t xml:space="preserve">По удаленность от воды почвенные разрезы (ПР) нумеровали от 1 до 4. </w:t>
      </w:r>
      <w:r w:rsidR="00133F03" w:rsidRPr="002B298D">
        <w:rPr>
          <w:rFonts w:ascii="Times New Roman" w:hAnsi="Times New Roman" w:cs="Times New Roman"/>
          <w:sz w:val="24"/>
          <w:szCs w:val="24"/>
        </w:rPr>
        <w:t xml:space="preserve">Все почвенные разрезы находятся в схожих условиях по рельефу и почвообразующей породе. </w:t>
      </w:r>
      <w:r w:rsidR="002B298D" w:rsidRPr="002B298D">
        <w:rPr>
          <w:rFonts w:ascii="Times New Roman" w:hAnsi="Times New Roman" w:cs="Times New Roman"/>
          <w:sz w:val="24"/>
          <w:szCs w:val="24"/>
        </w:rPr>
        <w:t xml:space="preserve">Почвенные образцы отбирались по 10-сантиметровым слоям до глубины 40 см. </w:t>
      </w:r>
      <w:r w:rsidR="006572F3" w:rsidRPr="002B298D">
        <w:rPr>
          <w:rFonts w:ascii="Times New Roman" w:hAnsi="Times New Roman" w:cs="Times New Roman"/>
          <w:sz w:val="24"/>
          <w:szCs w:val="24"/>
        </w:rPr>
        <w:t xml:space="preserve">В работе </w:t>
      </w:r>
      <w:r w:rsidR="00A65EC6" w:rsidRPr="002B298D">
        <w:rPr>
          <w:rFonts w:ascii="Times New Roman" w:hAnsi="Times New Roman" w:cs="Times New Roman"/>
          <w:sz w:val="24"/>
          <w:szCs w:val="24"/>
        </w:rPr>
        <w:t>использовали традиционные методы определения физических свойств почв</w:t>
      </w:r>
      <w:r w:rsidR="006572F3" w:rsidRPr="002B298D">
        <w:rPr>
          <w:rFonts w:ascii="Times New Roman" w:hAnsi="Times New Roman" w:cs="Times New Roman"/>
          <w:sz w:val="24"/>
          <w:szCs w:val="24"/>
        </w:rPr>
        <w:t>, принят</w:t>
      </w:r>
      <w:r w:rsidR="00A65EC6" w:rsidRPr="002B298D">
        <w:rPr>
          <w:rFonts w:ascii="Times New Roman" w:hAnsi="Times New Roman" w:cs="Times New Roman"/>
          <w:sz w:val="24"/>
          <w:szCs w:val="24"/>
        </w:rPr>
        <w:t>ые в почвоведении и физике почв [2].</w:t>
      </w:r>
      <w:r w:rsidR="00C5407C" w:rsidRPr="002B298D">
        <w:rPr>
          <w:rFonts w:ascii="Times New Roman" w:hAnsi="Times New Roman" w:cs="Times New Roman"/>
          <w:sz w:val="24"/>
          <w:szCs w:val="24"/>
        </w:rPr>
        <w:t xml:space="preserve"> </w:t>
      </w:r>
      <w:r w:rsidR="00133F03" w:rsidRPr="002B298D">
        <w:rPr>
          <w:rFonts w:ascii="Times New Roman" w:hAnsi="Times New Roman" w:cs="Times New Roman"/>
          <w:sz w:val="24"/>
          <w:szCs w:val="24"/>
        </w:rPr>
        <w:t xml:space="preserve">Определение количества карбонатов в почве проводили с помощью </w:t>
      </w:r>
      <w:proofErr w:type="spellStart"/>
      <w:r w:rsidR="00133F03" w:rsidRPr="002B298D">
        <w:rPr>
          <w:rFonts w:ascii="Times New Roman" w:hAnsi="Times New Roman" w:cs="Times New Roman"/>
          <w:sz w:val="24"/>
          <w:szCs w:val="24"/>
        </w:rPr>
        <w:t>монометрического</w:t>
      </w:r>
      <w:proofErr w:type="spellEnd"/>
      <w:r w:rsidR="00133F03" w:rsidRPr="002B29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3F03" w:rsidRPr="002B298D">
        <w:rPr>
          <w:rFonts w:ascii="Times New Roman" w:hAnsi="Times New Roman" w:cs="Times New Roman"/>
          <w:sz w:val="24"/>
          <w:szCs w:val="24"/>
        </w:rPr>
        <w:t>кальциметра</w:t>
      </w:r>
      <w:proofErr w:type="spellEnd"/>
      <w:r w:rsidR="00133F03" w:rsidRPr="002B298D">
        <w:rPr>
          <w:rFonts w:ascii="Times New Roman" w:hAnsi="Times New Roman" w:cs="Times New Roman"/>
          <w:sz w:val="24"/>
          <w:szCs w:val="24"/>
        </w:rPr>
        <w:t>. Расчет запаса неорганического углерода вычисляли посредством формулы, где массовая доля углерода в карбонатах умножается на плотность почвы и на мощность исследуемого слоя.</w:t>
      </w:r>
    </w:p>
    <w:p w14:paraId="11A1C671" w14:textId="57367FC7" w:rsidR="002B298D" w:rsidRPr="002B298D" w:rsidRDefault="002B298D" w:rsidP="00D80D40">
      <w:pPr>
        <w:spacing w:after="14" w:line="240" w:lineRule="auto"/>
        <w:ind w:left="708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2B298D">
        <w:rPr>
          <w:rFonts w:ascii="Times New Roman" w:hAnsi="Times New Roman" w:cs="Times New Roman"/>
          <w:sz w:val="24"/>
          <w:szCs w:val="24"/>
        </w:rPr>
        <w:t>В почвах площадки ЦВ_6 значимое содержание неорганического углерода в почве отмечено лишь в ближайшем к кромке воды почвенному разрезу ЦВ_6_1 в слое 30-40 см – 10,07 т/га. Среднее значение по всем разрезам площадки ЦВ_6 равно 1,08 т/га.</w:t>
      </w:r>
    </w:p>
    <w:p w14:paraId="60D0CF6E" w14:textId="37EDBF6D" w:rsidR="002B298D" w:rsidRPr="002B298D" w:rsidRDefault="002B298D" w:rsidP="00D80D40">
      <w:pPr>
        <w:spacing w:after="14" w:line="240" w:lineRule="auto"/>
        <w:ind w:left="708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2B298D">
        <w:rPr>
          <w:rFonts w:ascii="Times New Roman" w:hAnsi="Times New Roman" w:cs="Times New Roman"/>
          <w:sz w:val="24"/>
          <w:szCs w:val="24"/>
        </w:rPr>
        <w:t xml:space="preserve">В почвах </w:t>
      </w:r>
      <w:r w:rsidR="00DC1967">
        <w:rPr>
          <w:rFonts w:ascii="Times New Roman" w:hAnsi="Times New Roman" w:cs="Times New Roman"/>
          <w:sz w:val="24"/>
          <w:szCs w:val="24"/>
        </w:rPr>
        <w:t>участка</w:t>
      </w:r>
      <w:r w:rsidRPr="002B298D">
        <w:rPr>
          <w:rFonts w:ascii="Times New Roman" w:hAnsi="Times New Roman" w:cs="Times New Roman"/>
          <w:sz w:val="24"/>
          <w:szCs w:val="24"/>
        </w:rPr>
        <w:t xml:space="preserve"> ЦВ_7 отмечается более высокий средний запас углерода – 2,23 т/га. </w:t>
      </w:r>
      <w:r w:rsidR="00DC1967">
        <w:rPr>
          <w:rFonts w:ascii="Times New Roman" w:hAnsi="Times New Roman" w:cs="Times New Roman"/>
          <w:sz w:val="24"/>
          <w:szCs w:val="24"/>
        </w:rPr>
        <w:t>В почвах близких</w:t>
      </w:r>
      <w:r w:rsidRPr="002B298D">
        <w:rPr>
          <w:rFonts w:ascii="Times New Roman" w:hAnsi="Times New Roman" w:cs="Times New Roman"/>
          <w:sz w:val="24"/>
          <w:szCs w:val="24"/>
        </w:rPr>
        <w:t xml:space="preserve"> к воде ПР </w:t>
      </w:r>
      <w:r w:rsidR="00DC1967">
        <w:rPr>
          <w:rFonts w:ascii="Times New Roman" w:hAnsi="Times New Roman" w:cs="Times New Roman"/>
          <w:sz w:val="24"/>
          <w:szCs w:val="24"/>
        </w:rPr>
        <w:t>отмечено</w:t>
      </w:r>
      <w:r w:rsidRPr="002B298D">
        <w:rPr>
          <w:rFonts w:ascii="Times New Roman" w:hAnsi="Times New Roman" w:cs="Times New Roman"/>
          <w:sz w:val="24"/>
          <w:szCs w:val="24"/>
        </w:rPr>
        <w:t xml:space="preserve"> более высокое содержание углерода, а также отмечаются локальные высокие содержания неорганического углерода в поверхностных слоях: ЦВ_7_1 – 5,89 т/га, ЦВ_7_2 – 6,05 т/га.</w:t>
      </w:r>
    </w:p>
    <w:p w14:paraId="0A5A4E22" w14:textId="71781064" w:rsidR="002B298D" w:rsidRDefault="00DC1967" w:rsidP="00D80D40">
      <w:pPr>
        <w:spacing w:after="14" w:line="240" w:lineRule="auto"/>
        <w:ind w:left="708"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Участок</w:t>
      </w:r>
      <w:r w:rsidR="00BF0A29">
        <w:rPr>
          <w:rFonts w:ascii="Times New Roman" w:hAnsi="Times New Roman" w:cs="Times New Roman"/>
          <w:sz w:val="24"/>
          <w:szCs w:val="24"/>
        </w:rPr>
        <w:t xml:space="preserve"> ЦВ_8 </w:t>
      </w:r>
      <w:r>
        <w:rPr>
          <w:rFonts w:ascii="Times New Roman" w:hAnsi="Times New Roman" w:cs="Times New Roman"/>
          <w:sz w:val="24"/>
          <w:szCs w:val="24"/>
        </w:rPr>
        <w:t>характерен</w:t>
      </w:r>
      <w:r w:rsidR="00BF0A29">
        <w:rPr>
          <w:rFonts w:ascii="Times New Roman" w:hAnsi="Times New Roman" w:cs="Times New Roman"/>
          <w:sz w:val="24"/>
          <w:szCs w:val="24"/>
        </w:rPr>
        <w:t xml:space="preserve"> классическ</w:t>
      </w:r>
      <w:r>
        <w:rPr>
          <w:rFonts w:ascii="Times New Roman" w:hAnsi="Times New Roman" w:cs="Times New Roman"/>
          <w:sz w:val="24"/>
          <w:szCs w:val="24"/>
        </w:rPr>
        <w:t>им</w:t>
      </w:r>
      <w:r w:rsidR="00BF0A29">
        <w:rPr>
          <w:rFonts w:ascii="Times New Roman" w:hAnsi="Times New Roman" w:cs="Times New Roman"/>
          <w:sz w:val="24"/>
          <w:szCs w:val="24"/>
        </w:rPr>
        <w:t xml:space="preserve"> распределение</w:t>
      </w:r>
      <w:r>
        <w:rPr>
          <w:rFonts w:ascii="Times New Roman" w:hAnsi="Times New Roman" w:cs="Times New Roman"/>
          <w:sz w:val="24"/>
          <w:szCs w:val="24"/>
        </w:rPr>
        <w:t>м неорганического углерода</w:t>
      </w:r>
      <w:r w:rsidR="00BF0A29">
        <w:rPr>
          <w:rFonts w:ascii="Times New Roman" w:hAnsi="Times New Roman" w:cs="Times New Roman"/>
          <w:sz w:val="24"/>
          <w:szCs w:val="24"/>
        </w:rPr>
        <w:t>, увеличивающе</w:t>
      </w:r>
      <w:r>
        <w:rPr>
          <w:rFonts w:ascii="Times New Roman" w:hAnsi="Times New Roman" w:cs="Times New Roman"/>
          <w:sz w:val="24"/>
          <w:szCs w:val="24"/>
        </w:rPr>
        <w:t>гося</w:t>
      </w:r>
      <w:r w:rsidR="00BF0A29">
        <w:rPr>
          <w:rFonts w:ascii="Times New Roman" w:hAnsi="Times New Roman" w:cs="Times New Roman"/>
          <w:sz w:val="24"/>
          <w:szCs w:val="24"/>
        </w:rPr>
        <w:t xml:space="preserve"> с глубиной: ЦВ_8_1 30-40 см – 4,24 т/га; ЦВ_8_3 30-40 см – 9,81 т/га. По удалению от воды распределение неорганического углерода неравномерное: 4,76 т/га в ближайшем к воде почвенном разрезе, 1,79, 2,03 и 0,37 в последующих разрезах соответственно.</w:t>
      </w:r>
    </w:p>
    <w:p w14:paraId="14D8B2F5" w14:textId="3D26BE13" w:rsidR="00BF0A29" w:rsidRDefault="00BF0A29" w:rsidP="00D80D40">
      <w:pPr>
        <w:spacing w:after="14" w:line="240" w:lineRule="auto"/>
        <w:ind w:left="708"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площадке ЦВ_10 ближайший к воде ПР демонстрируем самый высокий запас неорганического углерода – 3,53 в среднем по разрезу и максимум для всей площадки ЦВ_10_1 в слое 10-20 см – 6,28 т/га. В удалённых от воды разрезах запас углерода равен в среднем 1,5 т/га.</w:t>
      </w:r>
    </w:p>
    <w:p w14:paraId="1256BA78" w14:textId="4F17D1B8" w:rsidR="00AF216B" w:rsidRPr="002B298D" w:rsidRDefault="00AF216B" w:rsidP="00D80D40">
      <w:pPr>
        <w:spacing w:after="14" w:line="240" w:lineRule="auto"/>
        <w:ind w:left="708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AF216B">
        <w:rPr>
          <w:rFonts w:ascii="Times New Roman" w:hAnsi="Times New Roman" w:cs="Times New Roman"/>
          <w:sz w:val="24"/>
          <w:szCs w:val="24"/>
        </w:rPr>
        <w:lastRenderedPageBreak/>
        <w:t>Работа выполнена в рамках государственного задания № FNFE-2025-0012 «Теоретические основы и методология оценки баланса парниковых газов на пресноводных водоемах в засушливых условиях юга России».</w:t>
      </w:r>
    </w:p>
    <w:p w14:paraId="444DC73F" w14:textId="77777777" w:rsidR="00664234" w:rsidRPr="002B298D" w:rsidRDefault="00664234" w:rsidP="00D80D40">
      <w:pPr>
        <w:spacing w:after="14" w:line="240" w:lineRule="auto"/>
        <w:ind w:left="708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2B298D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14:paraId="20AFC59C" w14:textId="3127F2CB" w:rsidR="00133F03" w:rsidRPr="00DC1967" w:rsidRDefault="00076CD4" w:rsidP="00DC1967">
      <w:pPr>
        <w:spacing w:after="14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="00133F03" w:rsidRPr="00DC1967">
          <w:rPr>
            <w:rStyle w:val="a3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https://www.pogodaiklimat.ru/history/34555.htm</w:t>
        </w:r>
      </w:hyperlink>
      <w:r w:rsidR="00133F03" w:rsidRPr="00DC19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Температура воздуха и осадки по месяцам и годам: Нижний Чир (Волгоградская область, Россия)</w:t>
      </w:r>
    </w:p>
    <w:p w14:paraId="49FA128F" w14:textId="62C7A91E" w:rsidR="00A65EC6" w:rsidRPr="00DC1967" w:rsidRDefault="00A65EC6" w:rsidP="00DC1967">
      <w:pPr>
        <w:spacing w:after="14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DC1967">
        <w:rPr>
          <w:rFonts w:ascii="Times New Roman" w:hAnsi="Times New Roman" w:cs="Times New Roman"/>
          <w:sz w:val="24"/>
          <w:szCs w:val="24"/>
          <w:shd w:val="clear" w:color="auto" w:fill="FFFFFF"/>
        </w:rPr>
        <w:t>Шеин Е. В. и др. Теории и методы физики почв. – 2007.</w:t>
      </w:r>
    </w:p>
    <w:sectPr w:rsidR="00A65EC6" w:rsidRPr="00DC1967" w:rsidSect="00D80D40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235159"/>
    <w:multiLevelType w:val="hybridMultilevel"/>
    <w:tmpl w:val="12B04F64"/>
    <w:lvl w:ilvl="0" w:tplc="79088D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EC934D5"/>
    <w:multiLevelType w:val="hybridMultilevel"/>
    <w:tmpl w:val="268083D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DC2"/>
    <w:rsid w:val="00065152"/>
    <w:rsid w:val="00076CD4"/>
    <w:rsid w:val="00133F03"/>
    <w:rsid w:val="00160E19"/>
    <w:rsid w:val="001C279A"/>
    <w:rsid w:val="002B298D"/>
    <w:rsid w:val="00330B97"/>
    <w:rsid w:val="003371D8"/>
    <w:rsid w:val="004444B6"/>
    <w:rsid w:val="004501D6"/>
    <w:rsid w:val="00492147"/>
    <w:rsid w:val="004B0DC2"/>
    <w:rsid w:val="004B7074"/>
    <w:rsid w:val="004F030D"/>
    <w:rsid w:val="004F4E58"/>
    <w:rsid w:val="005E50AB"/>
    <w:rsid w:val="00616263"/>
    <w:rsid w:val="006572F3"/>
    <w:rsid w:val="00664234"/>
    <w:rsid w:val="00677829"/>
    <w:rsid w:val="007A6977"/>
    <w:rsid w:val="00996F28"/>
    <w:rsid w:val="00A03960"/>
    <w:rsid w:val="00A65EC6"/>
    <w:rsid w:val="00AD056B"/>
    <w:rsid w:val="00AF216B"/>
    <w:rsid w:val="00BF0A29"/>
    <w:rsid w:val="00C539EE"/>
    <w:rsid w:val="00C5407C"/>
    <w:rsid w:val="00D80D40"/>
    <w:rsid w:val="00D96929"/>
    <w:rsid w:val="00DC1967"/>
    <w:rsid w:val="00E93301"/>
    <w:rsid w:val="00F66E32"/>
    <w:rsid w:val="00F77D06"/>
    <w:rsid w:val="00FF1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819C8"/>
  <w15:chartTrackingRefBased/>
  <w15:docId w15:val="{BC1B9702-C147-4216-A224-252F16378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B0DC2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A03960"/>
    <w:pPr>
      <w:ind w:left="720"/>
      <w:contextualSpacing/>
    </w:pPr>
  </w:style>
  <w:style w:type="character" w:styleId="a5">
    <w:name w:val="Unresolved Mention"/>
    <w:basedOn w:val="a0"/>
    <w:uiPriority w:val="99"/>
    <w:semiHidden/>
    <w:unhideWhenUsed/>
    <w:rsid w:val="00133F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97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pogodaiklimat.ru/history/34555.ht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melyanenko-v@vfanc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13A09C-A786-40F4-AB4F-ABD2E0196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1139</TotalTime>
  <Pages>2</Pages>
  <Words>541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Виолетта Емельяненко</dc:creator>
  <cp:keywords/>
  <dc:description/>
  <cp:lastModifiedBy>Виолетта Емельяненко</cp:lastModifiedBy>
  <cp:revision>12</cp:revision>
  <dcterms:created xsi:type="dcterms:W3CDTF">2026-03-05T12:04:00Z</dcterms:created>
  <dcterms:modified xsi:type="dcterms:W3CDTF">2026-03-06T07:15:00Z</dcterms:modified>
</cp:coreProperties>
</file>