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35A2" w14:textId="7444B3FB" w:rsidR="00F053BA" w:rsidRDefault="00F053BA" w:rsidP="00E65DC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053BA">
        <w:rPr>
          <w:rFonts w:ascii="Times New Roman" w:hAnsi="Times New Roman"/>
          <w:b/>
          <w:sz w:val="24"/>
          <w:szCs w:val="24"/>
        </w:rPr>
        <w:t xml:space="preserve">Влияние </w:t>
      </w:r>
      <w:proofErr w:type="spellStart"/>
      <w:r w:rsidRPr="00F053BA">
        <w:rPr>
          <w:rFonts w:ascii="Times New Roman" w:hAnsi="Times New Roman"/>
          <w:b/>
          <w:sz w:val="24"/>
          <w:szCs w:val="24"/>
        </w:rPr>
        <w:t>биоугля</w:t>
      </w:r>
      <w:proofErr w:type="spellEnd"/>
      <w:r w:rsidRPr="00F053BA">
        <w:rPr>
          <w:rFonts w:ascii="Times New Roman" w:hAnsi="Times New Roman"/>
          <w:b/>
          <w:sz w:val="24"/>
          <w:szCs w:val="24"/>
        </w:rPr>
        <w:t xml:space="preserve"> на рост амаранта и потоки CO</w:t>
      </w:r>
      <w:r w:rsidRPr="00F053BA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F053BA">
        <w:rPr>
          <w:rFonts w:ascii="Times New Roman" w:hAnsi="Times New Roman"/>
          <w:b/>
          <w:sz w:val="24"/>
          <w:szCs w:val="24"/>
        </w:rPr>
        <w:t xml:space="preserve"> в агроэкосистемах</w:t>
      </w:r>
    </w:p>
    <w:p w14:paraId="50292E43" w14:textId="77777777" w:rsidR="00F053BA" w:rsidRDefault="00F053BA" w:rsidP="00E65DC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B99EAD" w14:textId="05BBC07D" w:rsidR="00E65DC8" w:rsidRPr="00E65DC8" w:rsidRDefault="00E65DC8" w:rsidP="00E65DC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FF1650">
        <w:rPr>
          <w:rFonts w:ascii="Times New Roman" w:hAnsi="Times New Roman"/>
          <w:b/>
          <w:i/>
          <w:sz w:val="24"/>
          <w:szCs w:val="24"/>
        </w:rPr>
        <w:t>Деревенец Елизавета Николаевна</w:t>
      </w:r>
    </w:p>
    <w:p w14:paraId="4090C281" w14:textId="5B11DF8A" w:rsidR="00995E9C" w:rsidRPr="00FF1650" w:rsidRDefault="005D4A05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>аспирант</w:t>
      </w:r>
    </w:p>
    <w:p w14:paraId="0C82A75B" w14:textId="77777777" w:rsidR="00514C41" w:rsidRPr="00FF1650" w:rsidRDefault="00514C41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 xml:space="preserve">Московский </w:t>
      </w:r>
      <w:r w:rsidR="00C77DD0" w:rsidRPr="00FF1650">
        <w:rPr>
          <w:rFonts w:ascii="Times New Roman" w:hAnsi="Times New Roman"/>
          <w:i/>
          <w:sz w:val="24"/>
          <w:szCs w:val="24"/>
        </w:rPr>
        <w:t>г</w:t>
      </w:r>
      <w:r w:rsidRPr="00FF1650">
        <w:rPr>
          <w:rFonts w:ascii="Times New Roman" w:hAnsi="Times New Roman"/>
          <w:i/>
          <w:sz w:val="24"/>
          <w:szCs w:val="24"/>
        </w:rPr>
        <w:t xml:space="preserve">осударственный </w:t>
      </w:r>
      <w:r w:rsidR="00C77DD0" w:rsidRPr="00FF1650">
        <w:rPr>
          <w:rFonts w:ascii="Times New Roman" w:hAnsi="Times New Roman"/>
          <w:i/>
          <w:sz w:val="24"/>
          <w:szCs w:val="24"/>
        </w:rPr>
        <w:t>у</w:t>
      </w:r>
      <w:r w:rsidRPr="00FF1650">
        <w:rPr>
          <w:rFonts w:ascii="Times New Roman" w:hAnsi="Times New Roman"/>
          <w:i/>
          <w:sz w:val="24"/>
          <w:szCs w:val="24"/>
        </w:rPr>
        <w:t>ниверситет имени М.В.</w:t>
      </w:r>
      <w:r w:rsidR="00B90C61" w:rsidRPr="00FF1650">
        <w:rPr>
          <w:rFonts w:ascii="Times New Roman" w:hAnsi="Times New Roman"/>
          <w:i/>
          <w:sz w:val="24"/>
          <w:szCs w:val="24"/>
        </w:rPr>
        <w:t xml:space="preserve"> </w:t>
      </w:r>
      <w:r w:rsidRPr="00FF1650">
        <w:rPr>
          <w:rFonts w:ascii="Times New Roman" w:hAnsi="Times New Roman"/>
          <w:i/>
          <w:sz w:val="24"/>
          <w:szCs w:val="24"/>
        </w:rPr>
        <w:t>Ломоносова,</w:t>
      </w:r>
    </w:p>
    <w:p w14:paraId="0B5B1565" w14:textId="77777777" w:rsidR="00995E9C" w:rsidRPr="00FF1650" w:rsidRDefault="00514C41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>факультет почвоведения, Москва, Россия</w:t>
      </w:r>
    </w:p>
    <w:p w14:paraId="4050742C" w14:textId="77777777" w:rsidR="00514C41" w:rsidRPr="00FF1650" w:rsidRDefault="00514C41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FF1650">
        <w:rPr>
          <w:rFonts w:ascii="Times New Roman" w:hAnsi="Times New Roman"/>
          <w:i/>
          <w:sz w:val="24"/>
          <w:szCs w:val="24"/>
        </w:rPr>
        <w:t>-</w:t>
      </w:r>
      <w:r w:rsidRPr="00FF165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FF1650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lizaderevenets</w:t>
      </w:r>
      <w:proofErr w:type="spellEnd"/>
      <w:r w:rsidRPr="00FF1650">
        <w:rPr>
          <w:rFonts w:ascii="Times New Roman" w:hAnsi="Times New Roman"/>
          <w:i/>
          <w:sz w:val="24"/>
          <w:szCs w:val="24"/>
        </w:rPr>
        <w:t>@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Pr="00FF1650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14:paraId="69858377" w14:textId="77777777" w:rsidR="00A410BB" w:rsidRPr="00FF1650" w:rsidRDefault="00A410BB" w:rsidP="00F053B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F2A5D" w14:textId="60461666" w:rsidR="00F053BA" w:rsidRPr="00F053BA" w:rsidRDefault="00F053BA" w:rsidP="00F0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3BA">
        <w:rPr>
          <w:rFonts w:ascii="Times New Roman" w:hAnsi="Times New Roman"/>
          <w:sz w:val="24"/>
          <w:szCs w:val="24"/>
        </w:rPr>
        <w:t xml:space="preserve">Связывание углерода в агроэкосистемах является многообещающим подходом к смягчению последствий изменения климата, поскольку оно способствует накоплению углерода и повышению урожайности сельскохозяйственных культур. Мы исследовали потенциал </w:t>
      </w:r>
      <w:r>
        <w:rPr>
          <w:rFonts w:ascii="Times New Roman" w:hAnsi="Times New Roman"/>
          <w:sz w:val="24"/>
          <w:szCs w:val="24"/>
        </w:rPr>
        <w:t>амаранта</w:t>
      </w:r>
      <w:r w:rsidRPr="00F053BA">
        <w:rPr>
          <w:rFonts w:ascii="Times New Roman" w:hAnsi="Times New Roman"/>
          <w:sz w:val="24"/>
          <w:szCs w:val="24"/>
        </w:rPr>
        <w:t xml:space="preserve"> по сокращению выбросов углерода и сокращения выбросов за счет применения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биоугля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в почву в Московской области. </w:t>
      </w:r>
      <w:r>
        <w:rPr>
          <w:rFonts w:ascii="Times New Roman" w:hAnsi="Times New Roman"/>
          <w:sz w:val="24"/>
          <w:szCs w:val="24"/>
        </w:rPr>
        <w:t>И</w:t>
      </w:r>
      <w:r w:rsidRPr="00F053BA">
        <w:rPr>
          <w:rFonts w:ascii="Times New Roman" w:hAnsi="Times New Roman"/>
          <w:sz w:val="24"/>
          <w:szCs w:val="24"/>
        </w:rPr>
        <w:t xml:space="preserve">сследования показывают, что </w:t>
      </w:r>
      <w:r>
        <w:rPr>
          <w:rFonts w:ascii="Times New Roman" w:hAnsi="Times New Roman"/>
          <w:sz w:val="24"/>
          <w:szCs w:val="24"/>
        </w:rPr>
        <w:t>а</w:t>
      </w:r>
      <w:r w:rsidRPr="00F053BA">
        <w:rPr>
          <w:rFonts w:ascii="Times New Roman" w:hAnsi="Times New Roman"/>
          <w:sz w:val="24"/>
          <w:szCs w:val="24"/>
        </w:rPr>
        <w:t xml:space="preserve">марант может повышать содержание углерода в почве и стимулировать полезную почвенную микрофлору, а в сочетании с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биоуглем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может усиливать связывание углерода. Большинство исследований относятся к тропическому климату или деградированным почвам, что подчеркивает необходимость изучения этой практики в условиях умеренного климата.</w:t>
      </w:r>
    </w:p>
    <w:p w14:paraId="65ABE19D" w14:textId="12AD6CCB" w:rsidR="00F053BA" w:rsidRPr="00F053BA" w:rsidRDefault="00F053BA" w:rsidP="00F0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3BA">
        <w:rPr>
          <w:rFonts w:ascii="Times New Roman" w:hAnsi="Times New Roman"/>
          <w:sz w:val="24"/>
          <w:szCs w:val="24"/>
        </w:rPr>
        <w:t xml:space="preserve">Исследование было проведено с целью изучения влияния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биоугля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на урожайность амаранта и снижение выбросов CO</w:t>
      </w:r>
      <w:r w:rsidRPr="00F053BA">
        <w:rPr>
          <w:rFonts w:ascii="Times New Roman" w:hAnsi="Times New Roman"/>
          <w:sz w:val="24"/>
          <w:szCs w:val="24"/>
          <w:vertAlign w:val="subscript"/>
        </w:rPr>
        <w:t>2</w:t>
      </w:r>
      <w:r w:rsidRPr="00F053BA">
        <w:rPr>
          <w:rFonts w:ascii="Times New Roman" w:hAnsi="Times New Roman"/>
          <w:sz w:val="24"/>
          <w:szCs w:val="24"/>
        </w:rPr>
        <w:t xml:space="preserve"> в условиях умеренного климата. Наш полевой эксперимент подтвердил целесообразность выращивания амаранта в климате Московской области на </w:t>
      </w:r>
      <w:proofErr w:type="spellStart"/>
      <w:r w:rsidRPr="00F053BA">
        <w:rPr>
          <w:rFonts w:ascii="Times New Roman" w:hAnsi="Times New Roman"/>
          <w:sz w:val="24"/>
          <w:szCs w:val="24"/>
        </w:rPr>
        <w:t>низкоплодородной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почве </w:t>
      </w:r>
      <w:r>
        <w:rPr>
          <w:rFonts w:ascii="Times New Roman" w:hAnsi="Times New Roman"/>
          <w:sz w:val="24"/>
          <w:szCs w:val="24"/>
        </w:rPr>
        <w:t>агродерново-подзолистой почве</w:t>
      </w:r>
      <w:r w:rsidRPr="00F053BA">
        <w:rPr>
          <w:rFonts w:ascii="Times New Roman" w:hAnsi="Times New Roman"/>
          <w:sz w:val="24"/>
          <w:szCs w:val="24"/>
        </w:rPr>
        <w:t>. Эксперимент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3BA">
        <w:rPr>
          <w:rFonts w:ascii="Times New Roman" w:hAnsi="Times New Roman"/>
          <w:sz w:val="24"/>
          <w:szCs w:val="24"/>
        </w:rPr>
        <w:t>включал в себя 3 участка под паром, 3 участка с амарантом (30 м</w:t>
      </w:r>
      <w:r w:rsidRPr="00F053BA">
        <w:rPr>
          <w:rFonts w:ascii="Times New Roman" w:hAnsi="Times New Roman"/>
          <w:sz w:val="24"/>
          <w:szCs w:val="24"/>
          <w:vertAlign w:val="superscript"/>
        </w:rPr>
        <w:t>2</w:t>
      </w:r>
      <w:r w:rsidRPr="00F053BA">
        <w:rPr>
          <w:rFonts w:ascii="Times New Roman" w:hAnsi="Times New Roman"/>
          <w:sz w:val="24"/>
          <w:szCs w:val="24"/>
        </w:rPr>
        <w:t xml:space="preserve">), 3 участка с применением амаранта и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биоугля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(9 м</w:t>
      </w:r>
      <w:r w:rsidRPr="00F053BA">
        <w:rPr>
          <w:rFonts w:ascii="Times New Roman" w:hAnsi="Times New Roman"/>
          <w:sz w:val="24"/>
          <w:szCs w:val="24"/>
          <w:vertAlign w:val="superscript"/>
        </w:rPr>
        <w:t>2</w:t>
      </w:r>
      <w:r w:rsidRPr="00F053BA">
        <w:rPr>
          <w:rFonts w:ascii="Times New Roman" w:hAnsi="Times New Roman"/>
          <w:sz w:val="24"/>
          <w:szCs w:val="24"/>
        </w:rPr>
        <w:t>). Было внесено минеральное удобрение Нитроаммофоска (60 кг∙га</w:t>
      </w:r>
      <w:r w:rsidRPr="00F053BA">
        <w:rPr>
          <w:rFonts w:ascii="Times New Roman" w:hAnsi="Times New Roman"/>
          <w:sz w:val="24"/>
          <w:szCs w:val="24"/>
          <w:vertAlign w:val="superscript"/>
        </w:rPr>
        <w:t>-1</w:t>
      </w:r>
      <w:r w:rsidRPr="00F053BA">
        <w:rPr>
          <w:rFonts w:ascii="Times New Roman" w:hAnsi="Times New Roman"/>
          <w:sz w:val="24"/>
          <w:szCs w:val="24"/>
        </w:rPr>
        <w:t xml:space="preserve"> год).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Биоуголь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(полученный из древесины березы при температуре 500-600°C, размер частиц 0,1-0,5 мм) был </w:t>
      </w:r>
      <w:r>
        <w:rPr>
          <w:rFonts w:ascii="Times New Roman" w:hAnsi="Times New Roman"/>
          <w:sz w:val="24"/>
          <w:szCs w:val="24"/>
        </w:rPr>
        <w:t>внесен</w:t>
      </w:r>
      <w:r w:rsidRPr="00F053BA">
        <w:rPr>
          <w:rFonts w:ascii="Times New Roman" w:hAnsi="Times New Roman"/>
          <w:sz w:val="24"/>
          <w:szCs w:val="24"/>
        </w:rPr>
        <w:t xml:space="preserve"> однократно в мае 2024 года из расчета 10 т∙га</w:t>
      </w:r>
      <w:r w:rsidRPr="00F053BA">
        <w:rPr>
          <w:rFonts w:ascii="Times New Roman" w:hAnsi="Times New Roman"/>
          <w:sz w:val="24"/>
          <w:szCs w:val="24"/>
          <w:vertAlign w:val="superscript"/>
        </w:rPr>
        <w:t>-1</w:t>
      </w:r>
      <w:r w:rsidRPr="00F053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3BA">
        <w:rPr>
          <w:rFonts w:ascii="Times New Roman" w:hAnsi="Times New Roman"/>
          <w:sz w:val="24"/>
          <w:szCs w:val="24"/>
        </w:rPr>
        <w:t xml:space="preserve">Динамику потоков углерода измеряли дважды в месяц с помощью </w:t>
      </w:r>
      <w:r>
        <w:rPr>
          <w:rFonts w:ascii="Times New Roman" w:hAnsi="Times New Roman"/>
          <w:sz w:val="24"/>
          <w:szCs w:val="24"/>
        </w:rPr>
        <w:t>системы</w:t>
      </w:r>
      <w:r w:rsidRPr="00F053BA">
        <w:rPr>
          <w:rFonts w:ascii="Times New Roman" w:hAnsi="Times New Roman"/>
          <w:sz w:val="24"/>
          <w:szCs w:val="24"/>
        </w:rPr>
        <w:t xml:space="preserve"> почвенного газообмена Li-</w:t>
      </w:r>
      <w:proofErr w:type="spellStart"/>
      <w:r w:rsidRPr="00F053BA">
        <w:rPr>
          <w:rFonts w:ascii="Times New Roman" w:hAnsi="Times New Roman"/>
          <w:sz w:val="24"/>
          <w:szCs w:val="24"/>
        </w:rPr>
        <w:t>Cor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с лазерным мобильным газоанализатором Li-7810 после удаления надземных частей растений и контроля гидротермических параметров почвы.</w:t>
      </w:r>
    </w:p>
    <w:p w14:paraId="2954848A" w14:textId="603D4AE2" w:rsidR="00A23422" w:rsidRPr="00F053BA" w:rsidRDefault="00F053BA" w:rsidP="00F0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F053BA">
        <w:rPr>
          <w:rFonts w:ascii="Times New Roman" w:hAnsi="Times New Roman"/>
          <w:sz w:val="24"/>
          <w:szCs w:val="24"/>
        </w:rPr>
        <w:t xml:space="preserve">инамика потоков углерода в агроэкосистемах амаранта с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биоуглем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и без него была исследована в течение двух лет в почвах Московской области. Несмотря на то, что повышение продуктивности не наблюдалось, </w:t>
      </w:r>
      <w:proofErr w:type="spellStart"/>
      <w:r w:rsidRPr="00F053BA">
        <w:rPr>
          <w:rFonts w:ascii="Times New Roman" w:hAnsi="Times New Roman"/>
          <w:sz w:val="24"/>
          <w:szCs w:val="24"/>
        </w:rPr>
        <w:t>биоуголь</w:t>
      </w:r>
      <w:proofErr w:type="spellEnd"/>
      <w:r w:rsidRPr="00F053BA">
        <w:rPr>
          <w:rFonts w:ascii="Times New Roman" w:hAnsi="Times New Roman"/>
          <w:sz w:val="24"/>
          <w:szCs w:val="24"/>
        </w:rPr>
        <w:t xml:space="preserve"> не увеличивал выбросы CO</w:t>
      </w:r>
      <w:r w:rsidRPr="00F053BA">
        <w:rPr>
          <w:rFonts w:ascii="Times New Roman" w:hAnsi="Times New Roman"/>
          <w:sz w:val="24"/>
          <w:szCs w:val="24"/>
          <w:vertAlign w:val="subscript"/>
        </w:rPr>
        <w:t>2</w:t>
      </w:r>
      <w:r w:rsidRPr="00F053BA">
        <w:rPr>
          <w:rFonts w:ascii="Times New Roman" w:hAnsi="Times New Roman"/>
          <w:sz w:val="24"/>
          <w:szCs w:val="24"/>
        </w:rPr>
        <w:t>, что свидетельствует о его потенциале в качестве полезного почвенного средства для регулирования выбросов углерода в агроэкосистемах умеренного климата. Дальнейшие исследования позволят оценить долгосрочное воздействие на продуктивность и связывание углерода.</w:t>
      </w:r>
    </w:p>
    <w:sectPr w:rsidR="00A23422" w:rsidRPr="00F053BA" w:rsidSect="008148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E6C"/>
    <w:multiLevelType w:val="hybridMultilevel"/>
    <w:tmpl w:val="EED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5318"/>
    <w:multiLevelType w:val="hybridMultilevel"/>
    <w:tmpl w:val="9F727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744495"/>
    <w:multiLevelType w:val="hybridMultilevel"/>
    <w:tmpl w:val="3BDA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4373"/>
    <w:multiLevelType w:val="hybridMultilevel"/>
    <w:tmpl w:val="EED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1099">
    <w:abstractNumId w:val="2"/>
  </w:num>
  <w:num w:numId="2" w16cid:durableId="741372467">
    <w:abstractNumId w:val="3"/>
  </w:num>
  <w:num w:numId="3" w16cid:durableId="1307012982">
    <w:abstractNumId w:val="0"/>
  </w:num>
  <w:num w:numId="4" w16cid:durableId="46022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68"/>
    <w:rsid w:val="00001813"/>
    <w:rsid w:val="0000248C"/>
    <w:rsid w:val="0000270A"/>
    <w:rsid w:val="00015A4B"/>
    <w:rsid w:val="000328E4"/>
    <w:rsid w:val="00033341"/>
    <w:rsid w:val="00042B0B"/>
    <w:rsid w:val="0004384D"/>
    <w:rsid w:val="00052ECB"/>
    <w:rsid w:val="00056ECC"/>
    <w:rsid w:val="0006750C"/>
    <w:rsid w:val="00076B77"/>
    <w:rsid w:val="00080BF7"/>
    <w:rsid w:val="00081EA2"/>
    <w:rsid w:val="000833B8"/>
    <w:rsid w:val="000B38DE"/>
    <w:rsid w:val="000D1B0A"/>
    <w:rsid w:val="000D26BB"/>
    <w:rsid w:val="000D2784"/>
    <w:rsid w:val="000D632E"/>
    <w:rsid w:val="000E19C7"/>
    <w:rsid w:val="000E7419"/>
    <w:rsid w:val="0012320B"/>
    <w:rsid w:val="00126DFE"/>
    <w:rsid w:val="001306CB"/>
    <w:rsid w:val="00134739"/>
    <w:rsid w:val="001372BC"/>
    <w:rsid w:val="001373BA"/>
    <w:rsid w:val="00140D4B"/>
    <w:rsid w:val="00143CF9"/>
    <w:rsid w:val="00144D91"/>
    <w:rsid w:val="0014739D"/>
    <w:rsid w:val="00150C55"/>
    <w:rsid w:val="00151F0E"/>
    <w:rsid w:val="001662B7"/>
    <w:rsid w:val="00174AFF"/>
    <w:rsid w:val="001904B6"/>
    <w:rsid w:val="0019490A"/>
    <w:rsid w:val="001A39D2"/>
    <w:rsid w:val="001A47F0"/>
    <w:rsid w:val="001B5F9C"/>
    <w:rsid w:val="001C7093"/>
    <w:rsid w:val="001F2394"/>
    <w:rsid w:val="001F339B"/>
    <w:rsid w:val="001F7A59"/>
    <w:rsid w:val="0020069E"/>
    <w:rsid w:val="00205759"/>
    <w:rsid w:val="00207AB6"/>
    <w:rsid w:val="002126D2"/>
    <w:rsid w:val="00220D49"/>
    <w:rsid w:val="0023113D"/>
    <w:rsid w:val="00232547"/>
    <w:rsid w:val="0023716F"/>
    <w:rsid w:val="00241042"/>
    <w:rsid w:val="00243B01"/>
    <w:rsid w:val="00253AE6"/>
    <w:rsid w:val="002566F2"/>
    <w:rsid w:val="00257B19"/>
    <w:rsid w:val="00263458"/>
    <w:rsid w:val="00275704"/>
    <w:rsid w:val="002836AB"/>
    <w:rsid w:val="00286044"/>
    <w:rsid w:val="00286CFE"/>
    <w:rsid w:val="00294B18"/>
    <w:rsid w:val="002967FE"/>
    <w:rsid w:val="002A4277"/>
    <w:rsid w:val="002B2205"/>
    <w:rsid w:val="002C6568"/>
    <w:rsid w:val="002D21FE"/>
    <w:rsid w:val="002E0F25"/>
    <w:rsid w:val="002E7C1D"/>
    <w:rsid w:val="002F798F"/>
    <w:rsid w:val="0030441D"/>
    <w:rsid w:val="0032295A"/>
    <w:rsid w:val="00342F4F"/>
    <w:rsid w:val="00356415"/>
    <w:rsid w:val="00365B96"/>
    <w:rsid w:val="0038027D"/>
    <w:rsid w:val="0038261B"/>
    <w:rsid w:val="003874CD"/>
    <w:rsid w:val="003A5427"/>
    <w:rsid w:val="003A68E7"/>
    <w:rsid w:val="003B2CB8"/>
    <w:rsid w:val="003B7FBD"/>
    <w:rsid w:val="003D35E6"/>
    <w:rsid w:val="003F23B3"/>
    <w:rsid w:val="003F47B9"/>
    <w:rsid w:val="003F55BC"/>
    <w:rsid w:val="00435176"/>
    <w:rsid w:val="00454E78"/>
    <w:rsid w:val="00461901"/>
    <w:rsid w:val="0046740B"/>
    <w:rsid w:val="00487055"/>
    <w:rsid w:val="00490F36"/>
    <w:rsid w:val="00492878"/>
    <w:rsid w:val="0049743B"/>
    <w:rsid w:val="004B5DD6"/>
    <w:rsid w:val="004D567F"/>
    <w:rsid w:val="004E5057"/>
    <w:rsid w:val="004E72F3"/>
    <w:rsid w:val="004F6686"/>
    <w:rsid w:val="005030F8"/>
    <w:rsid w:val="00514C41"/>
    <w:rsid w:val="00547414"/>
    <w:rsid w:val="00551BA1"/>
    <w:rsid w:val="00560D9C"/>
    <w:rsid w:val="0056267B"/>
    <w:rsid w:val="00571922"/>
    <w:rsid w:val="00571B30"/>
    <w:rsid w:val="00572DB9"/>
    <w:rsid w:val="005776F9"/>
    <w:rsid w:val="005D4A05"/>
    <w:rsid w:val="00600C3F"/>
    <w:rsid w:val="00612A05"/>
    <w:rsid w:val="00617F04"/>
    <w:rsid w:val="00622AD5"/>
    <w:rsid w:val="00632427"/>
    <w:rsid w:val="0063376B"/>
    <w:rsid w:val="00635FDB"/>
    <w:rsid w:val="006440FF"/>
    <w:rsid w:val="00660843"/>
    <w:rsid w:val="006833B6"/>
    <w:rsid w:val="006A49B5"/>
    <w:rsid w:val="006F19C1"/>
    <w:rsid w:val="006F7E29"/>
    <w:rsid w:val="00701C4C"/>
    <w:rsid w:val="0072725B"/>
    <w:rsid w:val="00736E1D"/>
    <w:rsid w:val="007539D7"/>
    <w:rsid w:val="007573A1"/>
    <w:rsid w:val="00775D9E"/>
    <w:rsid w:val="007832D9"/>
    <w:rsid w:val="00785897"/>
    <w:rsid w:val="007A0101"/>
    <w:rsid w:val="007A1A16"/>
    <w:rsid w:val="007A78FA"/>
    <w:rsid w:val="007D71E0"/>
    <w:rsid w:val="007E1BF7"/>
    <w:rsid w:val="007F33F7"/>
    <w:rsid w:val="00810A66"/>
    <w:rsid w:val="00814836"/>
    <w:rsid w:val="008442F3"/>
    <w:rsid w:val="00847424"/>
    <w:rsid w:val="00860D28"/>
    <w:rsid w:val="008623A6"/>
    <w:rsid w:val="0086487F"/>
    <w:rsid w:val="0087577B"/>
    <w:rsid w:val="008761D0"/>
    <w:rsid w:val="00897EE0"/>
    <w:rsid w:val="008A456B"/>
    <w:rsid w:val="008A603B"/>
    <w:rsid w:val="008B5791"/>
    <w:rsid w:val="008C4444"/>
    <w:rsid w:val="008D0033"/>
    <w:rsid w:val="008D2C99"/>
    <w:rsid w:val="008D35D1"/>
    <w:rsid w:val="008D7435"/>
    <w:rsid w:val="008D7D8F"/>
    <w:rsid w:val="008F5CE2"/>
    <w:rsid w:val="009046E5"/>
    <w:rsid w:val="00905A19"/>
    <w:rsid w:val="00905EBB"/>
    <w:rsid w:val="00912BEC"/>
    <w:rsid w:val="00913158"/>
    <w:rsid w:val="00940B9C"/>
    <w:rsid w:val="009413DD"/>
    <w:rsid w:val="00942D67"/>
    <w:rsid w:val="009506EA"/>
    <w:rsid w:val="00953564"/>
    <w:rsid w:val="00963054"/>
    <w:rsid w:val="00983FDD"/>
    <w:rsid w:val="009932E1"/>
    <w:rsid w:val="0099366F"/>
    <w:rsid w:val="00995062"/>
    <w:rsid w:val="00995E9C"/>
    <w:rsid w:val="009B4220"/>
    <w:rsid w:val="009B5AB0"/>
    <w:rsid w:val="009C24F6"/>
    <w:rsid w:val="009E03BC"/>
    <w:rsid w:val="009F2111"/>
    <w:rsid w:val="009F2673"/>
    <w:rsid w:val="00A019DC"/>
    <w:rsid w:val="00A14C16"/>
    <w:rsid w:val="00A223E3"/>
    <w:rsid w:val="00A23422"/>
    <w:rsid w:val="00A35F50"/>
    <w:rsid w:val="00A410BB"/>
    <w:rsid w:val="00A53419"/>
    <w:rsid w:val="00A61600"/>
    <w:rsid w:val="00A63FF2"/>
    <w:rsid w:val="00A64959"/>
    <w:rsid w:val="00A67E1D"/>
    <w:rsid w:val="00A72734"/>
    <w:rsid w:val="00A86ED8"/>
    <w:rsid w:val="00A942B1"/>
    <w:rsid w:val="00AB3AD3"/>
    <w:rsid w:val="00AD2F83"/>
    <w:rsid w:val="00AD657B"/>
    <w:rsid w:val="00AE0C78"/>
    <w:rsid w:val="00AE7F4D"/>
    <w:rsid w:val="00AF57E7"/>
    <w:rsid w:val="00B00B45"/>
    <w:rsid w:val="00B127F5"/>
    <w:rsid w:val="00B15503"/>
    <w:rsid w:val="00B3017E"/>
    <w:rsid w:val="00B43736"/>
    <w:rsid w:val="00B60525"/>
    <w:rsid w:val="00B63F9E"/>
    <w:rsid w:val="00B73752"/>
    <w:rsid w:val="00B823C5"/>
    <w:rsid w:val="00B8333F"/>
    <w:rsid w:val="00B90C61"/>
    <w:rsid w:val="00B93093"/>
    <w:rsid w:val="00BB35B3"/>
    <w:rsid w:val="00BB6122"/>
    <w:rsid w:val="00BD380C"/>
    <w:rsid w:val="00BD421D"/>
    <w:rsid w:val="00BE3BB8"/>
    <w:rsid w:val="00BE4FF5"/>
    <w:rsid w:val="00BE73BF"/>
    <w:rsid w:val="00BE7B1D"/>
    <w:rsid w:val="00C00A06"/>
    <w:rsid w:val="00C04C88"/>
    <w:rsid w:val="00C04DA2"/>
    <w:rsid w:val="00C06E5E"/>
    <w:rsid w:val="00C1351E"/>
    <w:rsid w:val="00C24191"/>
    <w:rsid w:val="00C33495"/>
    <w:rsid w:val="00C372C6"/>
    <w:rsid w:val="00C402F0"/>
    <w:rsid w:val="00C755C1"/>
    <w:rsid w:val="00C760CC"/>
    <w:rsid w:val="00C76B6D"/>
    <w:rsid w:val="00C77DD0"/>
    <w:rsid w:val="00C87363"/>
    <w:rsid w:val="00C9022C"/>
    <w:rsid w:val="00C90899"/>
    <w:rsid w:val="00C91631"/>
    <w:rsid w:val="00CA2295"/>
    <w:rsid w:val="00CD3833"/>
    <w:rsid w:val="00CF3F98"/>
    <w:rsid w:val="00D208FE"/>
    <w:rsid w:val="00D322FA"/>
    <w:rsid w:val="00D33747"/>
    <w:rsid w:val="00D43EA3"/>
    <w:rsid w:val="00D44825"/>
    <w:rsid w:val="00D63481"/>
    <w:rsid w:val="00D64609"/>
    <w:rsid w:val="00D74888"/>
    <w:rsid w:val="00D74BB6"/>
    <w:rsid w:val="00D7602A"/>
    <w:rsid w:val="00DA331B"/>
    <w:rsid w:val="00DB2717"/>
    <w:rsid w:val="00DB6D90"/>
    <w:rsid w:val="00DC27C1"/>
    <w:rsid w:val="00DD2C8E"/>
    <w:rsid w:val="00DF54D9"/>
    <w:rsid w:val="00DF5D4C"/>
    <w:rsid w:val="00E13AC3"/>
    <w:rsid w:val="00E1726F"/>
    <w:rsid w:val="00E2307B"/>
    <w:rsid w:val="00E31948"/>
    <w:rsid w:val="00E51B67"/>
    <w:rsid w:val="00E55700"/>
    <w:rsid w:val="00E611F3"/>
    <w:rsid w:val="00E61468"/>
    <w:rsid w:val="00E61892"/>
    <w:rsid w:val="00E65DC8"/>
    <w:rsid w:val="00E811A6"/>
    <w:rsid w:val="00E8128E"/>
    <w:rsid w:val="00E84131"/>
    <w:rsid w:val="00E84853"/>
    <w:rsid w:val="00E85835"/>
    <w:rsid w:val="00E8777D"/>
    <w:rsid w:val="00E91FC6"/>
    <w:rsid w:val="00EA107F"/>
    <w:rsid w:val="00EB1C0D"/>
    <w:rsid w:val="00EC1627"/>
    <w:rsid w:val="00EC1B1E"/>
    <w:rsid w:val="00EC4029"/>
    <w:rsid w:val="00ED5B43"/>
    <w:rsid w:val="00ED6ADB"/>
    <w:rsid w:val="00EE4A80"/>
    <w:rsid w:val="00EE5CCB"/>
    <w:rsid w:val="00EF3899"/>
    <w:rsid w:val="00EF5722"/>
    <w:rsid w:val="00F053BA"/>
    <w:rsid w:val="00F14B55"/>
    <w:rsid w:val="00F1589F"/>
    <w:rsid w:val="00F244E7"/>
    <w:rsid w:val="00F43709"/>
    <w:rsid w:val="00F52C2F"/>
    <w:rsid w:val="00F57864"/>
    <w:rsid w:val="00F61DD2"/>
    <w:rsid w:val="00F63F34"/>
    <w:rsid w:val="00F83448"/>
    <w:rsid w:val="00F86D28"/>
    <w:rsid w:val="00F967B7"/>
    <w:rsid w:val="00FB1898"/>
    <w:rsid w:val="00FB6E5D"/>
    <w:rsid w:val="00FC5D5E"/>
    <w:rsid w:val="00FC69BA"/>
    <w:rsid w:val="00FC7266"/>
    <w:rsid w:val="00FD2FE2"/>
    <w:rsid w:val="00FE1533"/>
    <w:rsid w:val="00FF165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5EB0"/>
  <w15:docId w15:val="{F54FE6EE-38BA-4AE2-86DC-4D327D90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C4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95E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61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cp:lastModifiedBy>Админ</cp:lastModifiedBy>
  <cp:revision>2</cp:revision>
  <dcterms:created xsi:type="dcterms:W3CDTF">2026-03-09T19:27:00Z</dcterms:created>
  <dcterms:modified xsi:type="dcterms:W3CDTF">2026-03-09T19:27:00Z</dcterms:modified>
</cp:coreProperties>
</file>