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F6252" w14:textId="77777777" w:rsidR="00BB58AA" w:rsidRDefault="00BB58AA" w:rsidP="004F326B">
      <w:pPr>
        <w:spacing w:line="240" w:lineRule="auto"/>
        <w:rPr>
          <w:rFonts w:ascii="Times New Roman" w:hAnsi="Times New Roman" w:cs="Times New Roman"/>
          <w:b/>
          <w:bCs/>
        </w:rPr>
      </w:pPr>
      <w:r w:rsidRPr="00BB58AA">
        <w:rPr>
          <w:rFonts w:ascii="Times New Roman" w:hAnsi="Times New Roman" w:cs="Times New Roman"/>
          <w:b/>
          <w:bCs/>
        </w:rPr>
        <w:t>Концептуальные подходы к классификации сельскохозяйственных угодий для технологий точного земледелия</w:t>
      </w:r>
    </w:p>
    <w:p w14:paraId="0358E9AD" w14:textId="48ED1870" w:rsidR="004F326B" w:rsidRPr="004F326B" w:rsidRDefault="004F326B" w:rsidP="004F32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Слащев Федор Витальевич</w:t>
      </w:r>
    </w:p>
    <w:p w14:paraId="05093F55" w14:textId="67ACEFB1" w:rsidR="004F326B" w:rsidRPr="004F326B" w:rsidRDefault="004F326B" w:rsidP="004F32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Аспирант</w:t>
      </w:r>
    </w:p>
    <w:p w14:paraId="4ECF5D2B" w14:textId="77777777" w:rsidR="004F326B" w:rsidRPr="004F326B" w:rsidRDefault="004F326B" w:rsidP="004F326B">
      <w:pPr>
        <w:spacing w:line="240" w:lineRule="auto"/>
        <w:rPr>
          <w:rFonts w:ascii="Times New Roman" w:hAnsi="Times New Roman" w:cs="Times New Roman"/>
        </w:rPr>
      </w:pPr>
      <w:r w:rsidRPr="004F326B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4F326B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4F326B">
        <w:rPr>
          <w:rFonts w:ascii="Times New Roman" w:hAnsi="Times New Roman" w:cs="Times New Roman"/>
          <w:i/>
          <w:iCs/>
        </w:rPr>
        <w:t>, </w:t>
      </w:r>
    </w:p>
    <w:p w14:paraId="04362ACB" w14:textId="2E96AF6A" w:rsidR="004F326B" w:rsidRPr="004F326B" w:rsidRDefault="004F326B" w:rsidP="004F326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Факультет Почвоведения</w:t>
      </w:r>
      <w:r w:rsidRPr="004F326B">
        <w:rPr>
          <w:rFonts w:ascii="Times New Roman" w:hAnsi="Times New Roman" w:cs="Times New Roman"/>
          <w:i/>
          <w:iCs/>
        </w:rPr>
        <w:t>, Москва, Россия</w:t>
      </w:r>
    </w:p>
    <w:p w14:paraId="2D145E00" w14:textId="1362BFCE" w:rsidR="004F326B" w:rsidRPr="00CA78F4" w:rsidRDefault="004F326B" w:rsidP="004F326B">
      <w:pPr>
        <w:spacing w:line="240" w:lineRule="auto"/>
        <w:rPr>
          <w:rFonts w:ascii="Times New Roman" w:hAnsi="Times New Roman" w:cs="Times New Roman"/>
        </w:rPr>
      </w:pPr>
      <w:r w:rsidRPr="004F326B">
        <w:rPr>
          <w:rFonts w:ascii="Times New Roman" w:hAnsi="Times New Roman" w:cs="Times New Roman"/>
          <w:i/>
          <w:iCs/>
          <w:lang w:val="en-US"/>
        </w:rPr>
        <w:t>E</w:t>
      </w:r>
      <w:r w:rsidRPr="00CA78F4">
        <w:rPr>
          <w:rFonts w:ascii="Times New Roman" w:hAnsi="Times New Roman" w:cs="Times New Roman"/>
          <w:i/>
          <w:iCs/>
        </w:rPr>
        <w:t>–</w:t>
      </w:r>
      <w:r w:rsidRPr="004F326B">
        <w:rPr>
          <w:rFonts w:ascii="Times New Roman" w:hAnsi="Times New Roman" w:cs="Times New Roman"/>
          <w:i/>
          <w:iCs/>
          <w:lang w:val="en-US"/>
        </w:rPr>
        <w:t>mail</w:t>
      </w:r>
      <w:r w:rsidRPr="00CA78F4">
        <w:rPr>
          <w:rFonts w:ascii="Times New Roman" w:hAnsi="Times New Roman" w:cs="Times New Roman"/>
          <w:i/>
          <w:iCs/>
        </w:rPr>
        <w:t xml:space="preserve">: </w:t>
      </w:r>
      <w:r>
        <w:rPr>
          <w:rFonts w:ascii="Times New Roman" w:hAnsi="Times New Roman" w:cs="Times New Roman"/>
          <w:i/>
          <w:iCs/>
          <w:lang w:val="en-US"/>
        </w:rPr>
        <w:t>Slash</w:t>
      </w:r>
      <w:r w:rsidRPr="00CA78F4"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i/>
          <w:iCs/>
          <w:lang w:val="en-US"/>
        </w:rPr>
        <w:t>FS</w:t>
      </w:r>
      <w:r w:rsidRPr="00CA78F4">
        <w:rPr>
          <w:rFonts w:ascii="Times New Roman" w:hAnsi="Times New Roman" w:cs="Times New Roman"/>
          <w:i/>
          <w:iCs/>
        </w:rPr>
        <w:t>@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yandex</w:t>
      </w:r>
      <w:proofErr w:type="spellEnd"/>
      <w:r w:rsidRPr="00CA78F4">
        <w:rPr>
          <w:rFonts w:ascii="Times New Roman" w:hAnsi="Times New Roman" w:cs="Times New Roman"/>
          <w:i/>
          <w:iCs/>
        </w:rPr>
        <w:t>.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606A6E59" w14:textId="12EEB091" w:rsidR="00772BD9" w:rsidRDefault="00772BD9" w:rsidP="00772BD9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772BD9">
        <w:rPr>
          <w:rFonts w:ascii="Times New Roman" w:hAnsi="Times New Roman" w:cs="Times New Roman"/>
        </w:rPr>
        <w:t>В современной агрономической науке не существует строго оформленной классификации сельскохозяйственных угодий по их пригодности</w:t>
      </w:r>
      <w:r w:rsidR="007E650E">
        <w:rPr>
          <w:rFonts w:ascii="Times New Roman" w:hAnsi="Times New Roman" w:cs="Times New Roman"/>
        </w:rPr>
        <w:t xml:space="preserve"> </w:t>
      </w:r>
      <w:r w:rsidRPr="00772BD9">
        <w:rPr>
          <w:rFonts w:ascii="Times New Roman" w:hAnsi="Times New Roman" w:cs="Times New Roman"/>
        </w:rPr>
        <w:t>для технологий точного земледелия (</w:t>
      </w:r>
      <w:r>
        <w:rPr>
          <w:rFonts w:ascii="Times New Roman" w:hAnsi="Times New Roman" w:cs="Times New Roman"/>
        </w:rPr>
        <w:t xml:space="preserve">далее – </w:t>
      </w:r>
      <w:r w:rsidRPr="00772BD9">
        <w:rPr>
          <w:rFonts w:ascii="Times New Roman" w:hAnsi="Times New Roman" w:cs="Times New Roman"/>
        </w:rPr>
        <w:t>ТЗ) [</w:t>
      </w:r>
      <w:r w:rsidR="004F199C">
        <w:rPr>
          <w:rFonts w:ascii="Times New Roman" w:hAnsi="Times New Roman" w:cs="Times New Roman"/>
        </w:rPr>
        <w:fldChar w:fldCharType="begin"/>
      </w:r>
      <w:r w:rsidR="004F199C">
        <w:rPr>
          <w:rFonts w:ascii="Times New Roman" w:hAnsi="Times New Roman" w:cs="Times New Roman"/>
        </w:rPr>
        <w:instrText xml:space="preserve"> REF _Ref223984952 \w \h </w:instrText>
      </w:r>
      <w:r w:rsidR="004F199C">
        <w:rPr>
          <w:rFonts w:ascii="Times New Roman" w:hAnsi="Times New Roman" w:cs="Times New Roman"/>
        </w:rPr>
      </w:r>
      <w:r w:rsidR="004F199C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5</w:t>
      </w:r>
      <w:r w:rsidR="004F199C">
        <w:rPr>
          <w:rFonts w:ascii="Times New Roman" w:hAnsi="Times New Roman" w:cs="Times New Roman"/>
        </w:rPr>
        <w:fldChar w:fldCharType="end"/>
      </w:r>
      <w:r w:rsidRPr="00772BD9">
        <w:rPr>
          <w:rFonts w:ascii="Times New Roman" w:hAnsi="Times New Roman" w:cs="Times New Roman"/>
        </w:rPr>
        <w:t>]. Традиционные</w:t>
      </w:r>
      <w:r w:rsidR="00BB58AA" w:rsidRPr="00BB58AA">
        <w:rPr>
          <w:rFonts w:ascii="Times New Roman" w:hAnsi="Times New Roman" w:cs="Times New Roman"/>
        </w:rPr>
        <w:t xml:space="preserve"> </w:t>
      </w:r>
      <w:r w:rsidRPr="00772BD9">
        <w:rPr>
          <w:rFonts w:ascii="Times New Roman" w:hAnsi="Times New Roman" w:cs="Times New Roman"/>
        </w:rPr>
        <w:t>подходы, такие</w:t>
      </w:r>
      <w:r w:rsidR="007E650E">
        <w:rPr>
          <w:rFonts w:ascii="Times New Roman" w:hAnsi="Times New Roman" w:cs="Times New Roman"/>
        </w:rPr>
        <w:t xml:space="preserve"> </w:t>
      </w:r>
      <w:r w:rsidRPr="00772BD9">
        <w:rPr>
          <w:rFonts w:ascii="Times New Roman" w:hAnsi="Times New Roman" w:cs="Times New Roman"/>
        </w:rPr>
        <w:t>как классификация Продовольственной и сельскохозяйственной организации ООН (ФАО)</w:t>
      </w:r>
      <w:r w:rsidR="007E650E">
        <w:rPr>
          <w:rFonts w:ascii="Times New Roman" w:hAnsi="Times New Roman" w:cs="Times New Roman"/>
        </w:rPr>
        <w:t xml:space="preserve"> </w:t>
      </w:r>
      <w:r w:rsidRPr="00772BD9">
        <w:rPr>
          <w:rFonts w:ascii="Times New Roman" w:hAnsi="Times New Roman" w:cs="Times New Roman"/>
        </w:rPr>
        <w:t>или отечественная система бонитировки почв</w:t>
      </w:r>
      <w:r w:rsidR="007E650E">
        <w:rPr>
          <w:rFonts w:ascii="Times New Roman" w:hAnsi="Times New Roman" w:cs="Times New Roman"/>
        </w:rPr>
        <w:t>,</w:t>
      </w:r>
      <w:r w:rsidRPr="00772BD9">
        <w:rPr>
          <w:rFonts w:ascii="Times New Roman" w:hAnsi="Times New Roman" w:cs="Times New Roman"/>
        </w:rPr>
        <w:t xml:space="preserve"> фиксируют исключительно статичное состояние почвы, обладают низким пространственным разрешением и дискретно разделяют земли </w:t>
      </w:r>
      <w:r w:rsidR="007E650E">
        <w:rPr>
          <w:rFonts w:ascii="Times New Roman" w:hAnsi="Times New Roman" w:cs="Times New Roman"/>
        </w:rPr>
        <w:br/>
      </w:r>
      <w:r w:rsidRPr="00772BD9">
        <w:rPr>
          <w:rFonts w:ascii="Times New Roman" w:hAnsi="Times New Roman" w:cs="Times New Roman"/>
        </w:rPr>
        <w:t>на жесткие классы [</w:t>
      </w:r>
      <w:r w:rsidR="00F610B6">
        <w:rPr>
          <w:rFonts w:ascii="Times New Roman" w:hAnsi="Times New Roman" w:cs="Times New Roman"/>
        </w:rPr>
        <w:fldChar w:fldCharType="begin"/>
      </w:r>
      <w:r w:rsidR="00F610B6">
        <w:rPr>
          <w:rFonts w:ascii="Times New Roman" w:hAnsi="Times New Roman" w:cs="Times New Roman"/>
        </w:rPr>
        <w:instrText xml:space="preserve"> REF _Ref223986589 \r \h </w:instrText>
      </w:r>
      <w:r w:rsidR="00F610B6">
        <w:rPr>
          <w:rFonts w:ascii="Times New Roman" w:hAnsi="Times New Roman" w:cs="Times New Roman"/>
        </w:rPr>
      </w:r>
      <w:r w:rsidR="00F610B6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2</w:t>
      </w:r>
      <w:r w:rsidR="00F610B6">
        <w:rPr>
          <w:rFonts w:ascii="Times New Roman" w:hAnsi="Times New Roman" w:cs="Times New Roman"/>
        </w:rPr>
        <w:fldChar w:fldCharType="end"/>
      </w:r>
      <w:r w:rsidR="00455B64">
        <w:rPr>
          <w:rFonts w:ascii="Times New Roman" w:hAnsi="Times New Roman" w:cs="Times New Roman"/>
        </w:rPr>
        <w:t xml:space="preserve">, </w:t>
      </w:r>
      <w:r w:rsidR="00455B64">
        <w:rPr>
          <w:rFonts w:ascii="Times New Roman" w:hAnsi="Times New Roman" w:cs="Times New Roman"/>
        </w:rPr>
        <w:fldChar w:fldCharType="begin"/>
      </w:r>
      <w:r w:rsidR="00455B64">
        <w:rPr>
          <w:rFonts w:ascii="Times New Roman" w:hAnsi="Times New Roman" w:cs="Times New Roman"/>
        </w:rPr>
        <w:instrText xml:space="preserve"> REF _Ref223985006 \w \h </w:instrText>
      </w:r>
      <w:r w:rsidR="00455B64">
        <w:rPr>
          <w:rFonts w:ascii="Times New Roman" w:hAnsi="Times New Roman" w:cs="Times New Roman"/>
        </w:rPr>
      </w:r>
      <w:r w:rsidR="00455B64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6</w:t>
      </w:r>
      <w:r w:rsidR="00455B64">
        <w:rPr>
          <w:rFonts w:ascii="Times New Roman" w:hAnsi="Times New Roman" w:cs="Times New Roman"/>
        </w:rPr>
        <w:fldChar w:fldCharType="end"/>
      </w:r>
      <w:r w:rsidRPr="00772BD9">
        <w:rPr>
          <w:rFonts w:ascii="Times New Roman" w:hAnsi="Times New Roman" w:cs="Times New Roman"/>
        </w:rPr>
        <w:t xml:space="preserve">]. Точное земледелие, напротив, опирается на непрерывность изменения свойств почв и требует детализации вплоть до </w:t>
      </w:r>
      <w:r w:rsidR="004D4DAD">
        <w:rPr>
          <w:rFonts w:ascii="Times New Roman" w:hAnsi="Times New Roman" w:cs="Times New Roman"/>
        </w:rPr>
        <w:t xml:space="preserve">нескольких </w:t>
      </w:r>
      <w:r w:rsidRPr="00772BD9">
        <w:rPr>
          <w:rFonts w:ascii="Times New Roman" w:hAnsi="Times New Roman" w:cs="Times New Roman"/>
        </w:rPr>
        <w:t>квадратн</w:t>
      </w:r>
      <w:r w:rsidR="004D4DAD">
        <w:rPr>
          <w:rFonts w:ascii="Times New Roman" w:hAnsi="Times New Roman" w:cs="Times New Roman"/>
        </w:rPr>
        <w:t>ых</w:t>
      </w:r>
      <w:r w:rsidRPr="00772BD9">
        <w:rPr>
          <w:rFonts w:ascii="Times New Roman" w:hAnsi="Times New Roman" w:cs="Times New Roman"/>
        </w:rPr>
        <w:t xml:space="preserve"> метр</w:t>
      </w:r>
      <w:r w:rsidR="004D4DAD">
        <w:rPr>
          <w:rFonts w:ascii="Times New Roman" w:hAnsi="Times New Roman" w:cs="Times New Roman"/>
        </w:rPr>
        <w:t>ов</w:t>
      </w:r>
      <w:r w:rsidRPr="00772BD9">
        <w:rPr>
          <w:rFonts w:ascii="Times New Roman" w:hAnsi="Times New Roman" w:cs="Times New Roman"/>
        </w:rPr>
        <w:t xml:space="preserve"> [</w:t>
      </w:r>
      <w:r w:rsidR="00825631">
        <w:rPr>
          <w:rFonts w:ascii="Times New Roman" w:hAnsi="Times New Roman" w:cs="Times New Roman"/>
        </w:rPr>
        <w:fldChar w:fldCharType="begin"/>
      </w:r>
      <w:r w:rsidR="00825631">
        <w:rPr>
          <w:rFonts w:ascii="Times New Roman" w:hAnsi="Times New Roman" w:cs="Times New Roman"/>
        </w:rPr>
        <w:instrText xml:space="preserve"> REF _Ref223985049 \w \h </w:instrText>
      </w:r>
      <w:r w:rsidR="00825631">
        <w:rPr>
          <w:rFonts w:ascii="Times New Roman" w:hAnsi="Times New Roman" w:cs="Times New Roman"/>
        </w:rPr>
      </w:r>
      <w:r w:rsidR="00825631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1</w:t>
      </w:r>
      <w:r w:rsidR="00825631">
        <w:rPr>
          <w:rFonts w:ascii="Times New Roman" w:hAnsi="Times New Roman" w:cs="Times New Roman"/>
        </w:rPr>
        <w:fldChar w:fldCharType="end"/>
      </w:r>
      <w:r w:rsidRPr="00772BD9">
        <w:rPr>
          <w:rFonts w:ascii="Times New Roman" w:hAnsi="Times New Roman" w:cs="Times New Roman"/>
        </w:rPr>
        <w:t>].</w:t>
      </w:r>
    </w:p>
    <w:p w14:paraId="1DA63135" w14:textId="6FB7BADB" w:rsidR="00772BD9" w:rsidRDefault="00772BD9" w:rsidP="00825631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 w:rsidRPr="00772BD9">
        <w:rPr>
          <w:rFonts w:ascii="Times New Roman" w:hAnsi="Times New Roman" w:cs="Times New Roman"/>
        </w:rPr>
        <w:t xml:space="preserve">Разработка специализированной классификации необходима, поскольку рентабельность внедрения точного земледелия существенно варьирует: на одних участках </w:t>
      </w:r>
      <w:r w:rsidR="007E650E">
        <w:rPr>
          <w:rFonts w:ascii="Times New Roman" w:hAnsi="Times New Roman" w:cs="Times New Roman"/>
        </w:rPr>
        <w:t>внедрение</w:t>
      </w:r>
      <w:r w:rsidRPr="00772BD9">
        <w:rPr>
          <w:rFonts w:ascii="Times New Roman" w:hAnsi="Times New Roman" w:cs="Times New Roman"/>
        </w:rPr>
        <w:t xml:space="preserve"> экономически эффективно, а на других — не</w:t>
      </w:r>
      <w:r w:rsidR="004D4DAD">
        <w:rPr>
          <w:rFonts w:ascii="Times New Roman" w:hAnsi="Times New Roman" w:cs="Times New Roman"/>
        </w:rPr>
        <w:t>т</w:t>
      </w:r>
      <w:r w:rsidRPr="00772BD9">
        <w:rPr>
          <w:rFonts w:ascii="Times New Roman" w:hAnsi="Times New Roman" w:cs="Times New Roman"/>
        </w:rPr>
        <w:t xml:space="preserve">. Экономическая эффективность технологий переменного нормирования напрямую зависит от пространственной неоднородности конкретного поля. </w:t>
      </w:r>
      <w:r w:rsidR="007E650E">
        <w:rPr>
          <w:rFonts w:ascii="Times New Roman" w:hAnsi="Times New Roman" w:cs="Times New Roman"/>
        </w:rPr>
        <w:t>Поскольку</w:t>
      </w:r>
      <w:r w:rsidRPr="00772BD9">
        <w:rPr>
          <w:rFonts w:ascii="Times New Roman" w:hAnsi="Times New Roman" w:cs="Times New Roman"/>
        </w:rPr>
        <w:t xml:space="preserve"> небольшие отклонения</w:t>
      </w:r>
      <w:r w:rsidR="007E650E">
        <w:rPr>
          <w:rFonts w:ascii="Times New Roman" w:hAnsi="Times New Roman" w:cs="Times New Roman"/>
        </w:rPr>
        <w:t xml:space="preserve"> </w:t>
      </w:r>
      <w:r w:rsidRPr="00772BD9">
        <w:rPr>
          <w:rFonts w:ascii="Times New Roman" w:hAnsi="Times New Roman" w:cs="Times New Roman"/>
        </w:rPr>
        <w:t>от оптимальной дозы внесения ресурсов не ведут к существенным потерям урожая</w:t>
      </w:r>
      <w:r w:rsidR="00825631" w:rsidRPr="00825631">
        <w:rPr>
          <w:rFonts w:ascii="Times New Roman" w:hAnsi="Times New Roman" w:cs="Times New Roman"/>
        </w:rPr>
        <w:t>,</w:t>
      </w:r>
      <w:r w:rsidR="00825631">
        <w:rPr>
          <w:rFonts w:ascii="Times New Roman" w:hAnsi="Times New Roman" w:cs="Times New Roman"/>
        </w:rPr>
        <w:t xml:space="preserve"> </w:t>
      </w:r>
      <w:r w:rsidRPr="00772BD9">
        <w:rPr>
          <w:rFonts w:ascii="Times New Roman" w:hAnsi="Times New Roman" w:cs="Times New Roman"/>
        </w:rPr>
        <w:t xml:space="preserve">применение ТЗ </w:t>
      </w:r>
      <w:r w:rsidR="007E650E">
        <w:rPr>
          <w:rFonts w:ascii="Times New Roman" w:hAnsi="Times New Roman" w:cs="Times New Roman"/>
        </w:rPr>
        <w:br/>
      </w:r>
      <w:r w:rsidRPr="00772BD9">
        <w:rPr>
          <w:rFonts w:ascii="Times New Roman" w:hAnsi="Times New Roman" w:cs="Times New Roman"/>
        </w:rPr>
        <w:t>на однородных участках попросту не окупает капитальных затрат</w:t>
      </w:r>
      <w:r w:rsidR="007E650E">
        <w:rPr>
          <w:rFonts w:ascii="Times New Roman" w:hAnsi="Times New Roman" w:cs="Times New Roman"/>
        </w:rPr>
        <w:t xml:space="preserve"> </w:t>
      </w:r>
      <w:r w:rsidRPr="00772BD9">
        <w:rPr>
          <w:rFonts w:ascii="Times New Roman" w:hAnsi="Times New Roman" w:cs="Times New Roman"/>
        </w:rPr>
        <w:t xml:space="preserve">на </w:t>
      </w:r>
      <w:r w:rsidR="00AA7B1D">
        <w:rPr>
          <w:rFonts w:ascii="Times New Roman" w:hAnsi="Times New Roman" w:cs="Times New Roman"/>
        </w:rPr>
        <w:t>внедрение технологии</w:t>
      </w:r>
      <w:r w:rsidRPr="00772BD9">
        <w:rPr>
          <w:rFonts w:ascii="Times New Roman" w:hAnsi="Times New Roman" w:cs="Times New Roman"/>
        </w:rPr>
        <w:t xml:space="preserve"> [</w:t>
      </w:r>
      <w:r w:rsidR="00AA7B1D">
        <w:rPr>
          <w:rFonts w:ascii="Times New Roman" w:hAnsi="Times New Roman" w:cs="Times New Roman"/>
        </w:rPr>
        <w:fldChar w:fldCharType="begin"/>
      </w:r>
      <w:r w:rsidR="00AA7B1D">
        <w:rPr>
          <w:rFonts w:ascii="Times New Roman" w:hAnsi="Times New Roman" w:cs="Times New Roman"/>
        </w:rPr>
        <w:instrText xml:space="preserve"> REF _Ref223985049 \w \h </w:instrText>
      </w:r>
      <w:r w:rsidR="00AA7B1D">
        <w:rPr>
          <w:rFonts w:ascii="Times New Roman" w:hAnsi="Times New Roman" w:cs="Times New Roman"/>
        </w:rPr>
      </w:r>
      <w:r w:rsidR="00AA7B1D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1</w:t>
      </w:r>
      <w:r w:rsidR="00AA7B1D">
        <w:rPr>
          <w:rFonts w:ascii="Times New Roman" w:hAnsi="Times New Roman" w:cs="Times New Roman"/>
        </w:rPr>
        <w:fldChar w:fldCharType="end"/>
      </w:r>
      <w:r w:rsidR="00455B64">
        <w:rPr>
          <w:rFonts w:ascii="Times New Roman" w:hAnsi="Times New Roman" w:cs="Times New Roman"/>
        </w:rPr>
        <w:t xml:space="preserve">, </w:t>
      </w:r>
      <w:r w:rsidR="00455B64">
        <w:rPr>
          <w:rFonts w:ascii="Times New Roman" w:hAnsi="Times New Roman" w:cs="Times New Roman"/>
        </w:rPr>
        <w:fldChar w:fldCharType="begin"/>
      </w:r>
      <w:r w:rsidR="00455B64">
        <w:rPr>
          <w:rFonts w:ascii="Times New Roman" w:hAnsi="Times New Roman" w:cs="Times New Roman"/>
        </w:rPr>
        <w:instrText xml:space="preserve"> REF _Ref223984952 \w \h </w:instrText>
      </w:r>
      <w:r w:rsidR="00455B64">
        <w:rPr>
          <w:rFonts w:ascii="Times New Roman" w:hAnsi="Times New Roman" w:cs="Times New Roman"/>
        </w:rPr>
      </w:r>
      <w:r w:rsidR="00455B64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5</w:t>
      </w:r>
      <w:r w:rsidR="00455B64">
        <w:rPr>
          <w:rFonts w:ascii="Times New Roman" w:hAnsi="Times New Roman" w:cs="Times New Roman"/>
        </w:rPr>
        <w:fldChar w:fldCharType="end"/>
      </w:r>
      <w:r w:rsidRPr="00772BD9">
        <w:rPr>
          <w:rFonts w:ascii="Times New Roman" w:hAnsi="Times New Roman" w:cs="Times New Roman"/>
        </w:rPr>
        <w:t>].</w:t>
      </w:r>
    </w:p>
    <w:p w14:paraId="6E31DBD7" w14:textId="60A462E0" w:rsidR="00772BD9" w:rsidRDefault="00655560" w:rsidP="00772BD9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настоящее время предложен ряд способов оценки пригодности территорий </w:t>
      </w:r>
      <w:r w:rsidR="001273E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для внедрения технологии ТЗ. </w:t>
      </w:r>
      <w:r w:rsidR="00BD685F">
        <w:rPr>
          <w:rFonts w:ascii="Times New Roman" w:hAnsi="Times New Roman" w:cs="Times New Roman"/>
        </w:rPr>
        <w:t>И</w:t>
      </w:r>
      <w:r w:rsidR="00772BD9" w:rsidRPr="00772BD9">
        <w:rPr>
          <w:rFonts w:ascii="Times New Roman" w:hAnsi="Times New Roman" w:cs="Times New Roman"/>
        </w:rPr>
        <w:t>ндекс пригодности земель</w:t>
      </w:r>
      <w:r w:rsidR="00CA78F4">
        <w:rPr>
          <w:rFonts w:ascii="Times New Roman" w:hAnsi="Times New Roman" w:cs="Times New Roman"/>
        </w:rPr>
        <w:t xml:space="preserve"> (</w:t>
      </w:r>
      <w:r w:rsidR="00CA78F4">
        <w:rPr>
          <w:rFonts w:ascii="Times New Roman" w:hAnsi="Times New Roman" w:cs="Times New Roman"/>
          <w:lang w:val="en-US"/>
        </w:rPr>
        <w:t>LSI</w:t>
      </w:r>
      <w:r w:rsidR="00CA78F4" w:rsidRPr="002B2BE3">
        <w:rPr>
          <w:rFonts w:ascii="Times New Roman" w:hAnsi="Times New Roman" w:cs="Times New Roman"/>
        </w:rPr>
        <w:t>)</w:t>
      </w:r>
      <w:r w:rsidR="00772BD9" w:rsidRPr="00772BD9">
        <w:rPr>
          <w:rFonts w:ascii="Times New Roman" w:hAnsi="Times New Roman" w:cs="Times New Roman"/>
        </w:rPr>
        <w:t xml:space="preserve">, который рассчитывается </w:t>
      </w:r>
      <w:r w:rsidR="001273E0">
        <w:rPr>
          <w:rFonts w:ascii="Times New Roman" w:hAnsi="Times New Roman" w:cs="Times New Roman"/>
        </w:rPr>
        <w:br/>
      </w:r>
      <w:r w:rsidR="00772BD9" w:rsidRPr="00772BD9">
        <w:rPr>
          <w:rFonts w:ascii="Times New Roman" w:hAnsi="Times New Roman" w:cs="Times New Roman"/>
        </w:rPr>
        <w:t xml:space="preserve">на основе весовых коэффициентов </w:t>
      </w:r>
      <w:r w:rsidR="00AA7B1D">
        <w:rPr>
          <w:rFonts w:ascii="Times New Roman" w:hAnsi="Times New Roman" w:cs="Times New Roman"/>
        </w:rPr>
        <w:t>биотических и абиотических</w:t>
      </w:r>
      <w:r w:rsidR="00772BD9" w:rsidRPr="00772BD9">
        <w:rPr>
          <w:rFonts w:ascii="Times New Roman" w:hAnsi="Times New Roman" w:cs="Times New Roman"/>
        </w:rPr>
        <w:t xml:space="preserve"> факторов [</w:t>
      </w:r>
      <w:r w:rsidR="00AA7B1D">
        <w:rPr>
          <w:rFonts w:ascii="Times New Roman" w:hAnsi="Times New Roman" w:cs="Times New Roman"/>
        </w:rPr>
        <w:fldChar w:fldCharType="begin"/>
      </w:r>
      <w:r w:rsidR="00AA7B1D">
        <w:rPr>
          <w:rFonts w:ascii="Times New Roman" w:hAnsi="Times New Roman" w:cs="Times New Roman"/>
        </w:rPr>
        <w:instrText xml:space="preserve"> REF _Ref223985914 \w \h </w:instrText>
      </w:r>
      <w:r w:rsidR="00AA7B1D">
        <w:rPr>
          <w:rFonts w:ascii="Times New Roman" w:hAnsi="Times New Roman" w:cs="Times New Roman"/>
        </w:rPr>
      </w:r>
      <w:r w:rsidR="00AA7B1D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4</w:t>
      </w:r>
      <w:r w:rsidR="00AA7B1D">
        <w:rPr>
          <w:rFonts w:ascii="Times New Roman" w:hAnsi="Times New Roman" w:cs="Times New Roman"/>
        </w:rPr>
        <w:fldChar w:fldCharType="end"/>
      </w:r>
      <w:r w:rsidR="00772BD9" w:rsidRPr="00772BD9">
        <w:rPr>
          <w:rFonts w:ascii="Times New Roman" w:hAnsi="Times New Roman" w:cs="Times New Roman"/>
        </w:rPr>
        <w:t>]</w:t>
      </w:r>
      <w:r w:rsidR="00477394">
        <w:rPr>
          <w:rFonts w:ascii="Times New Roman" w:hAnsi="Times New Roman" w:cs="Times New Roman"/>
        </w:rPr>
        <w:t>,</w:t>
      </w:r>
      <w:r w:rsidR="00BD685F">
        <w:rPr>
          <w:rFonts w:ascii="Times New Roman" w:hAnsi="Times New Roman" w:cs="Times New Roman"/>
        </w:rPr>
        <w:t xml:space="preserve"> </w:t>
      </w:r>
      <w:r w:rsidR="00772BD9" w:rsidRPr="00772BD9">
        <w:rPr>
          <w:rFonts w:ascii="Times New Roman" w:hAnsi="Times New Roman" w:cs="Times New Roman"/>
        </w:rPr>
        <w:t>позволяет количественно ранжировать угодья согласно уровням пригодности: от высокой (категория S1) до полной непригодности (категория N) [</w:t>
      </w:r>
      <w:r w:rsidR="00AA7B1D">
        <w:rPr>
          <w:rFonts w:ascii="Times New Roman" w:hAnsi="Times New Roman" w:cs="Times New Roman"/>
        </w:rPr>
        <w:fldChar w:fldCharType="begin"/>
      </w:r>
      <w:r w:rsidR="00AA7B1D">
        <w:rPr>
          <w:rFonts w:ascii="Times New Roman" w:hAnsi="Times New Roman" w:cs="Times New Roman"/>
        </w:rPr>
        <w:instrText xml:space="preserve"> REF _Ref223985914 \w \h </w:instrText>
      </w:r>
      <w:r w:rsidR="00AA7B1D">
        <w:rPr>
          <w:rFonts w:ascii="Times New Roman" w:hAnsi="Times New Roman" w:cs="Times New Roman"/>
        </w:rPr>
      </w:r>
      <w:r w:rsidR="00AA7B1D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4</w:t>
      </w:r>
      <w:r w:rsidR="00AA7B1D">
        <w:rPr>
          <w:rFonts w:ascii="Times New Roman" w:hAnsi="Times New Roman" w:cs="Times New Roman"/>
        </w:rPr>
        <w:fldChar w:fldCharType="end"/>
      </w:r>
      <w:r w:rsidR="00772BD9" w:rsidRPr="00772BD9">
        <w:rPr>
          <w:rFonts w:ascii="Times New Roman" w:hAnsi="Times New Roman" w:cs="Times New Roman"/>
        </w:rPr>
        <w:t xml:space="preserve">]. </w:t>
      </w:r>
      <w:r w:rsidR="00AB7D1E">
        <w:rPr>
          <w:rFonts w:ascii="Times New Roman" w:hAnsi="Times New Roman" w:cs="Times New Roman"/>
          <w:lang w:val="en-US"/>
        </w:rPr>
        <w:t>MCDA</w:t>
      </w:r>
      <w:r w:rsidR="00477394">
        <w:rPr>
          <w:rFonts w:ascii="Times New Roman" w:hAnsi="Times New Roman" w:cs="Times New Roman"/>
        </w:rPr>
        <w:t>-</w:t>
      </w:r>
      <w:r w:rsidR="00AB7D1E" w:rsidRPr="00772BD9">
        <w:rPr>
          <w:rFonts w:ascii="Times New Roman" w:hAnsi="Times New Roman" w:cs="Times New Roman"/>
        </w:rPr>
        <w:t xml:space="preserve">анализ на базе ГИС-технологий позволяет интегрировать </w:t>
      </w:r>
      <w:r w:rsidR="00BD685F">
        <w:rPr>
          <w:rFonts w:ascii="Times New Roman" w:hAnsi="Times New Roman" w:cs="Times New Roman"/>
        </w:rPr>
        <w:t>заключения специалистов</w:t>
      </w:r>
      <w:r w:rsidR="00AB7D1E" w:rsidRPr="00772BD9">
        <w:rPr>
          <w:rFonts w:ascii="Times New Roman" w:hAnsi="Times New Roman" w:cs="Times New Roman"/>
        </w:rPr>
        <w:t xml:space="preserve"> и количественные показатели </w:t>
      </w:r>
      <w:r w:rsidR="001273E0">
        <w:rPr>
          <w:rFonts w:ascii="Times New Roman" w:hAnsi="Times New Roman" w:cs="Times New Roman"/>
        </w:rPr>
        <w:br/>
      </w:r>
      <w:r w:rsidR="00AB7D1E" w:rsidRPr="00772BD9">
        <w:rPr>
          <w:rFonts w:ascii="Times New Roman" w:hAnsi="Times New Roman" w:cs="Times New Roman"/>
        </w:rPr>
        <w:t>в единую модель оценки [</w:t>
      </w:r>
      <w:r w:rsidR="00AB7D1E">
        <w:rPr>
          <w:rFonts w:ascii="Times New Roman" w:hAnsi="Times New Roman" w:cs="Times New Roman"/>
        </w:rPr>
        <w:fldChar w:fldCharType="begin"/>
      </w:r>
      <w:r w:rsidR="00AB7D1E">
        <w:rPr>
          <w:rFonts w:ascii="Times New Roman" w:hAnsi="Times New Roman" w:cs="Times New Roman"/>
        </w:rPr>
        <w:instrText xml:space="preserve"> REF _Ref223986081 \w \h </w:instrText>
      </w:r>
      <w:r w:rsidR="00AB7D1E">
        <w:rPr>
          <w:rFonts w:ascii="Times New Roman" w:hAnsi="Times New Roman" w:cs="Times New Roman"/>
        </w:rPr>
      </w:r>
      <w:r w:rsidR="00AB7D1E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1</w:t>
      </w:r>
      <w:r w:rsidR="00AB7D1E">
        <w:rPr>
          <w:rFonts w:ascii="Times New Roman" w:hAnsi="Times New Roman" w:cs="Times New Roman"/>
        </w:rPr>
        <w:fldChar w:fldCharType="end"/>
      </w:r>
      <w:r w:rsidR="00AB7D1E" w:rsidRPr="00772BD9">
        <w:rPr>
          <w:rFonts w:ascii="Times New Roman" w:hAnsi="Times New Roman" w:cs="Times New Roman"/>
        </w:rPr>
        <w:t xml:space="preserve">, </w:t>
      </w:r>
      <w:r w:rsidR="00AB7D1E">
        <w:rPr>
          <w:rFonts w:ascii="Times New Roman" w:hAnsi="Times New Roman" w:cs="Times New Roman"/>
        </w:rPr>
        <w:fldChar w:fldCharType="begin"/>
      </w:r>
      <w:r w:rsidR="00AB7D1E">
        <w:rPr>
          <w:rFonts w:ascii="Times New Roman" w:hAnsi="Times New Roman" w:cs="Times New Roman"/>
        </w:rPr>
        <w:instrText xml:space="preserve"> REF _Ref223985006 \w \h </w:instrText>
      </w:r>
      <w:r w:rsidR="00AB7D1E">
        <w:rPr>
          <w:rFonts w:ascii="Times New Roman" w:hAnsi="Times New Roman" w:cs="Times New Roman"/>
        </w:rPr>
      </w:r>
      <w:r w:rsidR="00AB7D1E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6</w:t>
      </w:r>
      <w:r w:rsidR="00AB7D1E">
        <w:rPr>
          <w:rFonts w:ascii="Times New Roman" w:hAnsi="Times New Roman" w:cs="Times New Roman"/>
        </w:rPr>
        <w:fldChar w:fldCharType="end"/>
      </w:r>
      <w:r w:rsidR="00AB7D1E" w:rsidRPr="00772BD9">
        <w:rPr>
          <w:rFonts w:ascii="Times New Roman" w:hAnsi="Times New Roman" w:cs="Times New Roman"/>
        </w:rPr>
        <w:t>].</w:t>
      </w:r>
      <w:r w:rsidR="00AB7D1E">
        <w:rPr>
          <w:rFonts w:ascii="Times New Roman" w:hAnsi="Times New Roman" w:cs="Times New Roman"/>
        </w:rPr>
        <w:t xml:space="preserve"> </w:t>
      </w:r>
      <w:r w:rsidR="00772BD9" w:rsidRPr="00772BD9">
        <w:rPr>
          <w:rFonts w:ascii="Times New Roman" w:hAnsi="Times New Roman" w:cs="Times New Roman"/>
        </w:rPr>
        <w:t xml:space="preserve">В рамках </w:t>
      </w:r>
      <w:r w:rsidR="00BD685F">
        <w:rPr>
          <w:rFonts w:ascii="Times New Roman" w:hAnsi="Times New Roman" w:cs="Times New Roman"/>
        </w:rPr>
        <w:t>м</w:t>
      </w:r>
      <w:r w:rsidR="00772BD9" w:rsidRPr="00772BD9">
        <w:rPr>
          <w:rFonts w:ascii="Times New Roman" w:hAnsi="Times New Roman" w:cs="Times New Roman"/>
        </w:rPr>
        <w:t>етода анализа иерархий (AHP) факторы пригодности выстраиваются в иерархический граф, где узлы и связи позволяют определить точные весовые коэффициенты каждого параметра [</w:t>
      </w:r>
      <w:r w:rsidR="00AB7D1E">
        <w:rPr>
          <w:rFonts w:ascii="Times New Roman" w:hAnsi="Times New Roman" w:cs="Times New Roman"/>
        </w:rPr>
        <w:fldChar w:fldCharType="begin"/>
      </w:r>
      <w:r w:rsidR="00AB7D1E">
        <w:rPr>
          <w:rFonts w:ascii="Times New Roman" w:hAnsi="Times New Roman" w:cs="Times New Roman"/>
        </w:rPr>
        <w:instrText xml:space="preserve"> REF _Ref223986081 \w \h </w:instrText>
      </w:r>
      <w:r w:rsidR="00AB7D1E">
        <w:rPr>
          <w:rFonts w:ascii="Times New Roman" w:hAnsi="Times New Roman" w:cs="Times New Roman"/>
        </w:rPr>
      </w:r>
      <w:r w:rsidR="00AB7D1E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1</w:t>
      </w:r>
      <w:r w:rsidR="00AB7D1E">
        <w:rPr>
          <w:rFonts w:ascii="Times New Roman" w:hAnsi="Times New Roman" w:cs="Times New Roman"/>
        </w:rPr>
        <w:fldChar w:fldCharType="end"/>
      </w:r>
      <w:r w:rsidR="00772BD9" w:rsidRPr="00772BD9">
        <w:rPr>
          <w:rFonts w:ascii="Times New Roman" w:hAnsi="Times New Roman" w:cs="Times New Roman"/>
        </w:rPr>
        <w:t xml:space="preserve">, </w:t>
      </w:r>
      <w:r w:rsidR="00AB7D1E">
        <w:rPr>
          <w:rFonts w:ascii="Times New Roman" w:hAnsi="Times New Roman" w:cs="Times New Roman"/>
        </w:rPr>
        <w:fldChar w:fldCharType="begin"/>
      </w:r>
      <w:r w:rsidR="00AB7D1E">
        <w:rPr>
          <w:rFonts w:ascii="Times New Roman" w:hAnsi="Times New Roman" w:cs="Times New Roman"/>
        </w:rPr>
        <w:instrText xml:space="preserve"> REF _Ref223985914 \w \h </w:instrText>
      </w:r>
      <w:r w:rsidR="00AB7D1E">
        <w:rPr>
          <w:rFonts w:ascii="Times New Roman" w:hAnsi="Times New Roman" w:cs="Times New Roman"/>
        </w:rPr>
      </w:r>
      <w:r w:rsidR="00AB7D1E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4</w:t>
      </w:r>
      <w:r w:rsidR="00AB7D1E">
        <w:rPr>
          <w:rFonts w:ascii="Times New Roman" w:hAnsi="Times New Roman" w:cs="Times New Roman"/>
        </w:rPr>
        <w:fldChar w:fldCharType="end"/>
      </w:r>
      <w:r w:rsidR="00772BD9" w:rsidRPr="00772BD9">
        <w:rPr>
          <w:rFonts w:ascii="Times New Roman" w:hAnsi="Times New Roman" w:cs="Times New Roman"/>
        </w:rPr>
        <w:t xml:space="preserve">]. Качественные характеристики переводятся в количественные координаты признаков посредством </w:t>
      </w:r>
      <w:r w:rsidR="00BD685F">
        <w:rPr>
          <w:rFonts w:ascii="Times New Roman" w:hAnsi="Times New Roman" w:cs="Times New Roman"/>
        </w:rPr>
        <w:t>а</w:t>
      </w:r>
      <w:r w:rsidR="00772BD9" w:rsidRPr="00772BD9">
        <w:rPr>
          <w:rFonts w:ascii="Times New Roman" w:hAnsi="Times New Roman" w:cs="Times New Roman"/>
        </w:rPr>
        <w:t>нализа MEA [</w:t>
      </w:r>
      <w:r w:rsidR="00AB7D1E">
        <w:rPr>
          <w:rFonts w:ascii="Times New Roman" w:hAnsi="Times New Roman" w:cs="Times New Roman"/>
        </w:rPr>
        <w:fldChar w:fldCharType="begin"/>
      </w:r>
      <w:r w:rsidR="00AB7D1E">
        <w:rPr>
          <w:rFonts w:ascii="Times New Roman" w:hAnsi="Times New Roman" w:cs="Times New Roman"/>
        </w:rPr>
        <w:instrText xml:space="preserve"> REF _Ref223985914 \w \h </w:instrText>
      </w:r>
      <w:r w:rsidR="00AB7D1E">
        <w:rPr>
          <w:rFonts w:ascii="Times New Roman" w:hAnsi="Times New Roman" w:cs="Times New Roman"/>
        </w:rPr>
      </w:r>
      <w:r w:rsidR="00AB7D1E">
        <w:rPr>
          <w:rFonts w:ascii="Times New Roman" w:hAnsi="Times New Roman" w:cs="Times New Roman"/>
        </w:rPr>
        <w:fldChar w:fldCharType="separate"/>
      </w:r>
      <w:r w:rsidR="00455B64">
        <w:rPr>
          <w:rFonts w:ascii="Times New Roman" w:hAnsi="Times New Roman" w:cs="Times New Roman"/>
        </w:rPr>
        <w:t>4</w:t>
      </w:r>
      <w:r w:rsidR="00AB7D1E">
        <w:rPr>
          <w:rFonts w:ascii="Times New Roman" w:hAnsi="Times New Roman" w:cs="Times New Roman"/>
        </w:rPr>
        <w:fldChar w:fldCharType="end"/>
      </w:r>
      <w:r w:rsidR="00772BD9" w:rsidRPr="00772BD9">
        <w:rPr>
          <w:rFonts w:ascii="Times New Roman" w:hAnsi="Times New Roman" w:cs="Times New Roman"/>
        </w:rPr>
        <w:t xml:space="preserve">]. </w:t>
      </w:r>
      <w:r w:rsidR="00AB7D1E">
        <w:rPr>
          <w:rFonts w:ascii="Times New Roman" w:hAnsi="Times New Roman" w:cs="Times New Roman"/>
        </w:rPr>
        <w:t>Затем</w:t>
      </w:r>
      <w:r w:rsidR="00AB7D1E" w:rsidRPr="00AB7D1E">
        <w:rPr>
          <w:rFonts w:ascii="Times New Roman" w:hAnsi="Times New Roman" w:cs="Times New Roman"/>
        </w:rPr>
        <w:t xml:space="preserve"> использу</w:t>
      </w:r>
      <w:r w:rsidR="00477394">
        <w:rPr>
          <w:rFonts w:ascii="Times New Roman" w:hAnsi="Times New Roman" w:cs="Times New Roman"/>
        </w:rPr>
        <w:t>ется</w:t>
      </w:r>
      <w:r w:rsidR="00AB7D1E" w:rsidRPr="00AB7D1E">
        <w:rPr>
          <w:rFonts w:ascii="Times New Roman" w:hAnsi="Times New Roman" w:cs="Times New Roman"/>
        </w:rPr>
        <w:t xml:space="preserve"> комбинаци</w:t>
      </w:r>
      <w:r w:rsidR="00477394">
        <w:rPr>
          <w:rFonts w:ascii="Times New Roman" w:hAnsi="Times New Roman" w:cs="Times New Roman"/>
        </w:rPr>
        <w:t>я</w:t>
      </w:r>
      <w:r w:rsidR="00AB7D1E" w:rsidRPr="00AB7D1E">
        <w:rPr>
          <w:rFonts w:ascii="Times New Roman" w:hAnsi="Times New Roman" w:cs="Times New Roman"/>
        </w:rPr>
        <w:t xml:space="preserve"> методов: кластеризаци</w:t>
      </w:r>
      <w:r w:rsidR="00477394">
        <w:rPr>
          <w:rFonts w:ascii="Times New Roman" w:hAnsi="Times New Roman" w:cs="Times New Roman"/>
        </w:rPr>
        <w:t>я</w:t>
      </w:r>
      <w:r w:rsidR="00AB7D1E" w:rsidRPr="00AB7D1E">
        <w:rPr>
          <w:rFonts w:ascii="Times New Roman" w:hAnsi="Times New Roman" w:cs="Times New Roman"/>
        </w:rPr>
        <w:t xml:space="preserve"> k-</w:t>
      </w:r>
      <w:r w:rsidR="00BD685F">
        <w:rPr>
          <w:rFonts w:ascii="Times New Roman" w:hAnsi="Times New Roman" w:cs="Times New Roman"/>
          <w:lang w:val="en-US"/>
        </w:rPr>
        <w:t>means</w:t>
      </w:r>
      <w:r w:rsidR="00AB7D1E" w:rsidRPr="00AB7D1E">
        <w:rPr>
          <w:rFonts w:ascii="Times New Roman" w:hAnsi="Times New Roman" w:cs="Times New Roman"/>
        </w:rPr>
        <w:t xml:space="preserve"> для первичной группировки и пространственн</w:t>
      </w:r>
      <w:r w:rsidR="00477394">
        <w:rPr>
          <w:rFonts w:ascii="Times New Roman" w:hAnsi="Times New Roman" w:cs="Times New Roman"/>
        </w:rPr>
        <w:t>ая</w:t>
      </w:r>
      <w:r w:rsidR="00AB7D1E" w:rsidRPr="00AB7D1E">
        <w:rPr>
          <w:rFonts w:ascii="Times New Roman" w:hAnsi="Times New Roman" w:cs="Times New Roman"/>
        </w:rPr>
        <w:t xml:space="preserve"> </w:t>
      </w:r>
      <w:r w:rsidR="00BD685F">
        <w:rPr>
          <w:rFonts w:ascii="Times New Roman" w:hAnsi="Times New Roman" w:cs="Times New Roman"/>
        </w:rPr>
        <w:t>кластеризаци</w:t>
      </w:r>
      <w:r w:rsidR="00477394">
        <w:rPr>
          <w:rFonts w:ascii="Times New Roman" w:hAnsi="Times New Roman" w:cs="Times New Roman"/>
        </w:rPr>
        <w:t>я</w:t>
      </w:r>
      <w:r w:rsidR="00AB7D1E" w:rsidRPr="00AB7D1E">
        <w:rPr>
          <w:rFonts w:ascii="Times New Roman" w:hAnsi="Times New Roman" w:cs="Times New Roman"/>
        </w:rPr>
        <w:t xml:space="preserve"> DBSCAN для очистки результата от </w:t>
      </w:r>
      <w:r w:rsidR="00BD685F">
        <w:rPr>
          <w:rFonts w:ascii="Times New Roman" w:hAnsi="Times New Roman" w:cs="Times New Roman"/>
        </w:rPr>
        <w:t>выбросов</w:t>
      </w:r>
      <w:r w:rsidR="00AB7D1E" w:rsidRPr="00AB7D1E">
        <w:rPr>
          <w:rFonts w:ascii="Times New Roman" w:hAnsi="Times New Roman" w:cs="Times New Roman"/>
        </w:rPr>
        <w:t>.</w:t>
      </w:r>
      <w:r w:rsidR="00772BD9" w:rsidRPr="00772BD9">
        <w:rPr>
          <w:rFonts w:ascii="Times New Roman" w:hAnsi="Times New Roman" w:cs="Times New Roman"/>
        </w:rPr>
        <w:t xml:space="preserve"> </w:t>
      </w:r>
    </w:p>
    <w:p w14:paraId="22CC8621" w14:textId="62C768B3" w:rsidR="002A165D" w:rsidRDefault="002A165D" w:rsidP="00772BD9">
      <w:pPr>
        <w:spacing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связи с </w:t>
      </w:r>
      <w:r w:rsidR="00D903C6">
        <w:rPr>
          <w:rFonts w:ascii="Times New Roman" w:hAnsi="Times New Roman" w:cs="Times New Roman"/>
        </w:rPr>
        <w:t>отсутствием цельных</w:t>
      </w:r>
      <w:r>
        <w:rPr>
          <w:rFonts w:ascii="Times New Roman" w:hAnsi="Times New Roman" w:cs="Times New Roman"/>
        </w:rPr>
        <w:t xml:space="preserve"> систем классификации сельскохозяйственных угодий </w:t>
      </w:r>
      <w:r w:rsidRPr="002A165D">
        <w:rPr>
          <w:rFonts w:ascii="Times New Roman" w:hAnsi="Times New Roman" w:cs="Times New Roman"/>
        </w:rPr>
        <w:t xml:space="preserve">по пригодности для </w:t>
      </w:r>
      <w:r>
        <w:rPr>
          <w:rFonts w:ascii="Times New Roman" w:hAnsi="Times New Roman" w:cs="Times New Roman"/>
        </w:rPr>
        <w:t xml:space="preserve">ТЗ в отечественной </w:t>
      </w:r>
      <w:proofErr w:type="spellStart"/>
      <w:r>
        <w:rPr>
          <w:rFonts w:ascii="Times New Roman" w:hAnsi="Times New Roman" w:cs="Times New Roman"/>
        </w:rPr>
        <w:t>агронауке</w:t>
      </w:r>
      <w:proofErr w:type="spellEnd"/>
      <w:r>
        <w:rPr>
          <w:rFonts w:ascii="Times New Roman" w:hAnsi="Times New Roman" w:cs="Times New Roman"/>
        </w:rPr>
        <w:t xml:space="preserve"> данное направление представляется перспективным для дальнейших исследований.</w:t>
      </w:r>
    </w:p>
    <w:p w14:paraId="1FB17BD5" w14:textId="0BBA83A4" w:rsidR="004F326B" w:rsidRPr="004F326B" w:rsidRDefault="004F326B" w:rsidP="00772BD9">
      <w:pPr>
        <w:spacing w:line="240" w:lineRule="auto"/>
        <w:rPr>
          <w:rFonts w:ascii="Times New Roman" w:hAnsi="Times New Roman" w:cs="Times New Roman"/>
        </w:rPr>
      </w:pPr>
      <w:r w:rsidRPr="004F326B">
        <w:rPr>
          <w:rFonts w:ascii="Times New Roman" w:hAnsi="Times New Roman" w:cs="Times New Roman"/>
          <w:b/>
          <w:bCs/>
        </w:rPr>
        <w:t>Литература</w:t>
      </w:r>
    </w:p>
    <w:p w14:paraId="2192F403" w14:textId="77777777" w:rsidR="00455B64" w:rsidRPr="00772BD9" w:rsidRDefault="00455B64" w:rsidP="00455B6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Ref223986081"/>
      <w:bookmarkStart w:id="1" w:name="_Ref223985049"/>
      <w:r w:rsidRPr="00772BD9">
        <w:rPr>
          <w:rFonts w:ascii="Times New Roman" w:hAnsi="Times New Roman" w:cs="Times New Roman"/>
        </w:rPr>
        <w:t xml:space="preserve">Захарян Ю. Г. Оценка эффективности адаптации агротехнологических решений к пространственно-временной неоднородности сельскохозяйственных земель: </w:t>
      </w:r>
      <w:proofErr w:type="spellStart"/>
      <w:r w:rsidRPr="00772BD9">
        <w:rPr>
          <w:rFonts w:ascii="Times New Roman" w:hAnsi="Times New Roman" w:cs="Times New Roman"/>
        </w:rPr>
        <w:t>дис</w:t>
      </w:r>
      <w:proofErr w:type="spellEnd"/>
      <w:r w:rsidRPr="00772BD9">
        <w:rPr>
          <w:rFonts w:ascii="Times New Roman" w:hAnsi="Times New Roman" w:cs="Times New Roman"/>
        </w:rPr>
        <w:t>. ... д-ра с.-х. наук. СПб., 2018. 272 с.</w:t>
      </w:r>
      <w:bookmarkEnd w:id="1"/>
    </w:p>
    <w:p w14:paraId="0727EBEF" w14:textId="2592B3D7" w:rsidR="00455B64" w:rsidRPr="00455B64" w:rsidRDefault="00455B64" w:rsidP="00455B64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bookmarkStart w:id="2" w:name="_Ref223986589"/>
      <w:r w:rsidRPr="00772BD9">
        <w:rPr>
          <w:rFonts w:ascii="Times New Roman" w:hAnsi="Times New Roman" w:cs="Times New Roman"/>
        </w:rPr>
        <w:lastRenderedPageBreak/>
        <w:t xml:space="preserve">Якушев В. В. Информационно-технологические основы прецизионного производства растениеводческой продукции: </w:t>
      </w:r>
      <w:proofErr w:type="spellStart"/>
      <w:r w:rsidRPr="00772BD9">
        <w:rPr>
          <w:rFonts w:ascii="Times New Roman" w:hAnsi="Times New Roman" w:cs="Times New Roman"/>
        </w:rPr>
        <w:t>автореф</w:t>
      </w:r>
      <w:proofErr w:type="spellEnd"/>
      <w:r w:rsidRPr="00772BD9">
        <w:rPr>
          <w:rFonts w:ascii="Times New Roman" w:hAnsi="Times New Roman" w:cs="Times New Roman"/>
        </w:rPr>
        <w:t xml:space="preserve">. </w:t>
      </w:r>
      <w:proofErr w:type="spellStart"/>
      <w:r w:rsidRPr="00772BD9">
        <w:rPr>
          <w:rFonts w:ascii="Times New Roman" w:hAnsi="Times New Roman" w:cs="Times New Roman"/>
        </w:rPr>
        <w:t>дис</w:t>
      </w:r>
      <w:proofErr w:type="spellEnd"/>
      <w:r w:rsidRPr="00772BD9">
        <w:rPr>
          <w:rFonts w:ascii="Times New Roman" w:hAnsi="Times New Roman" w:cs="Times New Roman"/>
        </w:rPr>
        <w:t>. ... д-ра с.-х. наук. СПб., 2013. 54 с.</w:t>
      </w:r>
      <w:bookmarkEnd w:id="2"/>
    </w:p>
    <w:p w14:paraId="51ADB1AF" w14:textId="4A21A0F0" w:rsidR="00772BD9" w:rsidRPr="00772BD9" w:rsidRDefault="00772BD9" w:rsidP="00772B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772BD9">
        <w:rPr>
          <w:rFonts w:ascii="Times New Roman" w:hAnsi="Times New Roman" w:cs="Times New Roman"/>
          <w:lang w:val="en-US"/>
        </w:rPr>
        <w:t>AbdelRahman</w:t>
      </w:r>
      <w:proofErr w:type="spellEnd"/>
      <w:r w:rsidRPr="00772BD9">
        <w:rPr>
          <w:rFonts w:ascii="Times New Roman" w:hAnsi="Times New Roman" w:cs="Times New Roman"/>
          <w:lang w:val="en-US"/>
        </w:rPr>
        <w:t xml:space="preserve"> M. A. E., </w:t>
      </w:r>
      <w:proofErr w:type="spellStart"/>
      <w:r w:rsidRPr="00772BD9">
        <w:rPr>
          <w:rFonts w:ascii="Times New Roman" w:hAnsi="Times New Roman" w:cs="Times New Roman"/>
          <w:lang w:val="en-US"/>
        </w:rPr>
        <w:t>Yossif</w:t>
      </w:r>
      <w:proofErr w:type="spellEnd"/>
      <w:r w:rsidRPr="00772BD9">
        <w:rPr>
          <w:rFonts w:ascii="Times New Roman" w:hAnsi="Times New Roman" w:cs="Times New Roman"/>
          <w:lang w:val="en-US"/>
        </w:rPr>
        <w:t xml:space="preserve"> T. M. H., </w:t>
      </w:r>
      <w:proofErr w:type="spellStart"/>
      <w:r w:rsidRPr="00772BD9">
        <w:rPr>
          <w:rFonts w:ascii="Times New Roman" w:hAnsi="Times New Roman" w:cs="Times New Roman"/>
          <w:lang w:val="en-US"/>
        </w:rPr>
        <w:t>Metwaly</w:t>
      </w:r>
      <w:proofErr w:type="spellEnd"/>
      <w:r w:rsidRPr="00772BD9">
        <w:rPr>
          <w:rFonts w:ascii="Times New Roman" w:hAnsi="Times New Roman" w:cs="Times New Roman"/>
          <w:lang w:val="en-US"/>
        </w:rPr>
        <w:t xml:space="preserve"> M. M. Enhancing land suitability assessment through integration of AHP and GIS-based for efficient agricultural planning in arid regions // Scientific Reports. 2025. Vol. 15. P. 31370.</w:t>
      </w:r>
      <w:bookmarkEnd w:id="0"/>
    </w:p>
    <w:p w14:paraId="63FA938D" w14:textId="77777777" w:rsidR="00772BD9" w:rsidRPr="00772BD9" w:rsidRDefault="00772BD9" w:rsidP="00772B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bookmarkStart w:id="3" w:name="_Ref223985914"/>
      <w:r w:rsidRPr="00772BD9">
        <w:rPr>
          <w:rFonts w:ascii="Times New Roman" w:hAnsi="Times New Roman" w:cs="Times New Roman"/>
          <w:lang w:val="en-US"/>
        </w:rPr>
        <w:t xml:space="preserve">Han C., Chen S., Yu Y. et al. Evaluation of Agricultural Land Suitability Based on RS, AHP, and MEA: A Case Study in Jilin Province, China // Agriculture. </w:t>
      </w:r>
      <w:r w:rsidRPr="00772BD9">
        <w:rPr>
          <w:rFonts w:ascii="Times New Roman" w:hAnsi="Times New Roman" w:cs="Times New Roman"/>
        </w:rPr>
        <w:t xml:space="preserve">2021. </w:t>
      </w:r>
      <w:proofErr w:type="spellStart"/>
      <w:r w:rsidRPr="00772BD9">
        <w:rPr>
          <w:rFonts w:ascii="Times New Roman" w:hAnsi="Times New Roman" w:cs="Times New Roman"/>
        </w:rPr>
        <w:t>Vol</w:t>
      </w:r>
      <w:proofErr w:type="spellEnd"/>
      <w:r w:rsidRPr="00772BD9">
        <w:rPr>
          <w:rFonts w:ascii="Times New Roman" w:hAnsi="Times New Roman" w:cs="Times New Roman"/>
        </w:rPr>
        <w:t>. 11, № 4. P. 370.</w:t>
      </w:r>
      <w:bookmarkEnd w:id="3"/>
    </w:p>
    <w:p w14:paraId="479C5DAB" w14:textId="77777777" w:rsidR="00772BD9" w:rsidRPr="00772BD9" w:rsidRDefault="00772BD9" w:rsidP="00772B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bookmarkStart w:id="4" w:name="_Ref223984952"/>
      <w:r w:rsidRPr="00772BD9">
        <w:rPr>
          <w:rFonts w:ascii="Times New Roman" w:hAnsi="Times New Roman" w:cs="Times New Roman"/>
          <w:lang w:val="en-US"/>
        </w:rPr>
        <w:t xml:space="preserve">McBratney A. B., Whelan B. M., Taylor J. A. et al. A management opportunity index for precision agriculture // Proceedings of the 5th International Conference on Precision Agriculture. </w:t>
      </w:r>
      <w:r w:rsidRPr="00772BD9">
        <w:rPr>
          <w:rFonts w:ascii="Times New Roman" w:hAnsi="Times New Roman" w:cs="Times New Roman"/>
        </w:rPr>
        <w:t>2000.</w:t>
      </w:r>
      <w:bookmarkEnd w:id="4"/>
    </w:p>
    <w:p w14:paraId="4F4CDEC5" w14:textId="7C4CF7D7" w:rsidR="004D4DAD" w:rsidRPr="00772BD9" w:rsidRDefault="004D4DAD" w:rsidP="00772BD9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bookmarkStart w:id="5" w:name="_Ref223985006"/>
      <w:proofErr w:type="spellStart"/>
      <w:r w:rsidRPr="004D4DAD">
        <w:rPr>
          <w:rFonts w:ascii="Times New Roman" w:hAnsi="Times New Roman" w:cs="Times New Roman"/>
          <w:lang w:val="en-US"/>
        </w:rPr>
        <w:t>Mugiyo</w:t>
      </w:r>
      <w:proofErr w:type="spellEnd"/>
      <w:r w:rsidRPr="004D4DAD">
        <w:rPr>
          <w:rFonts w:ascii="Times New Roman" w:hAnsi="Times New Roman" w:cs="Times New Roman"/>
          <w:lang w:val="en-US"/>
        </w:rPr>
        <w:t xml:space="preserve"> H. et al. Evaluation of land suitability methods with reference to neglected and </w:t>
      </w:r>
      <w:proofErr w:type="spellStart"/>
      <w:r w:rsidRPr="004D4DAD">
        <w:rPr>
          <w:rFonts w:ascii="Times New Roman" w:hAnsi="Times New Roman" w:cs="Times New Roman"/>
          <w:lang w:val="en-US"/>
        </w:rPr>
        <w:t>underutilised</w:t>
      </w:r>
      <w:proofErr w:type="spellEnd"/>
      <w:r w:rsidRPr="004D4DAD">
        <w:rPr>
          <w:rFonts w:ascii="Times New Roman" w:hAnsi="Times New Roman" w:cs="Times New Roman"/>
          <w:lang w:val="en-US"/>
        </w:rPr>
        <w:t xml:space="preserve"> crop species: A scoping review //</w:t>
      </w:r>
      <w:r>
        <w:rPr>
          <w:rFonts w:ascii="Times New Roman" w:hAnsi="Times New Roman" w:cs="Times New Roman"/>
          <w:lang w:val="en-US"/>
        </w:rPr>
        <w:t xml:space="preserve"> </w:t>
      </w:r>
      <w:r w:rsidRPr="004D4DAD">
        <w:rPr>
          <w:rFonts w:ascii="Times New Roman" w:hAnsi="Times New Roman" w:cs="Times New Roman"/>
          <w:lang w:val="en-US"/>
        </w:rPr>
        <w:t xml:space="preserve">Land. – 2021. – </w:t>
      </w:r>
      <w:r w:rsidRPr="004D4DAD">
        <w:rPr>
          <w:rFonts w:ascii="Times New Roman" w:hAnsi="Times New Roman" w:cs="Times New Roman"/>
        </w:rPr>
        <w:t>Т</w:t>
      </w:r>
      <w:r w:rsidRPr="004D4DAD">
        <w:rPr>
          <w:rFonts w:ascii="Times New Roman" w:hAnsi="Times New Roman" w:cs="Times New Roman"/>
          <w:lang w:val="en-US"/>
        </w:rPr>
        <w:t xml:space="preserve">. 10. – №. 2. – </w:t>
      </w:r>
      <w:r w:rsidRPr="004D4DAD">
        <w:rPr>
          <w:rFonts w:ascii="Times New Roman" w:hAnsi="Times New Roman" w:cs="Times New Roman"/>
        </w:rPr>
        <w:t>С</w:t>
      </w:r>
      <w:r w:rsidRPr="004D4DAD">
        <w:rPr>
          <w:rFonts w:ascii="Times New Roman" w:hAnsi="Times New Roman" w:cs="Times New Roman"/>
          <w:lang w:val="en-US"/>
        </w:rPr>
        <w:t>. 125.</w:t>
      </w:r>
      <w:bookmarkEnd w:id="5"/>
    </w:p>
    <w:p w14:paraId="44AD56A5" w14:textId="77777777" w:rsidR="004F326B" w:rsidRPr="004F326B" w:rsidRDefault="004F326B" w:rsidP="004F326B">
      <w:pPr>
        <w:spacing w:line="240" w:lineRule="auto"/>
        <w:rPr>
          <w:rFonts w:ascii="Times New Roman" w:hAnsi="Times New Roman" w:cs="Times New Roman"/>
        </w:rPr>
      </w:pPr>
    </w:p>
    <w:sectPr w:rsidR="004F326B" w:rsidRPr="004F326B" w:rsidSect="004F326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84A09"/>
    <w:multiLevelType w:val="multilevel"/>
    <w:tmpl w:val="0B3EA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7631DC"/>
    <w:multiLevelType w:val="multilevel"/>
    <w:tmpl w:val="E294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4171072">
    <w:abstractNumId w:val="0"/>
  </w:num>
  <w:num w:numId="2" w16cid:durableId="98528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6B"/>
    <w:rsid w:val="000443AB"/>
    <w:rsid w:val="000B2547"/>
    <w:rsid w:val="001273E0"/>
    <w:rsid w:val="002A165D"/>
    <w:rsid w:val="002B2BE3"/>
    <w:rsid w:val="00455B64"/>
    <w:rsid w:val="00477394"/>
    <w:rsid w:val="004D4DAD"/>
    <w:rsid w:val="004F199C"/>
    <w:rsid w:val="004F326B"/>
    <w:rsid w:val="004F3FAA"/>
    <w:rsid w:val="00555B65"/>
    <w:rsid w:val="00620D0D"/>
    <w:rsid w:val="00655560"/>
    <w:rsid w:val="00772BD9"/>
    <w:rsid w:val="007E650E"/>
    <w:rsid w:val="00825631"/>
    <w:rsid w:val="00871DCE"/>
    <w:rsid w:val="00A06674"/>
    <w:rsid w:val="00AA7B1D"/>
    <w:rsid w:val="00AB7D1E"/>
    <w:rsid w:val="00BB58AA"/>
    <w:rsid w:val="00BD685F"/>
    <w:rsid w:val="00C418AC"/>
    <w:rsid w:val="00CA78F4"/>
    <w:rsid w:val="00D903C6"/>
    <w:rsid w:val="00ED03A4"/>
    <w:rsid w:val="00F2776D"/>
    <w:rsid w:val="00F6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6DD63"/>
  <w15:chartTrackingRefBased/>
  <w15:docId w15:val="{E38A94EB-5323-4606-9F57-976490F0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3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3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3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3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326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326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3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2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3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3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3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3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2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32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26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26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326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F199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F1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B7E1B-6E8E-4231-8E47-40EDF5A5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2026-03-09T15:26:00Z</dcterms:created>
  <dcterms:modified xsi:type="dcterms:W3CDTF">2026-03-09T20:38:00Z</dcterms:modified>
</cp:coreProperties>
</file>