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F6F6" w14:textId="02F5E59B" w:rsidR="000C242F" w:rsidRDefault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8223C7">
        <w:rPr>
          <w:rFonts w:ascii="Times New Roman" w:eastAsia="Times New Roman" w:hAnsi="Times New Roman" w:cs="Times New Roman"/>
          <w:b/>
          <w:color w:val="000000"/>
          <w:sz w:val="24"/>
        </w:rPr>
        <w:t>Изменение агрофизических свойств почв Республики Адыгея при урбанизации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highlight w:val="yellow"/>
        </w:rPr>
        <w:t xml:space="preserve"> </w:t>
      </w:r>
    </w:p>
    <w:p w14:paraId="639DB5E2" w14:textId="05375313" w:rsidR="000C242F" w:rsidRDefault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8223C7">
        <w:rPr>
          <w:rFonts w:ascii="Times New Roman" w:eastAsia="Times New Roman" w:hAnsi="Times New Roman" w:cs="Times New Roman"/>
          <w:b/>
          <w:i/>
          <w:color w:val="000000"/>
          <w:sz w:val="24"/>
        </w:rPr>
        <w:t>Тазиева А.О., Ахметзянова Р.Р., Клушина С.И., Филиппов Д.Д., Умарова А.Б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34579590" w14:textId="11CD1F52" w:rsidR="000C242F" w:rsidRDefault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8223C7">
        <w:rPr>
          <w:rFonts w:ascii="Times New Roman" w:eastAsia="Times New Roman" w:hAnsi="Times New Roman" w:cs="Times New Roman"/>
          <w:i/>
          <w:color w:val="000000"/>
          <w:sz w:val="24"/>
        </w:rPr>
        <w:t>Студент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,</w:t>
      </w:r>
      <w:r w:rsidRPr="008223C7">
        <w:rPr>
          <w:rFonts w:ascii="Times New Roman" w:eastAsia="Times New Roman" w:hAnsi="Times New Roman" w:cs="Times New Roman"/>
          <w:i/>
          <w:color w:val="000000"/>
          <w:sz w:val="24"/>
        </w:rPr>
        <w:t xml:space="preserve"> 1 курс магистратуры</w:t>
      </w:r>
    </w:p>
    <w:p w14:paraId="1F1195D3" w14:textId="26D99C73" w:rsidR="000C242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00AD7156" w14:textId="77777777" w:rsidR="000C242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7C8DC9E0" w14:textId="4DCF377B" w:rsidR="000C242F" w:rsidRPr="008223C7" w:rsidRDefault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8223C7">
        <w:rPr>
          <w:rFonts w:ascii="Times New Roman" w:eastAsia="Times New Roman" w:hAnsi="Times New Roman" w:cs="Times New Roman"/>
          <w:i/>
          <w:sz w:val="24"/>
        </w:rPr>
        <w:t xml:space="preserve">E-mail: </w:t>
      </w:r>
      <w:hyperlink r:id="rId6" w:history="1">
        <w:r w:rsidRPr="008223C7">
          <w:rPr>
            <w:rStyle w:val="af"/>
            <w:rFonts w:ascii="Times New Roman" w:eastAsia="Times New Roman" w:hAnsi="Times New Roman" w:cs="Times New Roman"/>
            <w:i/>
            <w:color w:val="auto"/>
            <w:sz w:val="24"/>
          </w:rPr>
          <w:t>taxievaao@gmail.com</w:t>
        </w:r>
      </w:hyperlink>
    </w:p>
    <w:p w14:paraId="67FC561E" w14:textId="5574EA25" w:rsidR="008223C7" w:rsidRDefault="008223C7" w:rsidP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23C7">
        <w:rPr>
          <w:rFonts w:ascii="Times New Roman" w:eastAsia="Times New Roman" w:hAnsi="Times New Roman" w:cs="Times New Roman"/>
          <w:color w:val="000000"/>
          <w:sz w:val="24"/>
        </w:rPr>
        <w:t>В городах активно ведутся работы по благоустройству территорий. Организация городских зон, различных по функциональному назначению, определяет почву как ключевой компонент урбоэкосистемы, выполняющий важные экологические функции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>[1]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>. На них влияют агрофизические свойства: гранулометрический состав, плотность почвы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и другие. Почва 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 хранилище питательных элементов и субстрат для растений, ее характеристики влияют на качество зеленых зон. Изменение типа землепользования приводит к трансформации свойств почв, посколь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>у городское пространство обладает рядом характеристик, отличных от других ландшафтов. Актуальным является вопрос изменения свойств почв в городах по сравнению с естественными и сельскохозяйственными.</w:t>
      </w:r>
    </w:p>
    <w:p w14:paraId="498466F2" w14:textId="4C7A29DE" w:rsidR="008223C7" w:rsidRDefault="008223C7" w:rsidP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23C7">
        <w:rPr>
          <w:rFonts w:ascii="Times New Roman" w:eastAsia="Times New Roman" w:hAnsi="Times New Roman" w:cs="Times New Roman"/>
          <w:color w:val="000000"/>
          <w:sz w:val="24"/>
        </w:rPr>
        <w:t>Объект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 xml:space="preserve"> исследования 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0847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почвы Гиагинского и Майкопского районов Республики Адыгея в </w:t>
      </w:r>
      <w:r w:rsidR="006D4C88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 вариантах: в </w:t>
      </w:r>
      <w:r w:rsidR="006D4C88">
        <w:rPr>
          <w:rFonts w:ascii="Times New Roman" w:eastAsia="Times New Roman" w:hAnsi="Times New Roman" w:cs="Times New Roman"/>
          <w:color w:val="000000"/>
          <w:sz w:val="24"/>
        </w:rPr>
        <w:t>центральной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 части станиц Гиагинской и Даховской и за пределами населенных пунктов. Исследование дополнено площадкой в городе Майкоп, где изучался свежепривезённый субстрат </w:t>
      </w:r>
      <w:r w:rsidR="006D4C88">
        <w:rPr>
          <w:rFonts w:ascii="Times New Roman" w:eastAsia="Times New Roman" w:hAnsi="Times New Roman" w:cs="Times New Roman"/>
          <w:color w:val="000000"/>
          <w:sz w:val="24"/>
        </w:rPr>
        <w:t xml:space="preserve">в парке 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>и его свойства через год функционирования.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51B469C" w14:textId="4BDA854B" w:rsidR="008223C7" w:rsidRDefault="008223C7" w:rsidP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23C7">
        <w:rPr>
          <w:rFonts w:ascii="Times New Roman" w:eastAsia="Times New Roman" w:hAnsi="Times New Roman" w:cs="Times New Roman"/>
          <w:color w:val="000000"/>
          <w:sz w:val="24"/>
        </w:rPr>
        <w:t>Почвы в станице Гиагинской</w:t>
      </w:r>
      <w:r w:rsidR="006D4C88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>залежи в Даховской, несмотря на тяжелый гранулометрический состав, имеют невысокие значения плотности почвы и схожи в своем распределении по профилю в обоих вариантах (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>городском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 и фоновом). Плотность верхних горизонтов составляет 0,99 г/см</w:t>
      </w:r>
      <w:r w:rsidRPr="008223C7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3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>, на глубине 30 см достигает 1,3 г/см</w:t>
      </w:r>
      <w:r w:rsidRPr="008223C7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3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. В парке станицы Даховская наблюдается обратная ситуация – плотность верхнего горизонта 1,38 г/см3, а на глубине 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 1,14 г/см</w:t>
      </w:r>
      <w:r w:rsidRPr="008223C7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3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, что можно связать с привозом 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 xml:space="preserve">насыпного </w:t>
      </w:r>
      <w:r w:rsidRPr="008223C7">
        <w:rPr>
          <w:rFonts w:ascii="Times New Roman" w:eastAsia="Times New Roman" w:hAnsi="Times New Roman" w:cs="Times New Roman"/>
          <w:color w:val="000000"/>
          <w:sz w:val="24"/>
        </w:rPr>
        <w:t>материала или рекреационной нагрузкой. Самые значительные различия в свойствах почв населенных пунктов и «фона» наблюдаются в поверхностных горизонтах.</w:t>
      </w:r>
    </w:p>
    <w:p w14:paraId="30F7A536" w14:textId="13AAD0F3" w:rsidR="008223C7" w:rsidRPr="008223C7" w:rsidRDefault="00FE263F" w:rsidP="00822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>площадк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>, исследованной в 2024 и повторно в 2025 годах – была отмечена тенденция к уплотнению с 1.2 до 1.3 г/см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3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>, увеличению сопротивлени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>я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 пенетрации с 29.4 до 273.6 кПа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>к снижению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фильтрации с 42.5 до 19.3 см/сут. 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зменения свидетельствуют о постепенном ухудшении 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 xml:space="preserve">водно-воздушного режима почв, однако 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 xml:space="preserve">значения </w:t>
      </w:r>
      <w:r w:rsidR="00E56FE4">
        <w:rPr>
          <w:rFonts w:ascii="Times New Roman" w:eastAsia="Times New Roman" w:hAnsi="Times New Roman" w:cs="Times New Roman"/>
          <w:color w:val="000000"/>
          <w:sz w:val="24"/>
        </w:rPr>
        <w:t xml:space="preserve">еще </w:t>
      </w:r>
      <w:r w:rsidR="008223C7" w:rsidRPr="008223C7">
        <w:rPr>
          <w:rFonts w:ascii="Times New Roman" w:eastAsia="Times New Roman" w:hAnsi="Times New Roman" w:cs="Times New Roman"/>
          <w:color w:val="000000"/>
          <w:sz w:val="24"/>
        </w:rPr>
        <w:t>не превышают критических.</w:t>
      </w:r>
    </w:p>
    <w:p w14:paraId="0D0A8C93" w14:textId="77777777" w:rsidR="000C242F" w:rsidRPr="0008475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1FE6EF95" w14:textId="3B822224" w:rsidR="000C242F" w:rsidRPr="009B6028" w:rsidRDefault="00000000" w:rsidP="009B6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 w:rsidRPr="008223C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1. </w:t>
      </w:r>
      <w:r w:rsidR="0008475A" w:rsidRPr="0008475A">
        <w:rPr>
          <w:rFonts w:ascii="Times New Roman" w:eastAsia="Times New Roman" w:hAnsi="Times New Roman" w:cs="Times New Roman"/>
          <w:color w:val="000000"/>
          <w:sz w:val="24"/>
          <w:lang w:val="en-US"/>
        </w:rPr>
        <w:t>Pickett S. T. A. Dynamic heterogeneity: a framework to promote ecological integration and hypothesis generation in urban systems / S. T. A. Pickett [et al.] // Urban Ecosystems. – 2017. – Vol. 20, № 1. – P. 1-14.</w:t>
      </w:r>
    </w:p>
    <w:sectPr w:rsidR="000C242F" w:rsidRPr="009B60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3780" w14:textId="77777777" w:rsidR="00844292" w:rsidRDefault="00844292">
      <w:pPr>
        <w:spacing w:after="0" w:line="240" w:lineRule="auto"/>
      </w:pPr>
      <w:r>
        <w:separator/>
      </w:r>
    </w:p>
  </w:endnote>
  <w:endnote w:type="continuationSeparator" w:id="0">
    <w:p w14:paraId="29B7CCFA" w14:textId="77777777" w:rsidR="00844292" w:rsidRDefault="0084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E314" w14:textId="77777777" w:rsidR="00844292" w:rsidRDefault="00844292">
      <w:pPr>
        <w:spacing w:after="0" w:line="240" w:lineRule="auto"/>
      </w:pPr>
      <w:r>
        <w:separator/>
      </w:r>
    </w:p>
  </w:footnote>
  <w:footnote w:type="continuationSeparator" w:id="0">
    <w:p w14:paraId="2AC67427" w14:textId="77777777" w:rsidR="00844292" w:rsidRDefault="00844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2F"/>
    <w:rsid w:val="0008475A"/>
    <w:rsid w:val="000C242F"/>
    <w:rsid w:val="001B28EA"/>
    <w:rsid w:val="006D4C88"/>
    <w:rsid w:val="008223C7"/>
    <w:rsid w:val="00844292"/>
    <w:rsid w:val="009B6028"/>
    <w:rsid w:val="00E56FE4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30EC"/>
  <w15:docId w15:val="{E29F44FA-3858-4E02-B228-4D13ECC5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82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xievaa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Amaliya Tazieva</cp:lastModifiedBy>
  <cp:revision>7</cp:revision>
  <dcterms:created xsi:type="dcterms:W3CDTF">2026-03-16T08:53:00Z</dcterms:created>
  <dcterms:modified xsi:type="dcterms:W3CDTF">2026-03-16T09:19:00Z</dcterms:modified>
</cp:coreProperties>
</file>