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FD911" w14:textId="2B10F66B" w:rsidR="00900052" w:rsidRDefault="00900052" w:rsidP="00BB45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Опасен ли ветеринарный антибиотик тилозин для почвенного микробиома?</w:t>
      </w:r>
    </w:p>
    <w:p w14:paraId="44CA32B3" w14:textId="77777777" w:rsidR="00316330" w:rsidRPr="00900052" w:rsidRDefault="00316330" w:rsidP="00BB45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675610" w14:textId="43E7B4D4" w:rsidR="00900052" w:rsidRPr="006A6AEA" w:rsidRDefault="00900052" w:rsidP="00BB457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Ломоносов </w:t>
      </w:r>
      <w:r w:rsidR="003163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М. С.</w:t>
      </w:r>
    </w:p>
    <w:p w14:paraId="615D8B70" w14:textId="1858A5EC" w:rsidR="00900052" w:rsidRPr="00316330" w:rsidRDefault="00316330" w:rsidP="00BB4576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6A6AEA">
        <w:rPr>
          <w:rFonts w:ascii="Times New Roman" w:hAnsi="Times New Roman" w:cs="Times New Roman"/>
          <w:i/>
          <w:iCs/>
          <w:sz w:val="24"/>
          <w:szCs w:val="24"/>
        </w:rPr>
        <w:t>тудент</w:t>
      </w:r>
      <w:r w:rsidRPr="0031633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2 курс</w:t>
      </w:r>
      <w:r w:rsidR="00BE6322">
        <w:rPr>
          <w:rFonts w:ascii="Times New Roman" w:hAnsi="Times New Roman" w:cs="Times New Roman"/>
          <w:i/>
          <w:iCs/>
          <w:sz w:val="24"/>
          <w:szCs w:val="24"/>
        </w:rPr>
        <w:t>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магистратуры</w:t>
      </w:r>
    </w:p>
    <w:p w14:paraId="0F433482" w14:textId="1C07CFFA" w:rsidR="00316330" w:rsidRDefault="00900052" w:rsidP="00BB4576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A6AEA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="00BB4576">
        <w:rPr>
          <w:rFonts w:ascii="Times New Roman" w:hAnsi="Times New Roman" w:cs="Times New Roman"/>
          <w:i/>
          <w:iCs/>
          <w:sz w:val="24"/>
          <w:szCs w:val="24"/>
        </w:rPr>
        <w:t>осковский государственный университет</w:t>
      </w:r>
      <w:r w:rsidRPr="006A6AEA">
        <w:rPr>
          <w:rFonts w:ascii="Times New Roman" w:hAnsi="Times New Roman" w:cs="Times New Roman"/>
          <w:i/>
          <w:iCs/>
          <w:sz w:val="24"/>
          <w:szCs w:val="24"/>
        </w:rPr>
        <w:t xml:space="preserve"> имени М.В. Ломоносова, </w:t>
      </w:r>
    </w:p>
    <w:p w14:paraId="5CBB298B" w14:textId="2418FAF1" w:rsidR="00900052" w:rsidRPr="006A6AEA" w:rsidRDefault="00316330" w:rsidP="00BB4576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Ф</w:t>
      </w:r>
      <w:r w:rsidR="00900052" w:rsidRPr="006A6AEA">
        <w:rPr>
          <w:rFonts w:ascii="Times New Roman" w:hAnsi="Times New Roman" w:cs="Times New Roman"/>
          <w:i/>
          <w:iCs/>
          <w:sz w:val="24"/>
          <w:szCs w:val="24"/>
        </w:rPr>
        <w:t>акультет почвоведения, Москва, Россия</w:t>
      </w:r>
    </w:p>
    <w:p w14:paraId="7ADCA46E" w14:textId="70BE6522" w:rsidR="00FD2A9E" w:rsidRPr="00263A98" w:rsidRDefault="00900052" w:rsidP="00BB4576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A6AEA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263A98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6A6AEA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263A98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AD60BE">
        <w:rPr>
          <w:rFonts w:ascii="Times New Roman" w:hAnsi="Times New Roman" w:cs="Times New Roman"/>
          <w:i/>
          <w:iCs/>
          <w:sz w:val="24"/>
          <w:szCs w:val="24"/>
          <w:lang w:val="en-US"/>
        </w:rPr>
        <w:t>mikhaellomonosov</w:t>
      </w:r>
      <w:r w:rsidRPr="00263A98">
        <w:rPr>
          <w:rFonts w:ascii="Times New Roman" w:hAnsi="Times New Roman" w:cs="Times New Roman"/>
          <w:i/>
          <w:iCs/>
          <w:sz w:val="24"/>
          <w:szCs w:val="24"/>
        </w:rPr>
        <w:t>@</w:t>
      </w:r>
      <w:proofErr w:type="spellStart"/>
      <w:r w:rsidRPr="00AD60BE">
        <w:rPr>
          <w:rFonts w:ascii="Times New Roman" w:hAnsi="Times New Roman" w:cs="Times New Roman"/>
          <w:i/>
          <w:iCs/>
          <w:sz w:val="24"/>
          <w:szCs w:val="24"/>
          <w:lang w:val="en-US"/>
        </w:rPr>
        <w:t>ya</w:t>
      </w:r>
      <w:proofErr w:type="spellEnd"/>
      <w:r w:rsidRPr="00263A98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spellStart"/>
      <w:r w:rsidRPr="00AD60BE">
        <w:rPr>
          <w:rFonts w:ascii="Times New Roman" w:hAnsi="Times New Roman" w:cs="Times New Roman"/>
          <w:i/>
          <w:iCs/>
          <w:sz w:val="24"/>
          <w:szCs w:val="24"/>
          <w:lang w:val="en-US"/>
        </w:rPr>
        <w:t>ru</w:t>
      </w:r>
      <w:proofErr w:type="spellEnd"/>
    </w:p>
    <w:p w14:paraId="1E6EAC76" w14:textId="64D34706" w:rsidR="00AD60BE" w:rsidRPr="00AD60BE" w:rsidRDefault="00AD60BE" w:rsidP="00BB4576">
      <w:pPr>
        <w:pStyle w:val="ds-markdown-paragraph"/>
        <w:shd w:val="clear" w:color="auto" w:fill="FFFFFF"/>
        <w:spacing w:before="0" w:beforeAutospacing="0" w:after="0" w:afterAutospacing="0"/>
        <w:ind w:firstLine="397"/>
        <w:jc w:val="both"/>
        <w:rPr>
          <w:color w:val="000000" w:themeColor="text1"/>
        </w:rPr>
      </w:pPr>
      <w:r w:rsidRPr="00AD60BE">
        <w:rPr>
          <w:color w:val="000000" w:themeColor="text1"/>
        </w:rPr>
        <w:t xml:space="preserve">Загрязнение почв антибиотиками из отходов животноводства представляет серьезную экологическую угрозу. Экспрессными показателями </w:t>
      </w:r>
      <w:r w:rsidR="00263A98">
        <w:rPr>
          <w:color w:val="000000" w:themeColor="text1"/>
        </w:rPr>
        <w:t xml:space="preserve">оценки </w:t>
      </w:r>
      <w:r w:rsidRPr="00AD60BE">
        <w:rPr>
          <w:color w:val="000000" w:themeColor="text1"/>
        </w:rPr>
        <w:t>состояния почв являются микробное (базальное) дыхание (БД) и субстрат-индуцированное дыхание (СИД), отражающие активность и биомассу микробного сообщества [2, 3]. Цель работы — оценка воздействия разных концентраций тилозина на микробную активность дерново-подзолистой почвы и чернозема в лабораторных условиях.</w:t>
      </w:r>
    </w:p>
    <w:p w14:paraId="16DAE204" w14:textId="06F556FD" w:rsidR="00AD60BE" w:rsidRPr="00AD60BE" w:rsidRDefault="00AD60BE" w:rsidP="00BB4576">
      <w:pPr>
        <w:pStyle w:val="ds-markdown-paragraph"/>
        <w:shd w:val="clear" w:color="auto" w:fill="FFFFFF"/>
        <w:spacing w:before="0" w:beforeAutospacing="0" w:after="0" w:afterAutospacing="0"/>
        <w:ind w:firstLine="397"/>
        <w:jc w:val="both"/>
        <w:rPr>
          <w:color w:val="000000" w:themeColor="text1"/>
        </w:rPr>
      </w:pPr>
      <w:r w:rsidRPr="00AD60BE">
        <w:rPr>
          <w:color w:val="000000" w:themeColor="text1"/>
        </w:rPr>
        <w:t xml:space="preserve">Исследование проводили на дерново-подзолистой почве (ДПП) и черноземе (ЧЕРН). Образцы </w:t>
      </w:r>
      <w:r w:rsidR="00263A98">
        <w:rPr>
          <w:color w:val="000000" w:themeColor="text1"/>
        </w:rPr>
        <w:t xml:space="preserve">почв </w:t>
      </w:r>
      <w:r w:rsidRPr="00AD60BE">
        <w:rPr>
          <w:color w:val="000000" w:themeColor="text1"/>
        </w:rPr>
        <w:t xml:space="preserve">загрязняли </w:t>
      </w:r>
      <w:proofErr w:type="spellStart"/>
      <w:r w:rsidRPr="00AD60BE">
        <w:rPr>
          <w:color w:val="000000" w:themeColor="text1"/>
        </w:rPr>
        <w:t>тилозином</w:t>
      </w:r>
      <w:proofErr w:type="spellEnd"/>
      <w:r w:rsidRPr="00AD60BE">
        <w:rPr>
          <w:color w:val="000000" w:themeColor="text1"/>
        </w:rPr>
        <w:t xml:space="preserve"> в дозах 100, 300 и 600 мг/кг в 4-кратной повторности</w:t>
      </w:r>
      <w:r w:rsidR="00263A98">
        <w:rPr>
          <w:color w:val="000000" w:themeColor="text1"/>
        </w:rPr>
        <w:t xml:space="preserve"> в вегетационных контейнерах, контролем служила незагрязненная почва (</w:t>
      </w:r>
      <w:r w:rsidR="00263A98" w:rsidRPr="00AD60BE">
        <w:rPr>
          <w:color w:val="000000" w:themeColor="text1"/>
        </w:rPr>
        <w:t>0</w:t>
      </w:r>
      <w:r w:rsidR="00263A98" w:rsidRPr="00263A98">
        <w:rPr>
          <w:color w:val="000000" w:themeColor="text1"/>
        </w:rPr>
        <w:t xml:space="preserve"> </w:t>
      </w:r>
      <w:r w:rsidR="00263A98" w:rsidRPr="00AD60BE">
        <w:rPr>
          <w:color w:val="000000" w:themeColor="text1"/>
        </w:rPr>
        <w:t>мг/кг</w:t>
      </w:r>
      <w:r w:rsidR="00263A98">
        <w:rPr>
          <w:color w:val="000000" w:themeColor="text1"/>
        </w:rPr>
        <w:t xml:space="preserve">, </w:t>
      </w:r>
      <w:r w:rsidR="00263A98" w:rsidRPr="00AD60BE">
        <w:rPr>
          <w:color w:val="000000" w:themeColor="text1"/>
        </w:rPr>
        <w:t>контроль)</w:t>
      </w:r>
      <w:r w:rsidRPr="00AD60BE">
        <w:rPr>
          <w:color w:val="000000" w:themeColor="text1"/>
        </w:rPr>
        <w:t xml:space="preserve">. </w:t>
      </w:r>
      <w:r w:rsidR="00263A98">
        <w:rPr>
          <w:color w:val="000000" w:themeColor="text1"/>
        </w:rPr>
        <w:t xml:space="preserve">Контейнеры с почвенными микрокосмами выдерживали 7 и 30 </w:t>
      </w:r>
      <w:proofErr w:type="spellStart"/>
      <w:r w:rsidR="00263A98">
        <w:rPr>
          <w:color w:val="000000" w:themeColor="text1"/>
        </w:rPr>
        <w:t>сут</w:t>
      </w:r>
      <w:proofErr w:type="spellEnd"/>
      <w:r w:rsidR="00263A98">
        <w:rPr>
          <w:color w:val="000000" w:themeColor="text1"/>
        </w:rPr>
        <w:t xml:space="preserve"> в лабораторных условиях при комнатной температуре с регулярным проветриванием и поддержанием влажности на уровне 60 %. Для измерения почвенного дыхания отбирали по 1 г почвы </w:t>
      </w:r>
      <w:r w:rsidR="00BB4576">
        <w:rPr>
          <w:color w:val="000000" w:themeColor="text1"/>
        </w:rPr>
        <w:t xml:space="preserve">и инкубировали в герметично закрытых </w:t>
      </w:r>
      <w:r w:rsidR="00263A98">
        <w:rPr>
          <w:color w:val="000000" w:themeColor="text1"/>
        </w:rPr>
        <w:t>пенициллиновы</w:t>
      </w:r>
      <w:r w:rsidR="00BB4576">
        <w:rPr>
          <w:color w:val="000000" w:themeColor="text1"/>
        </w:rPr>
        <w:t>х</w:t>
      </w:r>
      <w:r w:rsidR="00263A98">
        <w:rPr>
          <w:color w:val="000000" w:themeColor="text1"/>
        </w:rPr>
        <w:t xml:space="preserve"> флакон</w:t>
      </w:r>
      <w:r w:rsidR="00BB4576">
        <w:rPr>
          <w:color w:val="000000" w:themeColor="text1"/>
        </w:rPr>
        <w:t>ах</w:t>
      </w:r>
      <w:r w:rsidR="00263A98">
        <w:rPr>
          <w:color w:val="000000" w:themeColor="text1"/>
        </w:rPr>
        <w:t>.</w:t>
      </w:r>
      <w:r w:rsidRPr="00AD60BE">
        <w:rPr>
          <w:color w:val="000000" w:themeColor="text1"/>
        </w:rPr>
        <w:t xml:space="preserve"> </w:t>
      </w:r>
      <w:r w:rsidR="00263A98">
        <w:rPr>
          <w:color w:val="000000" w:themeColor="text1"/>
        </w:rPr>
        <w:t>Б</w:t>
      </w:r>
      <w:r w:rsidRPr="00AD60BE">
        <w:rPr>
          <w:color w:val="000000" w:themeColor="text1"/>
        </w:rPr>
        <w:t xml:space="preserve">азальное дыхание (БД) и субстрат-индуцированное дыхание (СИД) </w:t>
      </w:r>
      <w:r w:rsidR="00263A98">
        <w:rPr>
          <w:color w:val="000000" w:themeColor="text1"/>
        </w:rPr>
        <w:t xml:space="preserve">измеряли </w:t>
      </w:r>
      <w:r w:rsidRPr="00AD60BE">
        <w:rPr>
          <w:color w:val="000000" w:themeColor="text1"/>
        </w:rPr>
        <w:t>на газовом хроматографе</w:t>
      </w:r>
      <w:r w:rsidR="00BB4576">
        <w:rPr>
          <w:color w:val="000000" w:themeColor="text1"/>
        </w:rPr>
        <w:t xml:space="preserve"> </w:t>
      </w:r>
      <w:r w:rsidR="00BB4576" w:rsidRPr="00AD60BE">
        <w:rPr>
          <w:color w:val="000000" w:themeColor="text1"/>
        </w:rPr>
        <w:t>[1]</w:t>
      </w:r>
      <w:r w:rsidRPr="00AD60BE">
        <w:rPr>
          <w:color w:val="000000" w:themeColor="text1"/>
        </w:rPr>
        <w:t>.</w:t>
      </w:r>
    </w:p>
    <w:p w14:paraId="661D814D" w14:textId="5B2B4362" w:rsidR="00AD60BE" w:rsidRPr="00AD60BE" w:rsidRDefault="00AD60BE" w:rsidP="00BB4576">
      <w:pPr>
        <w:pStyle w:val="ds-markdown-paragraph"/>
        <w:shd w:val="clear" w:color="auto" w:fill="FFFFFF"/>
        <w:spacing w:before="0" w:beforeAutospacing="0" w:after="0" w:afterAutospacing="0"/>
        <w:ind w:firstLine="397"/>
        <w:jc w:val="both"/>
        <w:rPr>
          <w:color w:val="000000" w:themeColor="text1"/>
        </w:rPr>
      </w:pPr>
      <w:r w:rsidRPr="00AD60BE">
        <w:rPr>
          <w:color w:val="000000" w:themeColor="text1"/>
        </w:rPr>
        <w:t>Установлено, что реакция микробного сообщества</w:t>
      </w:r>
      <w:r w:rsidR="00263A98">
        <w:rPr>
          <w:color w:val="000000" w:themeColor="text1"/>
        </w:rPr>
        <w:t xml:space="preserve"> на загрязнение </w:t>
      </w:r>
      <w:proofErr w:type="spellStart"/>
      <w:r w:rsidR="00263A98">
        <w:rPr>
          <w:color w:val="000000" w:themeColor="text1"/>
        </w:rPr>
        <w:t>тилозином</w:t>
      </w:r>
      <w:proofErr w:type="spellEnd"/>
      <w:r w:rsidR="00263A98">
        <w:rPr>
          <w:color w:val="000000" w:themeColor="text1"/>
        </w:rPr>
        <w:t xml:space="preserve"> </w:t>
      </w:r>
      <w:r w:rsidRPr="00AD60BE">
        <w:rPr>
          <w:color w:val="000000" w:themeColor="text1"/>
        </w:rPr>
        <w:t>зависит от типа почвы и времени экспозиции.</w:t>
      </w:r>
    </w:p>
    <w:p w14:paraId="14F65C9D" w14:textId="77777777" w:rsidR="00AD60BE" w:rsidRPr="00AD60BE" w:rsidRDefault="00AD60BE" w:rsidP="00BB4576">
      <w:pPr>
        <w:pStyle w:val="ds-markdown-paragraph"/>
        <w:shd w:val="clear" w:color="auto" w:fill="FFFFFF"/>
        <w:spacing w:before="0" w:beforeAutospacing="0" w:after="0" w:afterAutospacing="0"/>
        <w:ind w:firstLine="397"/>
        <w:jc w:val="both"/>
        <w:rPr>
          <w:color w:val="000000" w:themeColor="text1"/>
        </w:rPr>
      </w:pPr>
      <w:r w:rsidRPr="00AD60BE">
        <w:rPr>
          <w:color w:val="000000" w:themeColor="text1"/>
        </w:rPr>
        <w:t>В дерново-подзолистой почве через месяц во всех загрязненных вариантах микробная биомасса (</w:t>
      </w:r>
      <w:proofErr w:type="spellStart"/>
      <w:r w:rsidRPr="00AD60BE">
        <w:rPr>
          <w:color w:val="000000" w:themeColor="text1"/>
        </w:rPr>
        <w:t>Смик</w:t>
      </w:r>
      <w:proofErr w:type="spellEnd"/>
      <w:r w:rsidRPr="00AD60BE">
        <w:rPr>
          <w:color w:val="000000" w:themeColor="text1"/>
        </w:rPr>
        <w:t>) была почти в два раза ниже контроля (130 против 224 мкг/г). Наиболее информативным показателем стресса стал метаболический коэффициент (</w:t>
      </w:r>
      <w:r w:rsidRPr="00BB4576">
        <w:rPr>
          <w:i/>
          <w:iCs/>
          <w:color w:val="000000" w:themeColor="text1"/>
        </w:rPr>
        <w:t>q</w:t>
      </w:r>
      <w:r w:rsidRPr="00AD60BE">
        <w:rPr>
          <w:color w:val="000000" w:themeColor="text1"/>
        </w:rPr>
        <w:t>CO</w:t>
      </w:r>
      <w:r w:rsidRPr="00BB4576">
        <w:rPr>
          <w:color w:val="000000" w:themeColor="text1"/>
          <w:vertAlign w:val="subscript"/>
        </w:rPr>
        <w:t>2</w:t>
      </w:r>
      <w:r w:rsidRPr="00AD60BE">
        <w:rPr>
          <w:color w:val="000000" w:themeColor="text1"/>
        </w:rPr>
        <w:t>). В варианте ДПП-100 через месяц зафиксирован его резкий рост до 3,10 (контроль — 1,76), что указывает на трату энергии микроорганизмами на выживание, а не на рост биомассы [4].</w:t>
      </w:r>
    </w:p>
    <w:p w14:paraId="4A4BAD41" w14:textId="0BACF902" w:rsidR="00AD60BE" w:rsidRPr="00AD60BE" w:rsidRDefault="00AD60BE" w:rsidP="00BB4576">
      <w:pPr>
        <w:pStyle w:val="ds-markdown-paragraph"/>
        <w:shd w:val="clear" w:color="auto" w:fill="FFFFFF"/>
        <w:spacing w:before="0" w:beforeAutospacing="0" w:after="0" w:afterAutospacing="0"/>
        <w:ind w:firstLine="397"/>
        <w:jc w:val="both"/>
        <w:rPr>
          <w:color w:val="000000" w:themeColor="text1"/>
        </w:rPr>
      </w:pPr>
      <w:r w:rsidRPr="00AD60BE">
        <w:rPr>
          <w:color w:val="000000" w:themeColor="text1"/>
        </w:rPr>
        <w:t xml:space="preserve">В черноземе исходная биомасса </w:t>
      </w:r>
      <w:r w:rsidR="00BB4576">
        <w:rPr>
          <w:color w:val="000000" w:themeColor="text1"/>
        </w:rPr>
        <w:t xml:space="preserve">микроорганизмов </w:t>
      </w:r>
      <w:r w:rsidRPr="00AD60BE">
        <w:rPr>
          <w:color w:val="000000" w:themeColor="text1"/>
        </w:rPr>
        <w:t>выше</w:t>
      </w:r>
      <w:r w:rsidR="00BB4576">
        <w:rPr>
          <w:color w:val="000000" w:themeColor="text1"/>
        </w:rPr>
        <w:t>, чем в ДПП</w:t>
      </w:r>
      <w:r w:rsidRPr="00AD60BE">
        <w:rPr>
          <w:color w:val="000000" w:themeColor="text1"/>
        </w:rPr>
        <w:t xml:space="preserve">. Внесение </w:t>
      </w:r>
      <w:proofErr w:type="spellStart"/>
      <w:r w:rsidRPr="00AD60BE">
        <w:rPr>
          <w:color w:val="000000" w:themeColor="text1"/>
        </w:rPr>
        <w:t>тилозина</w:t>
      </w:r>
      <w:proofErr w:type="spellEnd"/>
      <w:r w:rsidRPr="00AD60BE">
        <w:rPr>
          <w:color w:val="000000" w:themeColor="text1"/>
        </w:rPr>
        <w:t xml:space="preserve"> вызвало </w:t>
      </w:r>
      <w:proofErr w:type="spellStart"/>
      <w:r w:rsidRPr="00AD60BE">
        <w:rPr>
          <w:color w:val="000000" w:themeColor="text1"/>
        </w:rPr>
        <w:t>дозозависимое</w:t>
      </w:r>
      <w:proofErr w:type="spellEnd"/>
      <w:r w:rsidRPr="00AD60BE">
        <w:rPr>
          <w:color w:val="000000" w:themeColor="text1"/>
        </w:rPr>
        <w:t xml:space="preserve"> снижение </w:t>
      </w:r>
      <w:proofErr w:type="spellStart"/>
      <w:r w:rsidRPr="00AD60BE">
        <w:rPr>
          <w:color w:val="000000" w:themeColor="text1"/>
        </w:rPr>
        <w:t>Смик</w:t>
      </w:r>
      <w:proofErr w:type="spellEnd"/>
      <w:r w:rsidRPr="00AD60BE">
        <w:rPr>
          <w:color w:val="000000" w:themeColor="text1"/>
        </w:rPr>
        <w:t xml:space="preserve">, однако уже через месяц в варианте ЧЕРН-100 отмечено восстановление биомассы до уровня, превышающего контроль. Метаболический коэффициент здесь был на порядок ниже, чем в ДПП. Кратковременный рост </w:t>
      </w:r>
      <w:r w:rsidRPr="00BB4576">
        <w:rPr>
          <w:i/>
          <w:iCs/>
          <w:color w:val="000000" w:themeColor="text1"/>
        </w:rPr>
        <w:t>q</w:t>
      </w:r>
      <w:r w:rsidRPr="00AD60BE">
        <w:rPr>
          <w:color w:val="000000" w:themeColor="text1"/>
        </w:rPr>
        <w:t>CO</w:t>
      </w:r>
      <w:r w:rsidRPr="00BB4576">
        <w:rPr>
          <w:color w:val="000000" w:themeColor="text1"/>
          <w:vertAlign w:val="subscript"/>
        </w:rPr>
        <w:t>2</w:t>
      </w:r>
      <w:r w:rsidRPr="00AD60BE">
        <w:rPr>
          <w:color w:val="000000" w:themeColor="text1"/>
        </w:rPr>
        <w:t xml:space="preserve"> до 1,07 (</w:t>
      </w:r>
      <w:r w:rsidR="00BB4576">
        <w:rPr>
          <w:color w:val="000000" w:themeColor="text1"/>
        </w:rPr>
        <w:t xml:space="preserve">7 </w:t>
      </w:r>
      <w:proofErr w:type="spellStart"/>
      <w:r w:rsidR="00BB4576">
        <w:rPr>
          <w:color w:val="000000" w:themeColor="text1"/>
        </w:rPr>
        <w:t>сут</w:t>
      </w:r>
      <w:proofErr w:type="spellEnd"/>
      <w:r w:rsidR="00BB4576">
        <w:rPr>
          <w:color w:val="000000" w:themeColor="text1"/>
        </w:rPr>
        <w:t>.</w:t>
      </w:r>
      <w:r w:rsidRPr="00AD60BE">
        <w:rPr>
          <w:color w:val="000000" w:themeColor="text1"/>
        </w:rPr>
        <w:t xml:space="preserve">) и его нормализация до 0,70 через месяц указывают на обратимый стресс и высокую </w:t>
      </w:r>
      <w:proofErr w:type="spellStart"/>
      <w:r w:rsidRPr="00AD60BE">
        <w:rPr>
          <w:color w:val="000000" w:themeColor="text1"/>
        </w:rPr>
        <w:t>буферность</w:t>
      </w:r>
      <w:proofErr w:type="spellEnd"/>
      <w:r w:rsidRPr="00AD60BE">
        <w:rPr>
          <w:color w:val="000000" w:themeColor="text1"/>
        </w:rPr>
        <w:t xml:space="preserve"> чернозема.</w:t>
      </w:r>
    </w:p>
    <w:p w14:paraId="5442759F" w14:textId="77777777" w:rsidR="00AD60BE" w:rsidRDefault="00AD60BE" w:rsidP="00BB4576">
      <w:pPr>
        <w:pStyle w:val="ds-markdown-paragraph"/>
        <w:shd w:val="clear" w:color="auto" w:fill="FFFFFF"/>
        <w:spacing w:before="0" w:beforeAutospacing="0" w:after="0" w:afterAutospacing="0"/>
        <w:ind w:firstLine="397"/>
        <w:jc w:val="both"/>
        <w:rPr>
          <w:color w:val="000000" w:themeColor="text1"/>
        </w:rPr>
      </w:pPr>
      <w:r w:rsidRPr="00AD60BE">
        <w:rPr>
          <w:color w:val="000000" w:themeColor="text1"/>
        </w:rPr>
        <w:t xml:space="preserve">Тилозин оказывает ингибирующее воздействие на микробное сообщество, более выраженное в дерново-подзолистой почве. Метаболический коэффициент </w:t>
      </w:r>
      <w:r w:rsidRPr="00BB4576">
        <w:rPr>
          <w:i/>
          <w:iCs/>
          <w:color w:val="000000" w:themeColor="text1"/>
        </w:rPr>
        <w:t>q</w:t>
      </w:r>
      <w:r w:rsidRPr="00AD60BE">
        <w:rPr>
          <w:color w:val="000000" w:themeColor="text1"/>
        </w:rPr>
        <w:t>CO</w:t>
      </w:r>
      <w:r w:rsidRPr="00BB4576">
        <w:rPr>
          <w:color w:val="000000" w:themeColor="text1"/>
          <w:vertAlign w:val="subscript"/>
        </w:rPr>
        <w:t>2</w:t>
      </w:r>
      <w:r w:rsidRPr="00AD60BE">
        <w:rPr>
          <w:color w:val="000000" w:themeColor="text1"/>
        </w:rPr>
        <w:t xml:space="preserve"> является чувствительным индикатором раннего стресса. Чернозем способен частично восстанавливать активность микробиоты при загрязнении 100 мг/кг, тогда как для дерново-подзолистой почвы эта концентрация вызывает долгосрочный стресс.</w:t>
      </w:r>
    </w:p>
    <w:p w14:paraId="0C94F03E" w14:textId="023297BF" w:rsidR="00BB4576" w:rsidRPr="00AD60BE" w:rsidRDefault="00BB4576" w:rsidP="00BB4576">
      <w:pPr>
        <w:pStyle w:val="ds-markdown-paragraph"/>
        <w:shd w:val="clear" w:color="auto" w:fill="FFFFFF"/>
        <w:spacing w:before="0" w:beforeAutospacing="0" w:after="0" w:afterAutospacing="0"/>
        <w:ind w:firstLine="397"/>
        <w:jc w:val="both"/>
        <w:rPr>
          <w:color w:val="000000" w:themeColor="text1"/>
        </w:rPr>
      </w:pPr>
      <w:r>
        <w:rPr>
          <w:color w:val="000000" w:themeColor="text1"/>
        </w:rPr>
        <w:t xml:space="preserve">Работа выполняется в рамках проекта РНФ </w:t>
      </w:r>
      <w:r w:rsidR="009200FF" w:rsidRPr="0001741D">
        <w:rPr>
          <w:iCs/>
          <w:szCs w:val="28"/>
        </w:rPr>
        <w:t>25-24-00486</w:t>
      </w:r>
      <w:r w:rsidR="009200FF">
        <w:rPr>
          <w:iCs/>
          <w:szCs w:val="28"/>
        </w:rPr>
        <w:t>.</w:t>
      </w:r>
    </w:p>
    <w:p w14:paraId="14A73AE4" w14:textId="4746CCFB" w:rsidR="00AD60BE" w:rsidRPr="00316330" w:rsidRDefault="00BB4576" w:rsidP="00316330">
      <w:pPr>
        <w:pStyle w:val="ds-markdown-paragraph"/>
        <w:shd w:val="clear" w:color="auto" w:fill="FFFFFF"/>
        <w:spacing w:before="0" w:beforeAutospacing="0" w:after="0" w:afterAutospacing="0"/>
        <w:ind w:firstLine="397"/>
        <w:jc w:val="center"/>
        <w:rPr>
          <w:b/>
          <w:bCs/>
          <w:color w:val="000000" w:themeColor="text1"/>
        </w:rPr>
      </w:pPr>
      <w:r w:rsidRPr="00316330">
        <w:rPr>
          <w:b/>
          <w:bCs/>
          <w:color w:val="000000" w:themeColor="text1"/>
        </w:rPr>
        <w:t>Л</w:t>
      </w:r>
      <w:r w:rsidR="00AD60BE" w:rsidRPr="00316330">
        <w:rPr>
          <w:b/>
          <w:bCs/>
          <w:color w:val="000000" w:themeColor="text1"/>
        </w:rPr>
        <w:t>итератур</w:t>
      </w:r>
      <w:r w:rsidRPr="00316330">
        <w:rPr>
          <w:b/>
          <w:bCs/>
          <w:color w:val="000000" w:themeColor="text1"/>
        </w:rPr>
        <w:t>а</w:t>
      </w:r>
    </w:p>
    <w:p w14:paraId="6E8B0668" w14:textId="12B2A4E5" w:rsidR="00AD60BE" w:rsidRPr="00AD60BE" w:rsidRDefault="00AD60BE" w:rsidP="00BB4576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397"/>
        <w:jc w:val="both"/>
        <w:rPr>
          <w:color w:val="000000" w:themeColor="text1"/>
          <w:lang w:val="en-US"/>
        </w:rPr>
      </w:pPr>
      <w:r w:rsidRPr="00AD60BE">
        <w:rPr>
          <w:color w:val="000000" w:themeColor="text1"/>
          <w:lang w:val="en-US"/>
        </w:rPr>
        <w:t xml:space="preserve">Anderson J.P.E., </w:t>
      </w:r>
      <w:proofErr w:type="spellStart"/>
      <w:r w:rsidRPr="00AD60BE">
        <w:rPr>
          <w:color w:val="000000" w:themeColor="text1"/>
          <w:lang w:val="en-US"/>
        </w:rPr>
        <w:t>Domsch</w:t>
      </w:r>
      <w:proofErr w:type="spellEnd"/>
      <w:r w:rsidRPr="00AD60BE">
        <w:rPr>
          <w:color w:val="000000" w:themeColor="text1"/>
          <w:lang w:val="en-US"/>
        </w:rPr>
        <w:t xml:space="preserve"> K.H. A physiological method for the quantitative measurement of microbial biomass in soils // Soil Biology and Biochemistry. – 1978. – Vol. 10.</w:t>
      </w:r>
    </w:p>
    <w:p w14:paraId="6681ABDB" w14:textId="443A8E9A" w:rsidR="00AD60BE" w:rsidRPr="00AD60BE" w:rsidRDefault="00AD60BE" w:rsidP="00BB4576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397"/>
        <w:jc w:val="both"/>
        <w:rPr>
          <w:color w:val="000000" w:themeColor="text1"/>
          <w:lang w:val="en-US"/>
        </w:rPr>
      </w:pPr>
      <w:r w:rsidRPr="00AD60BE">
        <w:rPr>
          <w:color w:val="000000" w:themeColor="text1"/>
          <w:lang w:val="en-US"/>
        </w:rPr>
        <w:t>Anderson T.H. Microbial eco-physiological indicators to asses soil quality // Agriculture, Ecosystems and Environment. – 2003. – Vol. 98.</w:t>
      </w:r>
    </w:p>
    <w:p w14:paraId="17AAD5F0" w14:textId="200E6B8B" w:rsidR="00AD60BE" w:rsidRPr="00AD60BE" w:rsidRDefault="00AD60BE" w:rsidP="00BB4576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397"/>
        <w:jc w:val="both"/>
        <w:rPr>
          <w:color w:val="000000" w:themeColor="text1"/>
          <w:lang w:val="en-US"/>
        </w:rPr>
      </w:pPr>
      <w:r w:rsidRPr="00AD60BE">
        <w:rPr>
          <w:color w:val="000000" w:themeColor="text1"/>
          <w:lang w:val="en-US"/>
        </w:rPr>
        <w:t>Nielsen M.N., Winding A. Microorganisms as indicators of soil health. – National Environmental Research Institute, Denmark. Technical Report No. 388. – 2002.</w:t>
      </w:r>
    </w:p>
    <w:p w14:paraId="163BF886" w14:textId="6BD545A2" w:rsidR="00E63A88" w:rsidRPr="009D6CAF" w:rsidRDefault="00AD60BE" w:rsidP="00B26936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397"/>
        <w:jc w:val="both"/>
        <w:rPr>
          <w:lang w:val="en-US"/>
        </w:rPr>
      </w:pPr>
      <w:proofErr w:type="spellStart"/>
      <w:r w:rsidRPr="009D6CAF">
        <w:rPr>
          <w:color w:val="000000" w:themeColor="text1"/>
          <w:lang w:val="en-US"/>
        </w:rPr>
        <w:t>Raubuch</w:t>
      </w:r>
      <w:proofErr w:type="spellEnd"/>
      <w:r w:rsidRPr="009D6CAF">
        <w:rPr>
          <w:color w:val="000000" w:themeColor="text1"/>
          <w:lang w:val="en-US"/>
        </w:rPr>
        <w:t xml:space="preserve"> M., Beese F., </w:t>
      </w:r>
      <w:proofErr w:type="spellStart"/>
      <w:r w:rsidRPr="009D6CAF">
        <w:rPr>
          <w:color w:val="000000" w:themeColor="text1"/>
          <w:lang w:val="en-US"/>
        </w:rPr>
        <w:t>Bolouri</w:t>
      </w:r>
      <w:proofErr w:type="spellEnd"/>
      <w:r w:rsidRPr="009D6CAF">
        <w:rPr>
          <w:color w:val="000000" w:themeColor="text1"/>
          <w:lang w:val="en-US"/>
        </w:rPr>
        <w:t xml:space="preserve"> F. Microbial activity, biomass, and C/N ratio in soils under different long-term land use // Journal of Plant Nutrition and Soil Science. – 2002. – Vol. 165.</w:t>
      </w:r>
    </w:p>
    <w:sectPr w:rsidR="00E63A88" w:rsidRPr="009D6CAF" w:rsidSect="00316330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CE2CC3"/>
    <w:multiLevelType w:val="hybridMultilevel"/>
    <w:tmpl w:val="01742532"/>
    <w:lvl w:ilvl="0" w:tplc="900ED00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6A6B6390"/>
    <w:multiLevelType w:val="hybridMultilevel"/>
    <w:tmpl w:val="6074BD52"/>
    <w:lvl w:ilvl="0" w:tplc="2BCE033C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052"/>
    <w:rsid w:val="00055070"/>
    <w:rsid w:val="00263A98"/>
    <w:rsid w:val="00316330"/>
    <w:rsid w:val="00714FE4"/>
    <w:rsid w:val="007A48B0"/>
    <w:rsid w:val="007B2488"/>
    <w:rsid w:val="00900052"/>
    <w:rsid w:val="009200FF"/>
    <w:rsid w:val="009D6CAF"/>
    <w:rsid w:val="00AD60BE"/>
    <w:rsid w:val="00BB4576"/>
    <w:rsid w:val="00BE6322"/>
    <w:rsid w:val="00C16BC1"/>
    <w:rsid w:val="00D305F0"/>
    <w:rsid w:val="00E63A88"/>
    <w:rsid w:val="00F12BB9"/>
    <w:rsid w:val="00FD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898DD"/>
  <w15:chartTrackingRefBased/>
  <w15:docId w15:val="{9AC1E824-7C68-4028-AAAE-93C040933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00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0052"/>
    <w:rPr>
      <w:color w:val="467886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00052"/>
    <w:rPr>
      <w:color w:val="605E5C"/>
      <w:shd w:val="clear" w:color="auto" w:fill="E1DFDD"/>
    </w:rPr>
  </w:style>
  <w:style w:type="paragraph" w:customStyle="1" w:styleId="ds-markdown-paragraph">
    <w:name w:val="ds-markdown-paragraph"/>
    <w:basedOn w:val="a"/>
    <w:rsid w:val="00055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Strong"/>
    <w:basedOn w:val="a0"/>
    <w:uiPriority w:val="22"/>
    <w:qFormat/>
    <w:rsid w:val="00055070"/>
    <w:rPr>
      <w:b/>
      <w:bCs/>
    </w:rPr>
  </w:style>
  <w:style w:type="paragraph" w:styleId="a6">
    <w:name w:val="List Paragraph"/>
    <w:basedOn w:val="a"/>
    <w:uiPriority w:val="34"/>
    <w:qFormat/>
    <w:rsid w:val="00E63A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4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mikhaellomonosov1@outlook.com</dc:creator>
  <cp:keywords/>
  <dc:description/>
  <cp:lastModifiedBy>mikhaellomonosov1@outlook.com</cp:lastModifiedBy>
  <cp:revision>2</cp:revision>
  <dcterms:created xsi:type="dcterms:W3CDTF">2026-03-23T08:19:00Z</dcterms:created>
  <dcterms:modified xsi:type="dcterms:W3CDTF">2026-03-23T08:19:00Z</dcterms:modified>
</cp:coreProperties>
</file>