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C919" w14:textId="421BE0CA" w:rsidR="00CF7B62" w:rsidRDefault="00CF7B62" w:rsidP="00C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B6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потенциал программ дополнительного образования в контексте индивидуализации подготовки абитуриентов экономических </w:t>
      </w:r>
      <w:r w:rsidR="00087D31">
        <w:rPr>
          <w:rFonts w:ascii="Times New Roman" w:hAnsi="Times New Roman" w:cs="Times New Roman"/>
          <w:b/>
          <w:bCs/>
          <w:sz w:val="24"/>
          <w:szCs w:val="24"/>
        </w:rPr>
        <w:t>специальностей</w:t>
      </w:r>
    </w:p>
    <w:p w14:paraId="44F84F99" w14:textId="147D2D6D" w:rsidR="00CF7B62" w:rsidRDefault="00CF7B62" w:rsidP="00CF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7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Калашник 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вгения Сергеевна</w:t>
      </w:r>
    </w:p>
    <w:p w14:paraId="528ED106" w14:textId="474EE3FB" w:rsidR="00CF7B62" w:rsidRDefault="00CF7B62" w:rsidP="00CF7B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7B62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82001ED" w14:textId="0AB86530" w:rsidR="00CF7B62" w:rsidRPr="00CF7B62" w:rsidRDefault="00CF7B62" w:rsidP="00CF7B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7B62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F7B62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CF7B6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педагогического образования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2FDD9495" w14:textId="1274F751" w:rsidR="00CF7B62" w:rsidRPr="00CF7B62" w:rsidRDefault="00CF7B62" w:rsidP="00CF7B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BC460C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proofErr w:type="spellEnd"/>
      <w:r w:rsidR="00BC460C" w:rsidRPr="00BC460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CF7B62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CF7B6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proofErr w:type="gramEnd"/>
    </w:p>
    <w:p w14:paraId="1611F26E" w14:textId="7B029B11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 xml:space="preserve">Современная система высшего экономического образования предъявляет высокие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абитуриентам и </w:t>
      </w:r>
      <w:r w:rsidRPr="002E1CB7">
        <w:rPr>
          <w:rFonts w:ascii="Times New Roman" w:hAnsi="Times New Roman" w:cs="Times New Roman"/>
          <w:sz w:val="24"/>
          <w:szCs w:val="24"/>
        </w:rPr>
        <w:t>первокурсникам. Помимо глубоких предметных знаний (математика, обществознание), студент должен обладать критическим мышлением, навыками анализа данных, способностью к самоорганизации и осознанному профессиональному выбору [</w:t>
      </w:r>
      <w:r w:rsidR="00CF7B62">
        <w:rPr>
          <w:rFonts w:ascii="Times New Roman" w:hAnsi="Times New Roman" w:cs="Times New Roman"/>
          <w:sz w:val="24"/>
          <w:szCs w:val="24"/>
        </w:rPr>
        <w:t>5</w:t>
      </w:r>
      <w:r w:rsidRPr="002E1CB7">
        <w:rPr>
          <w:rFonts w:ascii="Times New Roman" w:hAnsi="Times New Roman" w:cs="Times New Roman"/>
          <w:sz w:val="24"/>
          <w:szCs w:val="24"/>
        </w:rPr>
        <w:t xml:space="preserve">, с. </w:t>
      </w:r>
      <w:r w:rsidR="00CF7B62">
        <w:rPr>
          <w:rFonts w:ascii="Times New Roman" w:hAnsi="Times New Roman" w:cs="Times New Roman"/>
          <w:sz w:val="24"/>
          <w:szCs w:val="24"/>
        </w:rPr>
        <w:t>1</w:t>
      </w:r>
      <w:r w:rsidRPr="002E1CB7">
        <w:rPr>
          <w:rFonts w:ascii="Times New Roman" w:hAnsi="Times New Roman" w:cs="Times New Roman"/>
          <w:sz w:val="24"/>
          <w:szCs w:val="24"/>
        </w:rPr>
        <w:t xml:space="preserve">6]. Однако школьное образование, даже в профильных </w:t>
      </w:r>
      <w:r>
        <w:rPr>
          <w:rFonts w:ascii="Times New Roman" w:hAnsi="Times New Roman" w:cs="Times New Roman"/>
          <w:sz w:val="24"/>
          <w:szCs w:val="24"/>
        </w:rPr>
        <w:t xml:space="preserve">классах, </w:t>
      </w:r>
      <w:r w:rsidRPr="002E1CB7">
        <w:rPr>
          <w:rFonts w:ascii="Times New Roman" w:hAnsi="Times New Roman" w:cs="Times New Roman"/>
          <w:sz w:val="24"/>
          <w:szCs w:val="24"/>
        </w:rPr>
        <w:t xml:space="preserve">зачастую остается ориентированным на унифицированную подготовку к ЕГЭ, что порождает разрыв между возможностями выпускника и реальными ожиданиями вуза. Преодоление этого разрыва возможно за счет ресурсов дополнительного образования, которое по своей природе является вариативным, гибким и личностно-ориентированным. В связи с этим актуальной становится задача выявления и реализации педагогического потенциала программ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2E1CB7">
        <w:rPr>
          <w:rFonts w:ascii="Times New Roman" w:hAnsi="Times New Roman" w:cs="Times New Roman"/>
          <w:sz w:val="24"/>
          <w:szCs w:val="24"/>
        </w:rPr>
        <w:t xml:space="preserve"> в контексте индивидуализации подготовки абитуриентов экономических направлений.</w:t>
      </w:r>
    </w:p>
    <w:p w14:paraId="498E1803" w14:textId="2EBE258B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>«педагогический потенциал»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>применительно к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2E1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2E1CB7">
        <w:rPr>
          <w:rFonts w:ascii="Times New Roman" w:hAnsi="Times New Roman" w:cs="Times New Roman"/>
          <w:sz w:val="24"/>
          <w:szCs w:val="24"/>
        </w:rPr>
        <w:t xml:space="preserve"> трактуется </w:t>
      </w:r>
      <w:r>
        <w:rPr>
          <w:rFonts w:ascii="Times New Roman" w:hAnsi="Times New Roman" w:cs="Times New Roman"/>
          <w:sz w:val="24"/>
          <w:szCs w:val="24"/>
        </w:rPr>
        <w:t>в данном исследовании</w:t>
      </w:r>
      <w:r w:rsidRPr="002E1CB7">
        <w:rPr>
          <w:rFonts w:ascii="Times New Roman" w:hAnsi="Times New Roman" w:cs="Times New Roman"/>
          <w:sz w:val="24"/>
          <w:szCs w:val="24"/>
        </w:rPr>
        <w:t xml:space="preserve"> как интегративная характеристика, отражающая совокупность объективных и субъективных возможностей для достижения образовательных результатов, выходящих за рамки базового стандарта [5, с. 45]. В структуре педагогического потенциала, значимого для индивидуализации </w:t>
      </w:r>
      <w:r w:rsidR="00087D31">
        <w:rPr>
          <w:rFonts w:ascii="Times New Roman" w:hAnsi="Times New Roman" w:cs="Times New Roman"/>
          <w:sz w:val="24"/>
          <w:szCs w:val="24"/>
        </w:rPr>
        <w:t>до</w:t>
      </w:r>
      <w:r w:rsidRPr="002E1CB7">
        <w:rPr>
          <w:rFonts w:ascii="Times New Roman" w:hAnsi="Times New Roman" w:cs="Times New Roman"/>
          <w:sz w:val="24"/>
          <w:szCs w:val="24"/>
        </w:rPr>
        <w:t xml:space="preserve">вузовской подготовки, мы выделяем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 w:rsidRPr="002E1CB7">
        <w:rPr>
          <w:rFonts w:ascii="Times New Roman" w:hAnsi="Times New Roman" w:cs="Times New Roman"/>
          <w:sz w:val="24"/>
          <w:szCs w:val="24"/>
        </w:rPr>
        <w:t xml:space="preserve"> взаимосвязанных компонентов:</w:t>
      </w:r>
    </w:p>
    <w:p w14:paraId="6B3C11D0" w14:textId="30B2CCCA" w:rsidR="002E1CB7" w:rsidRPr="002E1CB7" w:rsidRDefault="000E6BAB" w:rsidP="000B290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1CB7" w:rsidRPr="002E1CB7">
        <w:rPr>
          <w:rFonts w:ascii="Times New Roman" w:hAnsi="Times New Roman" w:cs="Times New Roman"/>
          <w:sz w:val="24"/>
          <w:szCs w:val="24"/>
        </w:rPr>
        <w:t>одержательный компонент</w:t>
      </w:r>
      <w:r w:rsidR="002E1CB7">
        <w:rPr>
          <w:rFonts w:ascii="Times New Roman" w:hAnsi="Times New Roman" w:cs="Times New Roman"/>
          <w:sz w:val="24"/>
          <w:szCs w:val="24"/>
        </w:rPr>
        <w:t xml:space="preserve"> п</w:t>
      </w:r>
      <w:r w:rsidR="002E1CB7" w:rsidRPr="002E1CB7">
        <w:rPr>
          <w:rFonts w:ascii="Times New Roman" w:hAnsi="Times New Roman" w:cs="Times New Roman"/>
          <w:sz w:val="24"/>
          <w:szCs w:val="24"/>
        </w:rPr>
        <w:t>редполагает включение в программу актуального, практико-ориентированного материала (реальные экономические кейсы, статистические данные, основы финансового моделирования), что позволяет ученику выбирать темы, созвучные его личным интересам [1, с. 12]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8459E3" w14:textId="26BB7CA8" w:rsidR="002E1CB7" w:rsidRPr="002E1CB7" w:rsidRDefault="000E6BAB" w:rsidP="000B290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1CB7" w:rsidRPr="002E1CB7">
        <w:rPr>
          <w:rFonts w:ascii="Times New Roman" w:hAnsi="Times New Roman" w:cs="Times New Roman"/>
          <w:sz w:val="24"/>
          <w:szCs w:val="24"/>
        </w:rPr>
        <w:t>етодический компонент</w:t>
      </w:r>
      <w:r w:rsidR="002E1CB7">
        <w:rPr>
          <w:rFonts w:ascii="Times New Roman" w:hAnsi="Times New Roman" w:cs="Times New Roman"/>
          <w:sz w:val="24"/>
          <w:szCs w:val="24"/>
        </w:rPr>
        <w:t xml:space="preserve"> о</w:t>
      </w:r>
      <w:r w:rsidR="002E1CB7" w:rsidRPr="002E1CB7">
        <w:rPr>
          <w:rFonts w:ascii="Times New Roman" w:hAnsi="Times New Roman" w:cs="Times New Roman"/>
          <w:sz w:val="24"/>
          <w:szCs w:val="24"/>
        </w:rPr>
        <w:t>беспечивается использованием активных технологий (проектная деятельность, кейс-</w:t>
      </w:r>
      <w:proofErr w:type="spellStart"/>
      <w:r w:rsidR="002E1CB7" w:rsidRPr="002E1CB7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="002E1CB7" w:rsidRPr="002E1CB7">
        <w:rPr>
          <w:rFonts w:ascii="Times New Roman" w:hAnsi="Times New Roman" w:cs="Times New Roman"/>
          <w:sz w:val="24"/>
          <w:szCs w:val="24"/>
        </w:rPr>
        <w:t>, деловые игры), которые создают условия для самореализации ученика в предпочитаемой роли (аналитика, исследователя, презентатора) [4, с. 105]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794716" w14:textId="59239889" w:rsidR="002E1CB7" w:rsidRPr="002E1CB7" w:rsidRDefault="000E6BAB" w:rsidP="000B290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1CB7" w:rsidRPr="002E1CB7">
        <w:rPr>
          <w:rFonts w:ascii="Times New Roman" w:hAnsi="Times New Roman" w:cs="Times New Roman"/>
          <w:sz w:val="24"/>
          <w:szCs w:val="24"/>
        </w:rPr>
        <w:t>отивационный компонент</w:t>
      </w:r>
      <w:r w:rsidR="002E1CB7">
        <w:rPr>
          <w:rFonts w:ascii="Times New Roman" w:hAnsi="Times New Roman" w:cs="Times New Roman"/>
          <w:sz w:val="24"/>
          <w:szCs w:val="24"/>
        </w:rPr>
        <w:t xml:space="preserve"> с</w:t>
      </w:r>
      <w:r w:rsidR="002E1CB7" w:rsidRPr="002E1CB7">
        <w:rPr>
          <w:rFonts w:ascii="Times New Roman" w:hAnsi="Times New Roman" w:cs="Times New Roman"/>
          <w:sz w:val="24"/>
          <w:szCs w:val="24"/>
        </w:rPr>
        <w:t>вязан со способностью программы поддерживать внутреннюю познавательную мотивацию через добровольность выбора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A8E6F1" w14:textId="173962D2" w:rsidR="002E1CB7" w:rsidRPr="002E1CB7" w:rsidRDefault="000E6BAB" w:rsidP="000B2909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1CB7" w:rsidRPr="002E1CB7">
        <w:rPr>
          <w:rFonts w:ascii="Times New Roman" w:hAnsi="Times New Roman" w:cs="Times New Roman"/>
          <w:sz w:val="24"/>
          <w:szCs w:val="24"/>
        </w:rPr>
        <w:t>рофориентационный компонент</w:t>
      </w:r>
      <w:r w:rsidR="002E1CB7">
        <w:rPr>
          <w:rFonts w:ascii="Times New Roman" w:hAnsi="Times New Roman" w:cs="Times New Roman"/>
          <w:sz w:val="24"/>
          <w:szCs w:val="24"/>
        </w:rPr>
        <w:t xml:space="preserve"> п</w:t>
      </w:r>
      <w:r w:rsidR="002E1CB7" w:rsidRPr="002E1CB7">
        <w:rPr>
          <w:rFonts w:ascii="Times New Roman" w:hAnsi="Times New Roman" w:cs="Times New Roman"/>
          <w:sz w:val="24"/>
          <w:szCs w:val="24"/>
        </w:rPr>
        <w:t>озволяет старшекласснику осуществить «профессиональную пробу», погрузиться в специфику экономической деятельности и на этой основе уточнить свои карьерные намерения [2, с. 60].</w:t>
      </w:r>
    </w:p>
    <w:p w14:paraId="62D5FCFE" w14:textId="58B36F1A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>В ходе исследования нами была разработана программа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>«Анализ экономической информации», адресованная учащимся 10-11-х профильных (</w:t>
      </w:r>
      <w:r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Pr="002E1CB7">
        <w:rPr>
          <w:rFonts w:ascii="Times New Roman" w:hAnsi="Times New Roman" w:cs="Times New Roman"/>
          <w:sz w:val="24"/>
          <w:szCs w:val="24"/>
        </w:rPr>
        <w:t>) классов. Цель программы – формирование комплекса компетенций, необходимых для успешного обучения в вузе</w:t>
      </w:r>
      <w:r>
        <w:rPr>
          <w:rFonts w:ascii="Times New Roman" w:hAnsi="Times New Roman" w:cs="Times New Roman"/>
          <w:sz w:val="24"/>
          <w:szCs w:val="24"/>
        </w:rPr>
        <w:t xml:space="preserve"> по экономическим направлениям</w:t>
      </w:r>
      <w:r w:rsidRPr="002E1CB7">
        <w:rPr>
          <w:rFonts w:ascii="Times New Roman" w:hAnsi="Times New Roman" w:cs="Times New Roman"/>
          <w:sz w:val="24"/>
          <w:szCs w:val="24"/>
        </w:rPr>
        <w:t xml:space="preserve">. </w:t>
      </w:r>
      <w:r w:rsidR="00087D31">
        <w:rPr>
          <w:rFonts w:ascii="Times New Roman" w:hAnsi="Times New Roman" w:cs="Times New Roman"/>
          <w:sz w:val="24"/>
          <w:szCs w:val="24"/>
        </w:rPr>
        <w:t>Одним из ключевых принципов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>выступает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>индивидуализация: каждому участнику предоставляется возможность выбрать направление итогового проекта (маркетинговый анализ, финансовая модель, отраслевое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или иное</w:t>
      </w:r>
      <w:r w:rsidRPr="002E1CB7">
        <w:rPr>
          <w:rFonts w:ascii="Times New Roman" w:hAnsi="Times New Roman" w:cs="Times New Roman"/>
          <w:sz w:val="24"/>
          <w:szCs w:val="24"/>
        </w:rPr>
        <w:t>), уровень сложности заданий и формат представления результатов.</w:t>
      </w:r>
      <w:r w:rsidR="00087D31">
        <w:rPr>
          <w:rFonts w:ascii="Times New Roman" w:hAnsi="Times New Roman" w:cs="Times New Roman"/>
          <w:sz w:val="24"/>
          <w:szCs w:val="24"/>
        </w:rPr>
        <w:t xml:space="preserve"> Отличительной особенностью курса является то, что он в полной мере учитывает требования вузов к абитуриентам экономического направления и готовит старшеклассников к поступлению в университеты.</w:t>
      </w:r>
    </w:p>
    <w:p w14:paraId="465792E3" w14:textId="42508C7C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30B8">
        <w:rPr>
          <w:rFonts w:ascii="Times New Roman" w:hAnsi="Times New Roman" w:cs="Times New Roman"/>
          <w:sz w:val="24"/>
          <w:szCs w:val="24"/>
        </w:rPr>
        <w:t xml:space="preserve">В настоящее время программа находится на стадии опытно-экспериментальной апробации. Исследование проводится на базе </w:t>
      </w:r>
      <w:r w:rsidR="006230B8">
        <w:rPr>
          <w:rFonts w:ascii="Times New Roman" w:hAnsi="Times New Roman" w:cs="Times New Roman"/>
          <w:sz w:val="24"/>
          <w:szCs w:val="24"/>
        </w:rPr>
        <w:t>г</w:t>
      </w:r>
      <w:r w:rsidR="006230B8" w:rsidRPr="006230B8">
        <w:rPr>
          <w:rFonts w:ascii="Times New Roman" w:hAnsi="Times New Roman" w:cs="Times New Roman"/>
          <w:sz w:val="24"/>
          <w:szCs w:val="24"/>
        </w:rPr>
        <w:t>осударственно</w:t>
      </w:r>
      <w:r w:rsidR="006230B8">
        <w:rPr>
          <w:rFonts w:ascii="Times New Roman" w:hAnsi="Times New Roman" w:cs="Times New Roman"/>
          <w:sz w:val="24"/>
          <w:szCs w:val="24"/>
        </w:rPr>
        <w:t>го</w:t>
      </w:r>
      <w:r w:rsidR="006230B8" w:rsidRPr="006230B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6230B8">
        <w:rPr>
          <w:rFonts w:ascii="Times New Roman" w:hAnsi="Times New Roman" w:cs="Times New Roman"/>
          <w:sz w:val="24"/>
          <w:szCs w:val="24"/>
        </w:rPr>
        <w:t>го</w:t>
      </w:r>
      <w:r w:rsidR="006230B8" w:rsidRPr="006230B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6230B8">
        <w:rPr>
          <w:rFonts w:ascii="Times New Roman" w:hAnsi="Times New Roman" w:cs="Times New Roman"/>
          <w:sz w:val="24"/>
          <w:szCs w:val="24"/>
        </w:rPr>
        <w:t>го</w:t>
      </w:r>
      <w:r w:rsidR="006230B8" w:rsidRPr="006230B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230B8">
        <w:rPr>
          <w:rFonts w:ascii="Times New Roman" w:hAnsi="Times New Roman" w:cs="Times New Roman"/>
          <w:sz w:val="24"/>
          <w:szCs w:val="24"/>
        </w:rPr>
        <w:t>я</w:t>
      </w:r>
      <w:r w:rsidR="006230B8" w:rsidRPr="006230B8">
        <w:rPr>
          <w:rFonts w:ascii="Times New Roman" w:hAnsi="Times New Roman" w:cs="Times New Roman"/>
          <w:sz w:val="24"/>
          <w:szCs w:val="24"/>
        </w:rPr>
        <w:t xml:space="preserve"> Тверской области «Региональный центр школьного </w:t>
      </w:r>
      <w:r w:rsidR="006230B8" w:rsidRPr="006230B8">
        <w:rPr>
          <w:rFonts w:ascii="Times New Roman" w:hAnsi="Times New Roman" w:cs="Times New Roman"/>
          <w:sz w:val="24"/>
          <w:szCs w:val="24"/>
        </w:rPr>
        <w:lastRenderedPageBreak/>
        <w:t>образования “Завидово”»</w:t>
      </w:r>
      <w:r w:rsidRPr="002E1CB7">
        <w:rPr>
          <w:rFonts w:ascii="Times New Roman" w:hAnsi="Times New Roman" w:cs="Times New Roman"/>
          <w:sz w:val="24"/>
          <w:szCs w:val="24"/>
        </w:rPr>
        <w:t>. В апробации участвуют 48 старшеклассников 10-х классов, разделенных на экспериментальную и контрольную группы.</w:t>
      </w:r>
    </w:p>
    <w:p w14:paraId="39A47512" w14:textId="497B9CB3" w:rsidR="002E1CB7" w:rsidRPr="002E1CB7" w:rsidRDefault="00BF12E6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феврале 2026 года была проведена входная диагностика, которая состояла из анкетирования, </w:t>
      </w:r>
      <w:r w:rsidR="00087D31">
        <w:rPr>
          <w:rFonts w:ascii="Times New Roman" w:hAnsi="Times New Roman" w:cs="Times New Roman"/>
          <w:sz w:val="24"/>
          <w:szCs w:val="24"/>
        </w:rPr>
        <w:t>учитывающего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087D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намерени</w:t>
      </w:r>
      <w:r w:rsidR="00087D3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 На ф</w:t>
      </w:r>
      <w:r w:rsidR="002E1CB7" w:rsidRPr="002E1CB7">
        <w:rPr>
          <w:rFonts w:ascii="Times New Roman" w:hAnsi="Times New Roman" w:cs="Times New Roman"/>
          <w:sz w:val="24"/>
          <w:szCs w:val="24"/>
        </w:rPr>
        <w:t>ормирующ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февраль – март 2026 г.</w:t>
      </w:r>
      <w:r w:rsidR="002E1CB7" w:rsidRPr="002E1C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реализуется авторская программа в экспериментальной группе; в контрольной группе подготовка осуществляется в традиционном формате </w:t>
      </w:r>
      <w:r>
        <w:rPr>
          <w:rFonts w:ascii="Times New Roman" w:hAnsi="Times New Roman" w:cs="Times New Roman"/>
          <w:sz w:val="24"/>
          <w:szCs w:val="24"/>
        </w:rPr>
        <w:t>– без посещения данного курса</w:t>
      </w:r>
      <w:r w:rsidR="002E1CB7" w:rsidRPr="002E1C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к</w:t>
      </w:r>
      <w:r w:rsidR="002E1CB7" w:rsidRPr="002E1CB7">
        <w:rPr>
          <w:rFonts w:ascii="Times New Roman" w:hAnsi="Times New Roman" w:cs="Times New Roman"/>
          <w:sz w:val="24"/>
          <w:szCs w:val="24"/>
        </w:rPr>
        <w:t>онтрольн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март</w:t>
      </w:r>
      <w:r w:rsidR="002E1CB7" w:rsidRPr="002E1C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1CB7" w:rsidRPr="002E1CB7">
        <w:rPr>
          <w:rFonts w:ascii="Times New Roman" w:hAnsi="Times New Roman" w:cs="Times New Roman"/>
          <w:sz w:val="24"/>
          <w:szCs w:val="24"/>
        </w:rPr>
        <w:t xml:space="preserve">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CB7" w:rsidRPr="002E1CB7">
        <w:rPr>
          <w:rFonts w:ascii="Times New Roman" w:hAnsi="Times New Roman" w:cs="Times New Roman"/>
          <w:sz w:val="24"/>
          <w:szCs w:val="24"/>
        </w:rPr>
        <w:t>планируется проведение итоговой диагностики, анализ проектных работ, сравнительный анализ результатов экспериментальной и контрольной групп.</w:t>
      </w:r>
    </w:p>
    <w:p w14:paraId="752BF5EC" w14:textId="77777777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>Промежуточные наблюдения на текущем этапе апробации позволяют зафиксировать следующие тенденции:</w:t>
      </w:r>
    </w:p>
    <w:p w14:paraId="32865C64" w14:textId="6201EA7C" w:rsidR="002E1CB7" w:rsidRPr="006E784D" w:rsidRDefault="00EB70ED" w:rsidP="000B2909">
      <w:pPr>
        <w:pStyle w:val="a4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E1CB7" w:rsidRPr="006E784D">
        <w:rPr>
          <w:rFonts w:ascii="Times New Roman" w:hAnsi="Times New Roman" w:cs="Times New Roman"/>
          <w:sz w:val="24"/>
          <w:szCs w:val="24"/>
        </w:rPr>
        <w:t xml:space="preserve">чащиеся экспериментальной группы демонстрируют высокую вовлеченность в образовательный процесс посещаемость составляет </w:t>
      </w:r>
      <w:r w:rsidR="00BF12E6" w:rsidRPr="006E784D">
        <w:rPr>
          <w:rFonts w:ascii="Times New Roman" w:hAnsi="Times New Roman" w:cs="Times New Roman"/>
          <w:sz w:val="24"/>
          <w:szCs w:val="24"/>
        </w:rPr>
        <w:t>82</w:t>
      </w:r>
      <w:r w:rsidR="002E1CB7" w:rsidRPr="006E784D">
        <w:rPr>
          <w:rFonts w:ascii="Times New Roman" w:hAnsi="Times New Roman" w:cs="Times New Roman"/>
          <w:sz w:val="24"/>
          <w:szCs w:val="24"/>
        </w:rPr>
        <w:t>%, активно задаются вопросы, связанные с будущей профессиональной деятельностью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933354" w14:textId="65596812" w:rsidR="002E1CB7" w:rsidRPr="006E784D" w:rsidRDefault="00EB70ED" w:rsidP="000B2909">
      <w:pPr>
        <w:pStyle w:val="a4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1CB7" w:rsidRPr="006E784D">
        <w:rPr>
          <w:rFonts w:ascii="Times New Roman" w:hAnsi="Times New Roman" w:cs="Times New Roman"/>
          <w:sz w:val="24"/>
          <w:szCs w:val="24"/>
        </w:rPr>
        <w:t xml:space="preserve"> процессе выбора тем индивидуальных проектов старшеклассники проявляют осознанную предпочтительность: </w:t>
      </w:r>
      <w:r w:rsidR="00BF12E6" w:rsidRPr="006E784D">
        <w:rPr>
          <w:rFonts w:ascii="Times New Roman" w:hAnsi="Times New Roman" w:cs="Times New Roman"/>
          <w:sz w:val="24"/>
          <w:szCs w:val="24"/>
        </w:rPr>
        <w:t>22</w:t>
      </w:r>
      <w:r w:rsidR="002E1CB7" w:rsidRPr="006E784D">
        <w:rPr>
          <w:rFonts w:ascii="Times New Roman" w:hAnsi="Times New Roman" w:cs="Times New Roman"/>
          <w:sz w:val="24"/>
          <w:szCs w:val="24"/>
        </w:rPr>
        <w:t xml:space="preserve">% выбрали направление финансового анализа, </w:t>
      </w:r>
      <w:r w:rsidR="00506515" w:rsidRPr="006E784D">
        <w:rPr>
          <w:rFonts w:ascii="Times New Roman" w:hAnsi="Times New Roman" w:cs="Times New Roman"/>
          <w:sz w:val="24"/>
          <w:szCs w:val="24"/>
        </w:rPr>
        <w:t>26</w:t>
      </w:r>
      <w:r w:rsidR="002E1CB7" w:rsidRPr="006E784D">
        <w:rPr>
          <w:rFonts w:ascii="Times New Roman" w:hAnsi="Times New Roman" w:cs="Times New Roman"/>
          <w:sz w:val="24"/>
          <w:szCs w:val="24"/>
        </w:rPr>
        <w:t>% –</w:t>
      </w:r>
      <w:r w:rsidR="00BF12E6" w:rsidRPr="006E784D">
        <w:rPr>
          <w:rFonts w:ascii="Times New Roman" w:hAnsi="Times New Roman" w:cs="Times New Roman"/>
          <w:sz w:val="24"/>
          <w:szCs w:val="24"/>
        </w:rPr>
        <w:t>исследования социальной экономики и экономики труда</w:t>
      </w:r>
      <w:r w:rsidR="002E1CB7" w:rsidRPr="006E784D">
        <w:rPr>
          <w:rFonts w:ascii="Times New Roman" w:hAnsi="Times New Roman" w:cs="Times New Roman"/>
          <w:sz w:val="24"/>
          <w:szCs w:val="24"/>
        </w:rPr>
        <w:t xml:space="preserve">, </w:t>
      </w:r>
      <w:r w:rsidR="00BF12E6" w:rsidRPr="006E784D">
        <w:rPr>
          <w:rFonts w:ascii="Times New Roman" w:hAnsi="Times New Roman" w:cs="Times New Roman"/>
          <w:sz w:val="24"/>
          <w:szCs w:val="24"/>
        </w:rPr>
        <w:t>3</w:t>
      </w:r>
      <w:r w:rsidR="002E1CB7" w:rsidRPr="006E784D">
        <w:rPr>
          <w:rFonts w:ascii="Times New Roman" w:hAnsi="Times New Roman" w:cs="Times New Roman"/>
          <w:sz w:val="24"/>
          <w:szCs w:val="24"/>
        </w:rPr>
        <w:t>5% – отраслевую экономику</w:t>
      </w:r>
      <w:r w:rsidR="00506515" w:rsidRPr="006E784D">
        <w:rPr>
          <w:rFonts w:ascii="Times New Roman" w:hAnsi="Times New Roman" w:cs="Times New Roman"/>
          <w:sz w:val="24"/>
          <w:szCs w:val="24"/>
        </w:rPr>
        <w:t xml:space="preserve"> и 17% иные интересующие обучающихся темы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2516E7" w14:textId="63A7BE64" w:rsidR="002E1CB7" w:rsidRPr="006E784D" w:rsidRDefault="00EB70ED" w:rsidP="000B2909">
      <w:pPr>
        <w:pStyle w:val="a4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E1CB7" w:rsidRPr="006E784D">
        <w:rPr>
          <w:rFonts w:ascii="Times New Roman" w:hAnsi="Times New Roman" w:cs="Times New Roman"/>
          <w:sz w:val="24"/>
          <w:szCs w:val="24"/>
        </w:rPr>
        <w:t>афиксирован запрос со стороны учащихся на дополнительные консультации и углубленное изучение отдельных тем, что свидетельствует о росте внутренней учебной мотивации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C5949" w14:textId="4174E26F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>Ожидаемые результаты</w:t>
      </w:r>
      <w:r w:rsidR="006E784D">
        <w:rPr>
          <w:rFonts w:ascii="Times New Roman" w:hAnsi="Times New Roman" w:cs="Times New Roman"/>
          <w:sz w:val="24"/>
          <w:szCs w:val="24"/>
        </w:rPr>
        <w:t xml:space="preserve"> </w:t>
      </w:r>
      <w:r w:rsidRPr="002E1CB7">
        <w:rPr>
          <w:rFonts w:ascii="Times New Roman" w:hAnsi="Times New Roman" w:cs="Times New Roman"/>
          <w:sz w:val="24"/>
          <w:szCs w:val="24"/>
        </w:rPr>
        <w:t xml:space="preserve">по завершении апробации включают: повышение уровня сформированности предметных и метапредметных компетенций у участников экспериментальной группы; рост осознанности профессионального выбора; создание индивидуальных проектных работ </w:t>
      </w:r>
      <w:r w:rsidR="00FC7E4B">
        <w:rPr>
          <w:rFonts w:ascii="Times New Roman" w:hAnsi="Times New Roman" w:cs="Times New Roman"/>
          <w:sz w:val="24"/>
          <w:szCs w:val="24"/>
        </w:rPr>
        <w:t>для</w:t>
      </w:r>
      <w:r w:rsidRPr="002E1CB7">
        <w:rPr>
          <w:rFonts w:ascii="Times New Roman" w:hAnsi="Times New Roman" w:cs="Times New Roman"/>
          <w:sz w:val="24"/>
          <w:szCs w:val="24"/>
        </w:rPr>
        <w:t xml:space="preserve"> портфолио.</w:t>
      </w:r>
    </w:p>
    <w:p w14:paraId="682A164A" w14:textId="4F411E93" w:rsidR="002E1CB7" w:rsidRPr="002E1CB7" w:rsidRDefault="002E1CB7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CB7">
        <w:rPr>
          <w:rFonts w:ascii="Times New Roman" w:hAnsi="Times New Roman" w:cs="Times New Roman"/>
          <w:sz w:val="24"/>
          <w:szCs w:val="24"/>
        </w:rPr>
        <w:t>Таким образом, педагогический потенциал программ дополнительного образования, реализуемый через механизмы индивидуализации (диагностика, вариативность содержания, выбор форм деятельности), создает благоприятные условия для подготовки старшеклассников к обучению в системе высшего экономического образования. Полученные в ходе продолжающейся апробации данные позволят уточнить критерии и показатели оценки индивидуального прогресса обучающегося в условиях ДО, а также разработать методические рекомендации по персонализации предпрофессиональной подготовки.</w:t>
      </w:r>
    </w:p>
    <w:p w14:paraId="46AB083C" w14:textId="639096B6" w:rsidR="00AF4649" w:rsidRPr="007B25F1" w:rsidRDefault="007B25F1" w:rsidP="000B290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B25F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2E1CB7" w:rsidRPr="007B25F1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7B25F1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bookmarkEnd w:id="0"/>
    <w:p w14:paraId="6141CFDC" w14:textId="092AB694" w:rsidR="002E1CB7" w:rsidRPr="00AF4649" w:rsidRDefault="00D02FAD" w:rsidP="000B2909">
      <w:pPr>
        <w:pStyle w:val="a4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4649">
        <w:rPr>
          <w:rFonts w:ascii="Times New Roman" w:hAnsi="Times New Roman" w:cs="Times New Roman"/>
          <w:sz w:val="24"/>
          <w:szCs w:val="24"/>
        </w:rPr>
        <w:t>Блинов В. И., Есенина Е. Ю., Сергеев И. С. Базовые ценности профессионального образования // Профессиональное образование и рынок труда. — 2021. — №1. — С. 4–15</w:t>
      </w:r>
      <w:r w:rsidR="002E1CB7" w:rsidRPr="00AF4649">
        <w:rPr>
          <w:rFonts w:ascii="Times New Roman" w:hAnsi="Times New Roman" w:cs="Times New Roman"/>
          <w:sz w:val="24"/>
          <w:szCs w:val="24"/>
        </w:rPr>
        <w:t>.</w:t>
      </w:r>
    </w:p>
    <w:p w14:paraId="34D02129" w14:textId="168BCDCD" w:rsidR="002E1CB7" w:rsidRPr="00AF4649" w:rsidRDefault="002E1CB7" w:rsidP="000B2909">
      <w:pPr>
        <w:pStyle w:val="a4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649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, Э.Ф., </w:t>
      </w:r>
      <w:proofErr w:type="spellStart"/>
      <w:r w:rsidRPr="00AF4649"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, Э.Э. </w:t>
      </w:r>
      <w:r w:rsidR="00825C28" w:rsidRPr="00AF4649">
        <w:rPr>
          <w:rFonts w:ascii="Times New Roman" w:hAnsi="Times New Roman" w:cs="Times New Roman"/>
          <w:sz w:val="24"/>
          <w:szCs w:val="24"/>
        </w:rPr>
        <w:t>Теоретико-прикладные основания профессионального образования: перспективы развития</w:t>
      </w:r>
      <w:r w:rsidRPr="00AF4649">
        <w:rPr>
          <w:rFonts w:ascii="Times New Roman" w:hAnsi="Times New Roman" w:cs="Times New Roman"/>
          <w:sz w:val="24"/>
          <w:szCs w:val="24"/>
        </w:rPr>
        <w:t xml:space="preserve">/ Э.Ф. </w:t>
      </w:r>
      <w:proofErr w:type="spellStart"/>
      <w:r w:rsidRPr="00AF4649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, Э.Э. </w:t>
      </w:r>
      <w:proofErr w:type="spellStart"/>
      <w:r w:rsidRPr="00AF4649"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 // </w:t>
      </w:r>
      <w:r w:rsidR="00825C28" w:rsidRPr="00AF4649">
        <w:rPr>
          <w:rFonts w:ascii="Times New Roman" w:hAnsi="Times New Roman" w:cs="Times New Roman"/>
          <w:sz w:val="24"/>
          <w:szCs w:val="24"/>
        </w:rPr>
        <w:t>Педагогическое образование в России</w:t>
      </w:r>
      <w:r w:rsidRPr="00AF4649">
        <w:rPr>
          <w:rFonts w:ascii="Times New Roman" w:hAnsi="Times New Roman" w:cs="Times New Roman"/>
          <w:sz w:val="24"/>
          <w:szCs w:val="24"/>
        </w:rPr>
        <w:t xml:space="preserve">. – 2021. – Т. 23, № </w:t>
      </w:r>
      <w:r w:rsidR="00825C28" w:rsidRPr="00AF4649">
        <w:rPr>
          <w:rFonts w:ascii="Times New Roman" w:hAnsi="Times New Roman" w:cs="Times New Roman"/>
          <w:sz w:val="24"/>
          <w:szCs w:val="24"/>
        </w:rPr>
        <w:t>1</w:t>
      </w:r>
      <w:r w:rsidRPr="00AF4649">
        <w:rPr>
          <w:rFonts w:ascii="Times New Roman" w:hAnsi="Times New Roman" w:cs="Times New Roman"/>
          <w:sz w:val="24"/>
          <w:szCs w:val="24"/>
        </w:rPr>
        <w:t>. – С. 54-69.</w:t>
      </w:r>
    </w:p>
    <w:p w14:paraId="36D867D6" w14:textId="77777777" w:rsidR="00AF4649" w:rsidRPr="00AF4649" w:rsidRDefault="00AF4649" w:rsidP="000B2909">
      <w:pPr>
        <w:pStyle w:val="a4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649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, А.С. Кейс-метод в преподавании экономики в школе / </w:t>
      </w:r>
      <w:proofErr w:type="spellStart"/>
      <w:r w:rsidRPr="00AF4649">
        <w:rPr>
          <w:rFonts w:ascii="Times New Roman" w:hAnsi="Times New Roman" w:cs="Times New Roman"/>
          <w:sz w:val="24"/>
          <w:szCs w:val="24"/>
        </w:rPr>
        <w:t>А.С.Прутченков</w:t>
      </w:r>
      <w:proofErr w:type="spellEnd"/>
      <w:r w:rsidRPr="00AF4649">
        <w:rPr>
          <w:rFonts w:ascii="Times New Roman" w:hAnsi="Times New Roman" w:cs="Times New Roman"/>
          <w:sz w:val="24"/>
          <w:szCs w:val="24"/>
        </w:rPr>
        <w:t xml:space="preserve"> // Дополнительное образование и воспитание. – 2022. – № 9. – С. 101-107.</w:t>
      </w:r>
    </w:p>
    <w:p w14:paraId="072F262E" w14:textId="3A5B9F00" w:rsidR="00AF4649" w:rsidRPr="00AF4649" w:rsidRDefault="00AF4649" w:rsidP="000B2909">
      <w:pPr>
        <w:pStyle w:val="a4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4649">
        <w:rPr>
          <w:rFonts w:ascii="Times New Roman" w:hAnsi="Times New Roman" w:cs="Times New Roman"/>
          <w:sz w:val="24"/>
          <w:szCs w:val="24"/>
        </w:rPr>
        <w:t>Романовская Елена Вадимовна, Смирнова Жанна Венедиктовна, Бобышева Екатерина Александровна, Лебедева Татьяна Евгеньевна Использование кейс-методов при преподавании экономических дисциплин // Московский экономический журнал. 2020. №5. URL: https://cyberleninka.ru/article/n/ispolzovanie-keys-metodov-pri-prepodavanii-ekonomicheskih-distsiplin-1 (дата обращения: 24.02.2026).</w:t>
      </w:r>
    </w:p>
    <w:p w14:paraId="24D05366" w14:textId="06C34288" w:rsidR="00DC5E0E" w:rsidRPr="000B2909" w:rsidRDefault="00825C28" w:rsidP="000B2909">
      <w:pPr>
        <w:pStyle w:val="a4"/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4649">
        <w:rPr>
          <w:rFonts w:ascii="Times New Roman" w:hAnsi="Times New Roman" w:cs="Times New Roman"/>
          <w:sz w:val="24"/>
          <w:szCs w:val="24"/>
        </w:rPr>
        <w:t>Фомина, А.Б. Сетевые формы реализации дополнительных общеобразовательных программ: опыт и перспективы // Дополнительное образование</w:t>
      </w:r>
      <w:r w:rsidRPr="00CF7B62">
        <w:rPr>
          <w:rFonts w:ascii="Times New Roman" w:hAnsi="Times New Roman" w:cs="Times New Roman"/>
          <w:sz w:val="24"/>
          <w:szCs w:val="24"/>
        </w:rPr>
        <w:t xml:space="preserve"> и воспитание. – 2022. – № 5. – С. 15-20.</w:t>
      </w:r>
    </w:p>
    <w:sectPr w:rsidR="00DC5E0E" w:rsidRPr="000B2909" w:rsidSect="00CF7B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0E95"/>
    <w:multiLevelType w:val="multilevel"/>
    <w:tmpl w:val="16BA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F72"/>
    <w:multiLevelType w:val="multilevel"/>
    <w:tmpl w:val="541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82483"/>
    <w:multiLevelType w:val="hybridMultilevel"/>
    <w:tmpl w:val="E23E28F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5B7F1E"/>
    <w:multiLevelType w:val="multilevel"/>
    <w:tmpl w:val="C886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63151"/>
    <w:multiLevelType w:val="multilevel"/>
    <w:tmpl w:val="4792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809F8"/>
    <w:multiLevelType w:val="hybridMultilevel"/>
    <w:tmpl w:val="373416C2"/>
    <w:lvl w:ilvl="0" w:tplc="56428308">
      <w:start w:val="1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0052480"/>
    <w:multiLevelType w:val="hybridMultilevel"/>
    <w:tmpl w:val="1C847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EE6C26"/>
    <w:multiLevelType w:val="hybridMultilevel"/>
    <w:tmpl w:val="8966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52145B"/>
    <w:multiLevelType w:val="hybridMultilevel"/>
    <w:tmpl w:val="42540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43"/>
    <w:rsid w:val="00053C2D"/>
    <w:rsid w:val="00087D31"/>
    <w:rsid w:val="000B2909"/>
    <w:rsid w:val="000E6BAB"/>
    <w:rsid w:val="001B4043"/>
    <w:rsid w:val="002E1CB7"/>
    <w:rsid w:val="00506515"/>
    <w:rsid w:val="00511834"/>
    <w:rsid w:val="006230B8"/>
    <w:rsid w:val="006E784D"/>
    <w:rsid w:val="007B25F1"/>
    <w:rsid w:val="00825C28"/>
    <w:rsid w:val="00832D9A"/>
    <w:rsid w:val="00AF4649"/>
    <w:rsid w:val="00BC460C"/>
    <w:rsid w:val="00BF12E6"/>
    <w:rsid w:val="00CF7B62"/>
    <w:rsid w:val="00D02FAD"/>
    <w:rsid w:val="00DC5E0E"/>
    <w:rsid w:val="00EB70ED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B152"/>
  <w15:chartTrackingRefBased/>
  <w15:docId w15:val="{3408CA61-15BE-4D63-A0FC-ABE5B906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E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1CB7"/>
    <w:rPr>
      <w:b/>
      <w:bCs/>
    </w:rPr>
  </w:style>
  <w:style w:type="paragraph" w:styleId="a4">
    <w:name w:val="List Paragraph"/>
    <w:basedOn w:val="a"/>
    <w:uiPriority w:val="34"/>
    <w:qFormat/>
    <w:rsid w:val="002E1C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23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F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F7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 Евгения Сергеевна</dc:creator>
  <cp:keywords/>
  <dc:description/>
  <cp:lastModifiedBy>Калашник Евгения Сергеевна</cp:lastModifiedBy>
  <cp:revision>13</cp:revision>
  <dcterms:created xsi:type="dcterms:W3CDTF">2026-02-24T18:59:00Z</dcterms:created>
  <dcterms:modified xsi:type="dcterms:W3CDTF">2026-02-26T19:34:00Z</dcterms:modified>
</cp:coreProperties>
</file>