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F625" w14:textId="6AF9949A" w:rsidR="00CE2060" w:rsidRPr="009B2252" w:rsidRDefault="00CE2060" w:rsidP="00CE2060">
      <w:pPr>
        <w:jc w:val="center"/>
        <w:rPr>
          <w:rFonts w:ascii="Times New Roman" w:hAnsi="Times New Roman" w:cs="Times New Roman"/>
          <w:b/>
          <w:bCs/>
        </w:rPr>
      </w:pPr>
      <w:r w:rsidRPr="009B2252">
        <w:rPr>
          <w:rFonts w:ascii="Times New Roman" w:hAnsi="Times New Roman" w:cs="Times New Roman"/>
          <w:b/>
          <w:bCs/>
        </w:rPr>
        <w:t>«Портрет Дориана Грея»: функции живописных изображений в романе и его киноадаптаци</w:t>
      </w:r>
      <w:r w:rsidR="00CB4222">
        <w:rPr>
          <w:rFonts w:ascii="Times New Roman" w:hAnsi="Times New Roman" w:cs="Times New Roman"/>
          <w:b/>
          <w:bCs/>
        </w:rPr>
        <w:t>и</w:t>
      </w:r>
    </w:p>
    <w:p w14:paraId="4118421F" w14:textId="0FC9D339" w:rsidR="00CE2060" w:rsidRPr="009B2252" w:rsidRDefault="00CE2060" w:rsidP="00CE2060">
      <w:pPr>
        <w:jc w:val="center"/>
        <w:rPr>
          <w:rFonts w:ascii="Times New Roman" w:hAnsi="Times New Roman" w:cs="Times New Roman"/>
        </w:rPr>
      </w:pPr>
      <w:r w:rsidRPr="009B2252">
        <w:rPr>
          <w:rFonts w:ascii="Times New Roman" w:hAnsi="Times New Roman" w:cs="Times New Roman"/>
        </w:rPr>
        <w:t>Логунова Анна Игоревна</w:t>
      </w:r>
    </w:p>
    <w:p w14:paraId="6B207A8C" w14:textId="7F4EC895" w:rsidR="00CE2060" w:rsidRPr="009B2252" w:rsidRDefault="00CE2060" w:rsidP="00EB5EF9">
      <w:pPr>
        <w:spacing w:line="360" w:lineRule="auto"/>
        <w:jc w:val="center"/>
        <w:rPr>
          <w:rFonts w:ascii="Times New Roman" w:hAnsi="Times New Roman" w:cs="Times New Roman"/>
        </w:rPr>
      </w:pPr>
      <w:r w:rsidRPr="009B2252">
        <w:rPr>
          <w:rFonts w:ascii="Times New Roman" w:hAnsi="Times New Roman" w:cs="Times New Roman"/>
        </w:rPr>
        <w:t>Студентка МГУ имени М. В. Ломоносова, Москва, Россия</w:t>
      </w:r>
    </w:p>
    <w:p w14:paraId="194F6D1C" w14:textId="63E2D346" w:rsidR="00946A53" w:rsidRPr="004A27B4" w:rsidRDefault="00F06D83" w:rsidP="004A27B4">
      <w:pPr>
        <w:spacing w:line="240" w:lineRule="auto"/>
        <w:ind w:firstLine="709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Живописные образы появляются в </w:t>
      </w:r>
      <w:r w:rsidR="00946A53">
        <w:rPr>
          <w:rFonts w:ascii="Times New Roman" w:hAnsi="Times New Roman" w:cs="Times New Roman"/>
        </w:rPr>
        <w:t>литературе и кин</w:t>
      </w:r>
      <w:r w:rsidR="00FC1525">
        <w:rPr>
          <w:rFonts w:ascii="Times New Roman" w:hAnsi="Times New Roman" w:cs="Times New Roman"/>
        </w:rPr>
        <w:t>ематографе</w:t>
      </w:r>
      <w:r w:rsidR="00946A53">
        <w:rPr>
          <w:rFonts w:ascii="Times New Roman" w:hAnsi="Times New Roman" w:cs="Times New Roman"/>
        </w:rPr>
        <w:t>.</w:t>
      </w:r>
      <w:r w:rsidR="009B2252">
        <w:rPr>
          <w:rFonts w:ascii="Times New Roman" w:hAnsi="Times New Roman" w:cs="Times New Roman"/>
        </w:rPr>
        <w:t xml:space="preserve"> </w:t>
      </w:r>
      <w:r w:rsidR="00FC1525">
        <w:rPr>
          <w:rFonts w:ascii="Times New Roman" w:hAnsi="Times New Roman" w:cs="Times New Roman"/>
        </w:rPr>
        <w:t xml:space="preserve">Американский киновед </w:t>
      </w:r>
      <w:r w:rsidR="00946A53">
        <w:rPr>
          <w:rFonts w:ascii="Times New Roman" w:hAnsi="Times New Roman" w:cs="Times New Roman"/>
        </w:rPr>
        <w:t xml:space="preserve">Т. </w:t>
      </w:r>
      <w:proofErr w:type="spellStart"/>
      <w:r w:rsidR="00946A53">
        <w:rPr>
          <w:rFonts w:ascii="Times New Roman" w:hAnsi="Times New Roman" w:cs="Times New Roman"/>
        </w:rPr>
        <w:t>Лич</w:t>
      </w:r>
      <w:proofErr w:type="spellEnd"/>
      <w:r w:rsidR="00946A53">
        <w:rPr>
          <w:rFonts w:ascii="Times New Roman" w:hAnsi="Times New Roman" w:cs="Times New Roman"/>
        </w:rPr>
        <w:t xml:space="preserve">, </w:t>
      </w:r>
      <w:r w:rsidR="006E5BE2">
        <w:rPr>
          <w:rFonts w:ascii="Times New Roman" w:hAnsi="Times New Roman" w:cs="Times New Roman"/>
        </w:rPr>
        <w:t>изучая</w:t>
      </w:r>
      <w:r w:rsidR="00946A53">
        <w:rPr>
          <w:rFonts w:ascii="Times New Roman" w:hAnsi="Times New Roman" w:cs="Times New Roman"/>
        </w:rPr>
        <w:t xml:space="preserve"> адаптации, призывает исследователей </w:t>
      </w:r>
      <w:r w:rsidR="00683EC3">
        <w:rPr>
          <w:rFonts w:ascii="Times New Roman" w:hAnsi="Times New Roman" w:cs="Times New Roman"/>
        </w:rPr>
        <w:t>обратить внимание</w:t>
      </w:r>
      <w:r w:rsidR="00946A53">
        <w:rPr>
          <w:rFonts w:ascii="Times New Roman" w:hAnsi="Times New Roman" w:cs="Times New Roman"/>
        </w:rPr>
        <w:t xml:space="preserve"> на </w:t>
      </w:r>
      <w:r w:rsidR="005522AB" w:rsidRPr="00F06D83">
        <w:rPr>
          <w:rFonts w:ascii="Times New Roman" w:hAnsi="Times New Roman" w:cs="Times New Roman"/>
        </w:rPr>
        <w:t>инте</w:t>
      </w:r>
      <w:r w:rsidR="004A27B4" w:rsidRPr="00F06D83">
        <w:rPr>
          <w:rFonts w:ascii="Times New Roman" w:hAnsi="Times New Roman" w:cs="Times New Roman"/>
        </w:rPr>
        <w:t>р</w:t>
      </w:r>
      <w:r w:rsidR="005522AB" w:rsidRPr="00F06D83">
        <w:rPr>
          <w:rFonts w:ascii="Times New Roman" w:hAnsi="Times New Roman" w:cs="Times New Roman"/>
        </w:rPr>
        <w:t>медиальные</w:t>
      </w:r>
      <w:r w:rsidR="00946A53" w:rsidRPr="00F06D83">
        <w:rPr>
          <w:rFonts w:ascii="Times New Roman" w:hAnsi="Times New Roman" w:cs="Times New Roman"/>
        </w:rPr>
        <w:t xml:space="preserve"> </w:t>
      </w:r>
      <w:r w:rsidR="005522AB" w:rsidRPr="00F06D83">
        <w:rPr>
          <w:rFonts w:ascii="Times New Roman" w:hAnsi="Times New Roman" w:cs="Times New Roman"/>
        </w:rPr>
        <w:t>компоненты</w:t>
      </w:r>
      <w:r w:rsidR="005522AB">
        <w:rPr>
          <w:rFonts w:ascii="Times New Roman" w:hAnsi="Times New Roman" w:cs="Times New Roman"/>
        </w:rPr>
        <w:t xml:space="preserve"> нарратива</w:t>
      </w:r>
      <w:r w:rsidR="004A27B4">
        <w:rPr>
          <w:rFonts w:ascii="Times New Roman" w:hAnsi="Times New Roman" w:cs="Times New Roman"/>
        </w:rPr>
        <w:t xml:space="preserve">. </w:t>
      </w:r>
      <w:r w:rsidR="00BD5A7F">
        <w:rPr>
          <w:rFonts w:ascii="Times New Roman" w:hAnsi="Times New Roman" w:cs="Times New Roman"/>
        </w:rPr>
        <w:t>В</w:t>
      </w:r>
      <w:r w:rsidR="006E5BE2">
        <w:rPr>
          <w:rFonts w:ascii="Times New Roman" w:hAnsi="Times New Roman" w:cs="Times New Roman"/>
        </w:rPr>
        <w:t xml:space="preserve"> связи с этим</w:t>
      </w:r>
      <w:r w:rsidR="00BD5A7F">
        <w:rPr>
          <w:rFonts w:ascii="Times New Roman" w:hAnsi="Times New Roman" w:cs="Times New Roman"/>
        </w:rPr>
        <w:t xml:space="preserve"> знаменательно</w:t>
      </w:r>
      <w:r w:rsidR="006E5BE2">
        <w:rPr>
          <w:rFonts w:ascii="Times New Roman" w:hAnsi="Times New Roman" w:cs="Times New Roman"/>
        </w:rPr>
        <w:t xml:space="preserve"> </w:t>
      </w:r>
      <w:r w:rsidR="001A3DD3">
        <w:rPr>
          <w:rFonts w:ascii="Times New Roman" w:hAnsi="Times New Roman" w:cs="Times New Roman"/>
        </w:rPr>
        <w:t xml:space="preserve">новаторство </w:t>
      </w:r>
      <w:r w:rsidR="00946A53">
        <w:rPr>
          <w:rFonts w:ascii="Times New Roman" w:hAnsi="Times New Roman" w:cs="Times New Roman"/>
        </w:rPr>
        <w:t>С.</w:t>
      </w:r>
      <w:r w:rsidR="006E5BE2">
        <w:rPr>
          <w:rFonts w:ascii="Times New Roman" w:hAnsi="Times New Roman" w:cs="Times New Roman"/>
        </w:rPr>
        <w:t> </w:t>
      </w:r>
      <w:r w:rsidR="00946A53">
        <w:rPr>
          <w:rFonts w:ascii="Times New Roman" w:hAnsi="Times New Roman" w:cs="Times New Roman"/>
        </w:rPr>
        <w:t>Зенкин</w:t>
      </w:r>
      <w:r w:rsidR="001A3DD3">
        <w:rPr>
          <w:rFonts w:ascii="Times New Roman" w:hAnsi="Times New Roman" w:cs="Times New Roman"/>
        </w:rPr>
        <w:t>а</w:t>
      </w:r>
      <w:r w:rsidR="00946A53">
        <w:rPr>
          <w:rFonts w:ascii="Times New Roman" w:hAnsi="Times New Roman" w:cs="Times New Roman"/>
        </w:rPr>
        <w:t>, вводя</w:t>
      </w:r>
      <w:r w:rsidR="001A3DD3">
        <w:rPr>
          <w:rFonts w:ascii="Times New Roman" w:hAnsi="Times New Roman" w:cs="Times New Roman"/>
        </w:rPr>
        <w:t>щего</w:t>
      </w:r>
      <w:r w:rsidR="00946A53">
        <w:rPr>
          <w:rFonts w:ascii="Times New Roman" w:hAnsi="Times New Roman" w:cs="Times New Roman"/>
        </w:rPr>
        <w:t xml:space="preserve"> </w:t>
      </w:r>
      <w:r w:rsidR="005522AB">
        <w:rPr>
          <w:rFonts w:ascii="Times New Roman" w:hAnsi="Times New Roman" w:cs="Times New Roman"/>
        </w:rPr>
        <w:t xml:space="preserve">понятие «интрадиегетический образ» – изображение (чаще всего картина, скульптура, фотография), </w:t>
      </w:r>
      <w:r w:rsidR="006E5BE2">
        <w:rPr>
          <w:rFonts w:ascii="Times New Roman" w:hAnsi="Times New Roman" w:cs="Times New Roman"/>
        </w:rPr>
        <w:t>выполняющее</w:t>
      </w:r>
      <w:r w:rsidR="005522AB">
        <w:rPr>
          <w:rFonts w:ascii="Times New Roman" w:hAnsi="Times New Roman" w:cs="Times New Roman"/>
        </w:rPr>
        <w:t xml:space="preserve"> роль персонажа в произведениях литературы и кино </w:t>
      </w:r>
      <w:r w:rsidR="005522AB" w:rsidRPr="005522AB">
        <w:rPr>
          <w:rFonts w:ascii="Times New Roman" w:hAnsi="Times New Roman" w:cs="Times New Roman"/>
        </w:rPr>
        <w:t>[</w:t>
      </w:r>
      <w:r w:rsidR="005522AB">
        <w:rPr>
          <w:rFonts w:ascii="Times New Roman" w:hAnsi="Times New Roman" w:cs="Times New Roman"/>
        </w:rPr>
        <w:t>Зенкин: 2019</w:t>
      </w:r>
      <w:r w:rsidR="005522AB" w:rsidRPr="005522AB">
        <w:rPr>
          <w:rFonts w:ascii="Times New Roman" w:hAnsi="Times New Roman" w:cs="Times New Roman"/>
        </w:rPr>
        <w:t>]</w:t>
      </w:r>
      <w:r w:rsidR="005522AB">
        <w:rPr>
          <w:rFonts w:ascii="Times New Roman" w:hAnsi="Times New Roman" w:cs="Times New Roman"/>
        </w:rPr>
        <w:t xml:space="preserve">. </w:t>
      </w:r>
      <w:r w:rsidR="00BD5A7F">
        <w:rPr>
          <w:rFonts w:ascii="Times New Roman" w:hAnsi="Times New Roman" w:cs="Times New Roman"/>
        </w:rPr>
        <w:t xml:space="preserve">Устоявшимся </w:t>
      </w:r>
      <w:r w:rsidR="00B155EF">
        <w:rPr>
          <w:rFonts w:ascii="Times New Roman" w:hAnsi="Times New Roman" w:cs="Times New Roman"/>
        </w:rPr>
        <w:t>приёмом</w:t>
      </w:r>
      <w:r w:rsidR="005522AB">
        <w:rPr>
          <w:rFonts w:ascii="Times New Roman" w:hAnsi="Times New Roman" w:cs="Times New Roman"/>
        </w:rPr>
        <w:t xml:space="preserve"> репрезентации художественных</w:t>
      </w:r>
      <w:r w:rsidR="001A3DD3">
        <w:rPr>
          <w:rFonts w:ascii="Times New Roman" w:hAnsi="Times New Roman" w:cs="Times New Roman"/>
        </w:rPr>
        <w:t xml:space="preserve"> изображений</w:t>
      </w:r>
      <w:r w:rsidR="005522AB">
        <w:rPr>
          <w:rFonts w:ascii="Times New Roman" w:hAnsi="Times New Roman" w:cs="Times New Roman"/>
        </w:rPr>
        <w:t xml:space="preserve"> считается экфрасис, изучаемый веками и конвенционально понимаемый </w:t>
      </w:r>
      <w:r w:rsidR="00903F4E">
        <w:rPr>
          <w:rFonts w:ascii="Times New Roman" w:hAnsi="Times New Roman" w:cs="Times New Roman"/>
        </w:rPr>
        <w:t>в</w:t>
      </w:r>
      <w:r w:rsidR="00FC1525">
        <w:rPr>
          <w:rFonts w:ascii="Times New Roman" w:hAnsi="Times New Roman" w:cs="Times New Roman"/>
        </w:rPr>
        <w:t> </w:t>
      </w:r>
      <w:r w:rsidR="00903F4E">
        <w:rPr>
          <w:rFonts w:ascii="Times New Roman" w:hAnsi="Times New Roman" w:cs="Times New Roman"/>
        </w:rPr>
        <w:t xml:space="preserve">литературе </w:t>
      </w:r>
      <w:r w:rsidR="005522AB">
        <w:rPr>
          <w:rFonts w:ascii="Times New Roman" w:hAnsi="Times New Roman" w:cs="Times New Roman"/>
        </w:rPr>
        <w:t>как вербальное описание визуальных и аудиальных произведений искусства.</w:t>
      </w:r>
      <w:r w:rsidR="001A3DD3">
        <w:rPr>
          <w:rFonts w:ascii="Times New Roman" w:hAnsi="Times New Roman" w:cs="Times New Roman"/>
        </w:rPr>
        <w:t xml:space="preserve"> Разностороннее </w:t>
      </w:r>
      <w:r w:rsidR="00BD5A7F">
        <w:rPr>
          <w:rFonts w:ascii="Times New Roman" w:hAnsi="Times New Roman" w:cs="Times New Roman"/>
        </w:rPr>
        <w:t>изучение</w:t>
      </w:r>
      <w:r w:rsidR="001A3DD3">
        <w:rPr>
          <w:rFonts w:ascii="Times New Roman" w:hAnsi="Times New Roman" w:cs="Times New Roman"/>
        </w:rPr>
        <w:t xml:space="preserve"> экфрасиса привело к появлению более узкого понятия </w:t>
      </w:r>
      <w:r w:rsidR="008120DA">
        <w:rPr>
          <w:rFonts w:ascii="Times New Roman" w:hAnsi="Times New Roman" w:cs="Times New Roman"/>
        </w:rPr>
        <w:t>«</w:t>
      </w:r>
      <w:r w:rsidR="001A3DD3">
        <w:rPr>
          <w:rFonts w:ascii="Times New Roman" w:hAnsi="Times New Roman" w:cs="Times New Roman"/>
        </w:rPr>
        <w:t>киноэкфрасис</w:t>
      </w:r>
      <w:r w:rsidR="008120DA">
        <w:rPr>
          <w:rFonts w:ascii="Times New Roman" w:hAnsi="Times New Roman" w:cs="Times New Roman"/>
        </w:rPr>
        <w:t>»</w:t>
      </w:r>
      <w:r w:rsidR="001A3DD3">
        <w:rPr>
          <w:rFonts w:ascii="Times New Roman" w:hAnsi="Times New Roman" w:cs="Times New Roman"/>
        </w:rPr>
        <w:t xml:space="preserve"> – репрезентации одного медиума средствами другого, при которой нарочито подчёркивается несовпадение их медиальных природ </w:t>
      </w:r>
      <w:r w:rsidR="001A3DD3" w:rsidRPr="001A3DD3">
        <w:rPr>
          <w:rFonts w:ascii="Times New Roman" w:hAnsi="Times New Roman" w:cs="Times New Roman"/>
        </w:rPr>
        <w:t>[</w:t>
      </w:r>
      <w:r w:rsidR="001A3DD3">
        <w:rPr>
          <w:rFonts w:ascii="Times New Roman" w:hAnsi="Times New Roman" w:cs="Times New Roman"/>
        </w:rPr>
        <w:t>Пету: 2020</w:t>
      </w:r>
      <w:r w:rsidR="001A3DD3" w:rsidRPr="001A3DD3">
        <w:rPr>
          <w:rFonts w:ascii="Times New Roman" w:hAnsi="Times New Roman" w:cs="Times New Roman"/>
        </w:rPr>
        <w:t xml:space="preserve">]. </w:t>
      </w:r>
      <w:r w:rsidR="00F11EEA">
        <w:rPr>
          <w:rFonts w:ascii="Times New Roman" w:hAnsi="Times New Roman" w:cs="Times New Roman"/>
        </w:rPr>
        <w:t xml:space="preserve">Пету, </w:t>
      </w:r>
      <w:r w:rsidR="00FC1525">
        <w:rPr>
          <w:rFonts w:ascii="Times New Roman" w:hAnsi="Times New Roman" w:cs="Times New Roman"/>
        </w:rPr>
        <w:t>румынский теоретик кино</w:t>
      </w:r>
      <w:r w:rsidR="00F11EEA">
        <w:rPr>
          <w:rFonts w:ascii="Times New Roman" w:hAnsi="Times New Roman" w:cs="Times New Roman"/>
        </w:rPr>
        <w:t>, изучает природу интермедиальности и экфрасиса. Она предлагает свои стратегии репрезентации кинематографического экфрасиса: а) текст в тексте (</w:t>
      </w:r>
      <w:r w:rsidR="00F11EEA" w:rsidRPr="00064286">
        <w:rPr>
          <w:rFonts w:ascii="Times New Roman" w:hAnsi="Times New Roman" w:cs="Times New Roman"/>
          <w:i/>
          <w:iCs/>
          <w:lang w:val="en-US"/>
        </w:rPr>
        <w:t>mise</w:t>
      </w:r>
      <w:r w:rsidR="00F11EEA" w:rsidRPr="0006428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11EEA" w:rsidRPr="00064286">
        <w:rPr>
          <w:rFonts w:ascii="Times New Roman" w:hAnsi="Times New Roman" w:cs="Times New Roman"/>
          <w:i/>
          <w:iCs/>
          <w:lang w:val="en-US"/>
        </w:rPr>
        <w:t>en</w:t>
      </w:r>
      <w:proofErr w:type="spellEnd"/>
      <w:r w:rsidR="00F11EEA" w:rsidRPr="00064286">
        <w:rPr>
          <w:rFonts w:ascii="Times New Roman" w:hAnsi="Times New Roman" w:cs="Times New Roman"/>
          <w:i/>
          <w:iCs/>
        </w:rPr>
        <w:t xml:space="preserve"> </w:t>
      </w:r>
      <w:r w:rsidR="00F11EEA" w:rsidRPr="00064286">
        <w:rPr>
          <w:rFonts w:ascii="Times New Roman" w:hAnsi="Times New Roman" w:cs="Times New Roman"/>
          <w:i/>
          <w:iCs/>
          <w:lang w:val="en-US"/>
        </w:rPr>
        <w:t>abyme</w:t>
      </w:r>
      <w:r w:rsidR="00F11EEA" w:rsidRPr="00064286">
        <w:rPr>
          <w:rFonts w:ascii="Times New Roman" w:hAnsi="Times New Roman" w:cs="Times New Roman"/>
        </w:rPr>
        <w:t>)</w:t>
      </w:r>
      <w:r w:rsidR="00F11EEA">
        <w:rPr>
          <w:rFonts w:ascii="Times New Roman" w:hAnsi="Times New Roman" w:cs="Times New Roman"/>
        </w:rPr>
        <w:t>; б) фигура забвения (</w:t>
      </w:r>
      <w:r w:rsidR="00F11EEA" w:rsidRPr="00064286">
        <w:rPr>
          <w:rFonts w:ascii="Times New Roman" w:hAnsi="Times New Roman" w:cs="Times New Roman"/>
          <w:i/>
          <w:iCs/>
          <w:lang w:val="en-US"/>
        </w:rPr>
        <w:t>figure</w:t>
      </w:r>
      <w:r w:rsidR="00F11EEA" w:rsidRPr="00064286">
        <w:rPr>
          <w:rFonts w:ascii="Times New Roman" w:hAnsi="Times New Roman" w:cs="Times New Roman"/>
          <w:i/>
          <w:iCs/>
        </w:rPr>
        <w:t xml:space="preserve"> </w:t>
      </w:r>
      <w:r w:rsidR="00F11EEA" w:rsidRPr="00064286">
        <w:rPr>
          <w:rFonts w:ascii="Times New Roman" w:hAnsi="Times New Roman" w:cs="Times New Roman"/>
          <w:i/>
          <w:iCs/>
          <w:lang w:val="en-US"/>
        </w:rPr>
        <w:t>of</w:t>
      </w:r>
      <w:r w:rsidR="00F11EEA" w:rsidRPr="00064286">
        <w:rPr>
          <w:rFonts w:ascii="Times New Roman" w:hAnsi="Times New Roman" w:cs="Times New Roman"/>
          <w:i/>
          <w:iCs/>
        </w:rPr>
        <w:t xml:space="preserve"> </w:t>
      </w:r>
      <w:r w:rsidR="00F11EEA" w:rsidRPr="00064286">
        <w:rPr>
          <w:rFonts w:ascii="Times New Roman" w:hAnsi="Times New Roman" w:cs="Times New Roman"/>
          <w:i/>
          <w:iCs/>
          <w:lang w:val="en-US"/>
        </w:rPr>
        <w:t>oblivion</w:t>
      </w:r>
      <w:r w:rsidR="00F11EEA" w:rsidRPr="00064286">
        <w:rPr>
          <w:rFonts w:ascii="Times New Roman" w:hAnsi="Times New Roman" w:cs="Times New Roman"/>
        </w:rPr>
        <w:t xml:space="preserve">); </w:t>
      </w:r>
      <w:r w:rsidR="00F11EEA">
        <w:rPr>
          <w:rFonts w:ascii="Times New Roman" w:hAnsi="Times New Roman" w:cs="Times New Roman"/>
        </w:rPr>
        <w:t>в) экфрастические метафоры (</w:t>
      </w:r>
      <w:r w:rsidR="00F11EEA" w:rsidRPr="004B03BD">
        <w:rPr>
          <w:rFonts w:ascii="Times New Roman" w:hAnsi="Times New Roman" w:cs="Times New Roman"/>
          <w:i/>
          <w:iCs/>
          <w:lang w:val="en-US"/>
        </w:rPr>
        <w:t>ekphrastic</w:t>
      </w:r>
      <w:r w:rsidR="00F11EEA" w:rsidRPr="004B03BD">
        <w:rPr>
          <w:rFonts w:ascii="Times New Roman" w:hAnsi="Times New Roman" w:cs="Times New Roman"/>
          <w:i/>
          <w:iCs/>
        </w:rPr>
        <w:t xml:space="preserve"> </w:t>
      </w:r>
      <w:r w:rsidR="00F11EEA" w:rsidRPr="004B03BD">
        <w:rPr>
          <w:rFonts w:ascii="Times New Roman" w:hAnsi="Times New Roman" w:cs="Times New Roman"/>
          <w:i/>
          <w:iCs/>
          <w:lang w:val="en-US"/>
        </w:rPr>
        <w:t>metaphors</w:t>
      </w:r>
      <w:r w:rsidR="00F11EEA" w:rsidRPr="004B03BD">
        <w:rPr>
          <w:rFonts w:ascii="Times New Roman" w:hAnsi="Times New Roman" w:cs="Times New Roman"/>
        </w:rPr>
        <w:t xml:space="preserve">); </w:t>
      </w:r>
      <w:r w:rsidR="00F11EEA">
        <w:rPr>
          <w:rFonts w:ascii="Times New Roman" w:hAnsi="Times New Roman" w:cs="Times New Roman"/>
        </w:rPr>
        <w:t>г) каллиграмматическое переписывание (</w:t>
      </w:r>
      <w:r w:rsidR="00F11EEA" w:rsidRPr="00260840">
        <w:rPr>
          <w:rFonts w:ascii="Times New Roman" w:hAnsi="Times New Roman" w:cs="Times New Roman"/>
          <w:i/>
          <w:iCs/>
          <w:lang w:val="en-US"/>
        </w:rPr>
        <w:t>the</w:t>
      </w:r>
      <w:r w:rsidR="00F11EEA" w:rsidRPr="00260840">
        <w:rPr>
          <w:rFonts w:ascii="Times New Roman" w:hAnsi="Times New Roman" w:cs="Times New Roman"/>
          <w:i/>
          <w:iCs/>
        </w:rPr>
        <w:t xml:space="preserve"> </w:t>
      </w:r>
      <w:r w:rsidR="00F11EEA" w:rsidRPr="00260840">
        <w:rPr>
          <w:rFonts w:ascii="Times New Roman" w:hAnsi="Times New Roman" w:cs="Times New Roman"/>
          <w:i/>
          <w:iCs/>
          <w:lang w:val="en-US"/>
        </w:rPr>
        <w:t>calligrammatic</w:t>
      </w:r>
      <w:r w:rsidR="00F11EEA" w:rsidRPr="00260840">
        <w:rPr>
          <w:rFonts w:ascii="Times New Roman" w:hAnsi="Times New Roman" w:cs="Times New Roman"/>
          <w:i/>
          <w:iCs/>
        </w:rPr>
        <w:t xml:space="preserve"> </w:t>
      </w:r>
      <w:r w:rsidR="00F11EEA" w:rsidRPr="00260840">
        <w:rPr>
          <w:rFonts w:ascii="Times New Roman" w:hAnsi="Times New Roman" w:cs="Times New Roman"/>
          <w:i/>
          <w:iCs/>
          <w:lang w:val="en-US"/>
        </w:rPr>
        <w:t>rewriting</w:t>
      </w:r>
      <w:r w:rsidR="00F11EEA" w:rsidRPr="00260840">
        <w:rPr>
          <w:rFonts w:ascii="Times New Roman" w:hAnsi="Times New Roman" w:cs="Times New Roman"/>
          <w:i/>
          <w:iCs/>
        </w:rPr>
        <w:t xml:space="preserve"> </w:t>
      </w:r>
      <w:r w:rsidR="00F11EEA" w:rsidRPr="00260840">
        <w:rPr>
          <w:rFonts w:ascii="Times New Roman" w:hAnsi="Times New Roman" w:cs="Times New Roman"/>
          <w:i/>
          <w:iCs/>
          <w:lang w:val="en-US"/>
        </w:rPr>
        <w:t>of</w:t>
      </w:r>
      <w:r w:rsidR="00F11EEA" w:rsidRPr="00260840">
        <w:rPr>
          <w:rFonts w:ascii="Times New Roman" w:hAnsi="Times New Roman" w:cs="Times New Roman"/>
          <w:i/>
          <w:iCs/>
        </w:rPr>
        <w:t xml:space="preserve"> </w:t>
      </w:r>
      <w:r w:rsidR="00F11EEA" w:rsidRPr="00260840">
        <w:rPr>
          <w:rFonts w:ascii="Times New Roman" w:hAnsi="Times New Roman" w:cs="Times New Roman"/>
          <w:i/>
          <w:iCs/>
          <w:lang w:val="en-US"/>
        </w:rPr>
        <w:t>ekphrasis</w:t>
      </w:r>
      <w:r w:rsidR="00F11EEA" w:rsidRPr="00260840">
        <w:rPr>
          <w:rFonts w:ascii="Times New Roman" w:hAnsi="Times New Roman" w:cs="Times New Roman"/>
        </w:rPr>
        <w:t>)</w:t>
      </w:r>
      <w:r w:rsidR="00F11EEA">
        <w:rPr>
          <w:rFonts w:ascii="Times New Roman" w:hAnsi="Times New Roman" w:cs="Times New Roman"/>
        </w:rPr>
        <w:t xml:space="preserve"> </w:t>
      </w:r>
      <w:r w:rsidR="00F11EEA" w:rsidRPr="0031080C">
        <w:rPr>
          <w:rFonts w:ascii="Times New Roman" w:hAnsi="Times New Roman" w:cs="Times New Roman"/>
        </w:rPr>
        <w:t>[</w:t>
      </w:r>
      <w:r w:rsidR="00F11EEA">
        <w:rPr>
          <w:rFonts w:ascii="Times New Roman" w:hAnsi="Times New Roman" w:cs="Times New Roman"/>
        </w:rPr>
        <w:t>Пету:</w:t>
      </w:r>
      <w:r w:rsidR="00F11EEA">
        <w:rPr>
          <w:rFonts w:ascii="Times New Roman" w:hAnsi="Times New Roman" w:cs="Times New Roman"/>
          <w:lang w:val="en-US"/>
        </w:rPr>
        <w:t> </w:t>
      </w:r>
      <w:r w:rsidR="00F11EEA">
        <w:rPr>
          <w:rFonts w:ascii="Times New Roman" w:hAnsi="Times New Roman" w:cs="Times New Roman"/>
        </w:rPr>
        <w:t>2010</w:t>
      </w:r>
      <w:r w:rsidR="00F11EEA" w:rsidRPr="0031080C">
        <w:rPr>
          <w:rFonts w:ascii="Times New Roman" w:hAnsi="Times New Roman" w:cs="Times New Roman"/>
        </w:rPr>
        <w:t>]</w:t>
      </w:r>
      <w:r w:rsidR="00F11EEA" w:rsidRPr="00260840">
        <w:rPr>
          <w:rFonts w:ascii="Times New Roman" w:hAnsi="Times New Roman" w:cs="Times New Roman"/>
        </w:rPr>
        <w:t>.</w:t>
      </w:r>
    </w:p>
    <w:p w14:paraId="4AFD8888" w14:textId="6DF221D0" w:rsidR="00CB4222" w:rsidRDefault="005A0C47" w:rsidP="00CB422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исследование ставит целью проследить изменение функций живописных изображений в процессе киноадаптации литературного текста</w:t>
      </w:r>
      <w:r w:rsidR="002B0CE9">
        <w:rPr>
          <w:rFonts w:ascii="Times New Roman" w:hAnsi="Times New Roman" w:cs="Times New Roman"/>
        </w:rPr>
        <w:t xml:space="preserve"> на примере романа О. Уайлда «Портрет Дориана Грея»</w:t>
      </w:r>
      <w:r w:rsidR="006E5BE2">
        <w:rPr>
          <w:rFonts w:ascii="Times New Roman" w:hAnsi="Times New Roman" w:cs="Times New Roman"/>
        </w:rPr>
        <w:t xml:space="preserve"> (1890)</w:t>
      </w:r>
      <w:r w:rsidR="002B0CE9">
        <w:rPr>
          <w:rFonts w:ascii="Times New Roman" w:hAnsi="Times New Roman" w:cs="Times New Roman"/>
        </w:rPr>
        <w:t xml:space="preserve"> и </w:t>
      </w:r>
      <w:r w:rsidR="008825B4">
        <w:rPr>
          <w:rFonts w:ascii="Times New Roman" w:hAnsi="Times New Roman" w:cs="Times New Roman"/>
        </w:rPr>
        <w:t>телеспектакля, режиссированного В. Турбиным (1968)</w:t>
      </w:r>
      <w:r>
        <w:rPr>
          <w:rFonts w:ascii="Times New Roman" w:hAnsi="Times New Roman" w:cs="Times New Roman"/>
        </w:rPr>
        <w:t>. В</w:t>
      </w:r>
      <w:r w:rsidR="006E5BE2">
        <w:rPr>
          <w:rFonts w:ascii="Times New Roman" w:hAnsi="Times New Roman" w:cs="Times New Roman"/>
        </w:rPr>
        <w:t> данной работе</w:t>
      </w:r>
      <w:r>
        <w:rPr>
          <w:rFonts w:ascii="Times New Roman" w:hAnsi="Times New Roman" w:cs="Times New Roman"/>
        </w:rPr>
        <w:t xml:space="preserve"> рассматриваются ключевые для анализа понятия (интрадиегетический образ и</w:t>
      </w:r>
      <w:r w:rsidR="008825B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киноэкфрасис), а также </w:t>
      </w:r>
      <w:r w:rsidR="00BD5A7F">
        <w:rPr>
          <w:rFonts w:ascii="Times New Roman" w:hAnsi="Times New Roman" w:cs="Times New Roman"/>
        </w:rPr>
        <w:t xml:space="preserve">стратегии и </w:t>
      </w:r>
      <w:r>
        <w:rPr>
          <w:rFonts w:ascii="Times New Roman" w:hAnsi="Times New Roman" w:cs="Times New Roman"/>
        </w:rPr>
        <w:t xml:space="preserve">инструменты, </w:t>
      </w:r>
      <w:r w:rsidR="00DB3FC7">
        <w:rPr>
          <w:rFonts w:ascii="Times New Roman" w:hAnsi="Times New Roman" w:cs="Times New Roman"/>
        </w:rPr>
        <w:t>применяемые</w:t>
      </w:r>
      <w:r>
        <w:rPr>
          <w:rFonts w:ascii="Times New Roman" w:hAnsi="Times New Roman" w:cs="Times New Roman"/>
        </w:rPr>
        <w:t xml:space="preserve"> для их </w:t>
      </w:r>
      <w:r w:rsidR="00CB4222">
        <w:rPr>
          <w:rFonts w:ascii="Times New Roman" w:hAnsi="Times New Roman" w:cs="Times New Roman"/>
        </w:rPr>
        <w:t>предст</w:t>
      </w:r>
      <w:r w:rsidR="004A27B4">
        <w:rPr>
          <w:rFonts w:ascii="Times New Roman" w:hAnsi="Times New Roman" w:cs="Times New Roman"/>
        </w:rPr>
        <w:t>а</w:t>
      </w:r>
      <w:r w:rsidR="00CB4222">
        <w:rPr>
          <w:rFonts w:ascii="Times New Roman" w:hAnsi="Times New Roman" w:cs="Times New Roman"/>
        </w:rPr>
        <w:t>вления</w:t>
      </w:r>
      <w:r>
        <w:rPr>
          <w:rFonts w:ascii="Times New Roman" w:hAnsi="Times New Roman" w:cs="Times New Roman"/>
        </w:rPr>
        <w:t xml:space="preserve"> в</w:t>
      </w:r>
      <w:r w:rsidR="008825B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сюжете</w:t>
      </w:r>
      <w:r w:rsidR="006E5BE2">
        <w:rPr>
          <w:rFonts w:ascii="Times New Roman" w:hAnsi="Times New Roman" w:cs="Times New Roman"/>
        </w:rPr>
        <w:t>, п</w:t>
      </w:r>
      <w:r w:rsidR="00765F50">
        <w:rPr>
          <w:rFonts w:ascii="Times New Roman" w:hAnsi="Times New Roman" w:cs="Times New Roman"/>
        </w:rPr>
        <w:t xml:space="preserve">рослеживается трансформация функций картины. Выдвигается </w:t>
      </w:r>
      <w:r w:rsidR="00B155EF">
        <w:rPr>
          <w:rFonts w:ascii="Times New Roman" w:hAnsi="Times New Roman" w:cs="Times New Roman"/>
        </w:rPr>
        <w:t>предположение</w:t>
      </w:r>
      <w:r w:rsidR="00765F50">
        <w:rPr>
          <w:rFonts w:ascii="Times New Roman" w:hAnsi="Times New Roman" w:cs="Times New Roman"/>
        </w:rPr>
        <w:t>, что портрет, который в романе выступает в качестве интрадиегетического</w:t>
      </w:r>
      <w:r w:rsidR="00CF5E92">
        <w:rPr>
          <w:rFonts w:ascii="Times New Roman" w:hAnsi="Times New Roman" w:cs="Times New Roman"/>
        </w:rPr>
        <w:t xml:space="preserve"> </w:t>
      </w:r>
      <w:r w:rsidR="00765F50">
        <w:rPr>
          <w:rFonts w:ascii="Times New Roman" w:hAnsi="Times New Roman" w:cs="Times New Roman"/>
        </w:rPr>
        <w:t>образа, в</w:t>
      </w:r>
      <w:r w:rsidR="008045E4">
        <w:rPr>
          <w:rFonts w:ascii="Times New Roman" w:hAnsi="Times New Roman" w:cs="Times New Roman"/>
        </w:rPr>
        <w:t> </w:t>
      </w:r>
      <w:r w:rsidR="00765F50">
        <w:rPr>
          <w:rFonts w:ascii="Times New Roman" w:hAnsi="Times New Roman" w:cs="Times New Roman"/>
        </w:rPr>
        <w:t>кинокартин</w:t>
      </w:r>
      <w:r w:rsidR="008825B4">
        <w:rPr>
          <w:rFonts w:ascii="Times New Roman" w:hAnsi="Times New Roman" w:cs="Times New Roman"/>
        </w:rPr>
        <w:t>е модифицируется, становясь киноэкфрасисом.</w:t>
      </w:r>
      <w:r w:rsidR="00322C0D">
        <w:rPr>
          <w:rFonts w:ascii="Times New Roman" w:hAnsi="Times New Roman" w:cs="Times New Roman"/>
        </w:rPr>
        <w:t xml:space="preserve"> </w:t>
      </w:r>
      <w:r w:rsidR="00260840" w:rsidRPr="00260840">
        <w:rPr>
          <w:rFonts w:ascii="Times New Roman" w:hAnsi="Times New Roman" w:cs="Times New Roman"/>
        </w:rPr>
        <w:t xml:space="preserve"> </w:t>
      </w:r>
      <w:r w:rsidR="00D76657">
        <w:rPr>
          <w:rFonts w:ascii="Times New Roman" w:hAnsi="Times New Roman" w:cs="Times New Roman"/>
        </w:rPr>
        <w:t xml:space="preserve">В оригинальном нарративе картина – не просто предмет интерьера, а действующий персонаж, с которым взаимодействуют другие герои. При переносе на экран портрет утрачивает активную роль и репрезентируется через стратегии киноэкфрасиса. </w:t>
      </w:r>
      <w:r w:rsidR="006E5BE2">
        <w:rPr>
          <w:rFonts w:ascii="Times New Roman" w:hAnsi="Times New Roman" w:cs="Times New Roman"/>
        </w:rPr>
        <w:t>Для настоящей работы интерес представляет</w:t>
      </w:r>
      <w:r w:rsidR="00F11EEA">
        <w:rPr>
          <w:rFonts w:ascii="Times New Roman" w:hAnsi="Times New Roman" w:cs="Times New Roman"/>
        </w:rPr>
        <w:t xml:space="preserve"> </w:t>
      </w:r>
      <w:r w:rsidR="00FC1525">
        <w:rPr>
          <w:rFonts w:ascii="Times New Roman" w:hAnsi="Times New Roman" w:cs="Times New Roman"/>
        </w:rPr>
        <w:t xml:space="preserve">упомянутое ранее </w:t>
      </w:r>
      <w:r w:rsidR="006E5BE2">
        <w:rPr>
          <w:rFonts w:ascii="Times New Roman" w:hAnsi="Times New Roman" w:cs="Times New Roman"/>
        </w:rPr>
        <w:t xml:space="preserve">понятие </w:t>
      </w:r>
      <w:r w:rsidR="000776FF">
        <w:rPr>
          <w:rFonts w:ascii="Times New Roman" w:hAnsi="Times New Roman" w:cs="Times New Roman"/>
        </w:rPr>
        <w:t>«</w:t>
      </w:r>
      <w:r w:rsidR="006E5BE2">
        <w:rPr>
          <w:rFonts w:ascii="Times New Roman" w:hAnsi="Times New Roman" w:cs="Times New Roman"/>
        </w:rPr>
        <w:t>фигур</w:t>
      </w:r>
      <w:r w:rsidR="00FC1525">
        <w:rPr>
          <w:rFonts w:ascii="Times New Roman" w:hAnsi="Times New Roman" w:cs="Times New Roman"/>
        </w:rPr>
        <w:t>ы</w:t>
      </w:r>
      <w:r w:rsidR="006E5BE2">
        <w:rPr>
          <w:rFonts w:ascii="Times New Roman" w:hAnsi="Times New Roman" w:cs="Times New Roman"/>
        </w:rPr>
        <w:t xml:space="preserve"> забвения</w:t>
      </w:r>
      <w:r w:rsidR="000776FF">
        <w:rPr>
          <w:rFonts w:ascii="Times New Roman" w:hAnsi="Times New Roman" w:cs="Times New Roman"/>
        </w:rPr>
        <w:t>»</w:t>
      </w:r>
      <w:r w:rsidR="006E5BE2">
        <w:rPr>
          <w:rFonts w:ascii="Times New Roman" w:hAnsi="Times New Roman" w:cs="Times New Roman"/>
        </w:rPr>
        <w:t xml:space="preserve">, </w:t>
      </w:r>
      <w:r w:rsidR="009166D5">
        <w:rPr>
          <w:rFonts w:ascii="Times New Roman" w:hAnsi="Times New Roman" w:cs="Times New Roman"/>
        </w:rPr>
        <w:t>суть</w:t>
      </w:r>
      <w:r w:rsidR="00651670">
        <w:rPr>
          <w:rFonts w:ascii="Times New Roman" w:hAnsi="Times New Roman" w:cs="Times New Roman"/>
        </w:rPr>
        <w:t xml:space="preserve"> которо</w:t>
      </w:r>
      <w:r w:rsidR="00D76657">
        <w:rPr>
          <w:rFonts w:ascii="Times New Roman" w:hAnsi="Times New Roman" w:cs="Times New Roman"/>
        </w:rPr>
        <w:t>го</w:t>
      </w:r>
      <w:r w:rsidR="00651670">
        <w:rPr>
          <w:rFonts w:ascii="Times New Roman" w:hAnsi="Times New Roman" w:cs="Times New Roman"/>
        </w:rPr>
        <w:t xml:space="preserve"> </w:t>
      </w:r>
      <w:r w:rsidR="000776FF">
        <w:rPr>
          <w:rFonts w:ascii="Times New Roman" w:hAnsi="Times New Roman" w:cs="Times New Roman"/>
        </w:rPr>
        <w:t>состоит</w:t>
      </w:r>
      <w:r w:rsidR="00FC1525">
        <w:rPr>
          <w:rFonts w:ascii="Times New Roman" w:hAnsi="Times New Roman" w:cs="Times New Roman"/>
        </w:rPr>
        <w:t> </w:t>
      </w:r>
      <w:r w:rsidR="009166D5">
        <w:rPr>
          <w:rFonts w:ascii="Times New Roman" w:hAnsi="Times New Roman" w:cs="Times New Roman"/>
        </w:rPr>
        <w:t xml:space="preserve">в том, что </w:t>
      </w:r>
      <w:r w:rsidR="00651670">
        <w:rPr>
          <w:rFonts w:ascii="Times New Roman" w:hAnsi="Times New Roman" w:cs="Times New Roman"/>
        </w:rPr>
        <w:t>аллюзии</w:t>
      </w:r>
      <w:r w:rsidR="009166D5">
        <w:rPr>
          <w:rFonts w:ascii="Times New Roman" w:hAnsi="Times New Roman" w:cs="Times New Roman"/>
        </w:rPr>
        <w:t xml:space="preserve"> на </w:t>
      </w:r>
      <w:r w:rsidR="00651670">
        <w:rPr>
          <w:rFonts w:ascii="Times New Roman" w:hAnsi="Times New Roman" w:cs="Times New Roman"/>
        </w:rPr>
        <w:t xml:space="preserve">оригинал как бы «стираются», порождая новую образность. </w:t>
      </w:r>
      <w:r w:rsidR="00D350BF">
        <w:rPr>
          <w:rFonts w:ascii="Times New Roman" w:hAnsi="Times New Roman" w:cs="Times New Roman"/>
        </w:rPr>
        <w:t>В</w:t>
      </w:r>
      <w:r w:rsidR="00651670">
        <w:rPr>
          <w:rFonts w:ascii="Times New Roman" w:hAnsi="Times New Roman" w:cs="Times New Roman"/>
        </w:rPr>
        <w:t xml:space="preserve"> исследуемой киноадаптации </w:t>
      </w:r>
      <w:r w:rsidR="00D350BF">
        <w:rPr>
          <w:rFonts w:ascii="Times New Roman" w:hAnsi="Times New Roman" w:cs="Times New Roman"/>
        </w:rPr>
        <w:t>нарочито ограничивается прямой визуальный доступ к</w:t>
      </w:r>
      <w:r w:rsidR="00D76657">
        <w:rPr>
          <w:rFonts w:ascii="Times New Roman" w:hAnsi="Times New Roman" w:cs="Times New Roman"/>
        </w:rPr>
        <w:t> </w:t>
      </w:r>
      <w:r w:rsidR="00D350BF">
        <w:rPr>
          <w:rFonts w:ascii="Times New Roman" w:hAnsi="Times New Roman" w:cs="Times New Roman"/>
        </w:rPr>
        <w:t>картине. К</w:t>
      </w:r>
      <w:r w:rsidR="009166D5">
        <w:rPr>
          <w:rFonts w:ascii="Times New Roman" w:hAnsi="Times New Roman" w:cs="Times New Roman"/>
        </w:rPr>
        <w:t xml:space="preserve">аждый этап </w:t>
      </w:r>
      <w:r w:rsidR="00651670">
        <w:rPr>
          <w:rFonts w:ascii="Times New Roman" w:hAnsi="Times New Roman" w:cs="Times New Roman"/>
        </w:rPr>
        <w:t>видоизменени</w:t>
      </w:r>
      <w:r w:rsidR="009166D5">
        <w:rPr>
          <w:rFonts w:ascii="Times New Roman" w:hAnsi="Times New Roman" w:cs="Times New Roman"/>
        </w:rPr>
        <w:t>я</w:t>
      </w:r>
      <w:r w:rsidR="00651670">
        <w:rPr>
          <w:rFonts w:ascii="Times New Roman" w:hAnsi="Times New Roman" w:cs="Times New Roman"/>
        </w:rPr>
        <w:t xml:space="preserve"> </w:t>
      </w:r>
      <w:r w:rsidR="00D350BF">
        <w:rPr>
          <w:rFonts w:ascii="Times New Roman" w:hAnsi="Times New Roman" w:cs="Times New Roman"/>
        </w:rPr>
        <w:t>изображения</w:t>
      </w:r>
      <w:r w:rsidR="00651670">
        <w:rPr>
          <w:rFonts w:ascii="Times New Roman" w:hAnsi="Times New Roman" w:cs="Times New Roman"/>
        </w:rPr>
        <w:t xml:space="preserve"> не демонстрируется</w:t>
      </w:r>
      <w:r w:rsidR="00D350BF">
        <w:rPr>
          <w:rFonts w:ascii="Times New Roman" w:hAnsi="Times New Roman" w:cs="Times New Roman"/>
        </w:rPr>
        <w:t xml:space="preserve">, </w:t>
      </w:r>
      <w:r w:rsidR="009166D5">
        <w:rPr>
          <w:rFonts w:ascii="Times New Roman" w:hAnsi="Times New Roman" w:cs="Times New Roman"/>
        </w:rPr>
        <w:t>преобразования</w:t>
      </w:r>
      <w:r w:rsidR="00D350BF">
        <w:rPr>
          <w:rFonts w:ascii="Times New Roman" w:hAnsi="Times New Roman" w:cs="Times New Roman"/>
        </w:rPr>
        <w:t xml:space="preserve"> на холсте</w:t>
      </w:r>
      <w:r w:rsidR="009166D5">
        <w:rPr>
          <w:rFonts w:ascii="Times New Roman" w:hAnsi="Times New Roman" w:cs="Times New Roman"/>
        </w:rPr>
        <w:t xml:space="preserve"> прослеживаются через реакции персонажей. Именно «забывание», </w:t>
      </w:r>
      <w:r w:rsidR="00D350BF">
        <w:rPr>
          <w:rFonts w:ascii="Times New Roman" w:hAnsi="Times New Roman" w:cs="Times New Roman"/>
        </w:rPr>
        <w:t>недосягаемость портрета</w:t>
      </w:r>
      <w:r w:rsidR="009166D5">
        <w:rPr>
          <w:rFonts w:ascii="Times New Roman" w:hAnsi="Times New Roman" w:cs="Times New Roman"/>
        </w:rPr>
        <w:t xml:space="preserve"> усиливает представления о страшных изменениях, происходящих с </w:t>
      </w:r>
      <w:r w:rsidR="00D350BF">
        <w:rPr>
          <w:rFonts w:ascii="Times New Roman" w:hAnsi="Times New Roman" w:cs="Times New Roman"/>
        </w:rPr>
        <w:t>ним</w:t>
      </w:r>
      <w:r w:rsidR="009166D5">
        <w:rPr>
          <w:rFonts w:ascii="Times New Roman" w:hAnsi="Times New Roman" w:cs="Times New Roman"/>
        </w:rPr>
        <w:t xml:space="preserve">. </w:t>
      </w:r>
      <w:r w:rsidR="00D350BF">
        <w:rPr>
          <w:rFonts w:ascii="Times New Roman" w:hAnsi="Times New Roman" w:cs="Times New Roman"/>
        </w:rPr>
        <w:t>В данном случае ки</w:t>
      </w:r>
      <w:r w:rsidR="009166D5">
        <w:rPr>
          <w:rFonts w:ascii="Times New Roman" w:hAnsi="Times New Roman" w:cs="Times New Roman"/>
        </w:rPr>
        <w:t xml:space="preserve">ноэкфрасис, являясь по сути визуальным аттрактором, парадоксально напоминает о себе не через присутствие, а через </w:t>
      </w:r>
      <w:r w:rsidR="00D350BF">
        <w:rPr>
          <w:rFonts w:ascii="Times New Roman" w:hAnsi="Times New Roman" w:cs="Times New Roman"/>
        </w:rPr>
        <w:t xml:space="preserve">намеренное </w:t>
      </w:r>
      <w:r w:rsidR="009166D5">
        <w:rPr>
          <w:rFonts w:ascii="Times New Roman" w:hAnsi="Times New Roman" w:cs="Times New Roman"/>
        </w:rPr>
        <w:t>отсутствие.</w:t>
      </w:r>
      <w:r w:rsidR="00CB4222">
        <w:rPr>
          <w:rFonts w:ascii="Times New Roman" w:hAnsi="Times New Roman" w:cs="Times New Roman"/>
        </w:rPr>
        <w:t xml:space="preserve"> Из этого вытекает, что несмотря на смену медиума и средств репрезентации, </w:t>
      </w:r>
      <w:r w:rsidR="009166D5">
        <w:rPr>
          <w:rFonts w:ascii="Times New Roman" w:hAnsi="Times New Roman" w:cs="Times New Roman"/>
        </w:rPr>
        <w:t>сохраняется связь с оригинальным произведением, в котором портрет</w:t>
      </w:r>
      <w:r w:rsidR="00CF518B">
        <w:rPr>
          <w:rFonts w:ascii="Times New Roman" w:hAnsi="Times New Roman" w:cs="Times New Roman"/>
        </w:rPr>
        <w:t xml:space="preserve"> представлен</w:t>
      </w:r>
      <w:r w:rsidR="009166D5">
        <w:rPr>
          <w:rFonts w:ascii="Times New Roman" w:hAnsi="Times New Roman" w:cs="Times New Roman"/>
        </w:rPr>
        <w:t xml:space="preserve"> как интрадиегетический образ. Его определение априори предполагает взаимодействие картины с </w:t>
      </w:r>
      <w:r w:rsidR="00CF518B">
        <w:rPr>
          <w:rFonts w:ascii="Times New Roman" w:hAnsi="Times New Roman" w:cs="Times New Roman"/>
        </w:rPr>
        <w:t>Дорианом Греем</w:t>
      </w:r>
      <w:r w:rsidR="009166D5">
        <w:rPr>
          <w:rFonts w:ascii="Times New Roman" w:hAnsi="Times New Roman" w:cs="Times New Roman"/>
        </w:rPr>
        <w:t xml:space="preserve"> и другими персонажами. В телеспектакле, хотя портрет и представлен </w:t>
      </w:r>
      <w:r w:rsidR="00CF518B">
        <w:rPr>
          <w:rFonts w:ascii="Times New Roman" w:hAnsi="Times New Roman" w:cs="Times New Roman"/>
        </w:rPr>
        <w:t xml:space="preserve">посредством </w:t>
      </w:r>
      <w:r w:rsidR="00CB4222">
        <w:rPr>
          <w:rFonts w:ascii="Times New Roman" w:hAnsi="Times New Roman" w:cs="Times New Roman"/>
        </w:rPr>
        <w:t xml:space="preserve">конкретного типа </w:t>
      </w:r>
      <w:r w:rsidR="00CF518B">
        <w:rPr>
          <w:rFonts w:ascii="Times New Roman" w:hAnsi="Times New Roman" w:cs="Times New Roman"/>
        </w:rPr>
        <w:t xml:space="preserve">экфрасиса, его инаковость также подчёркивается за счёт </w:t>
      </w:r>
      <w:r w:rsidR="001368A8">
        <w:rPr>
          <w:rFonts w:ascii="Times New Roman" w:hAnsi="Times New Roman" w:cs="Times New Roman"/>
        </w:rPr>
        <w:t>повышенного</w:t>
      </w:r>
      <w:r w:rsidR="00CF518B">
        <w:rPr>
          <w:rFonts w:ascii="Times New Roman" w:hAnsi="Times New Roman" w:cs="Times New Roman"/>
        </w:rPr>
        <w:t xml:space="preserve"> внимания к нему со стороны героев. </w:t>
      </w:r>
    </w:p>
    <w:p w14:paraId="4350391D" w14:textId="5178698A" w:rsidR="005A340C" w:rsidRDefault="005A340C" w:rsidP="00CB422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интермедиаль</w:t>
      </w:r>
      <w:r w:rsidR="00CB4222">
        <w:rPr>
          <w:rFonts w:ascii="Times New Roman" w:hAnsi="Times New Roman" w:cs="Times New Roman"/>
        </w:rPr>
        <w:t xml:space="preserve">ный анализ </w:t>
      </w:r>
      <w:r>
        <w:rPr>
          <w:rFonts w:ascii="Times New Roman" w:hAnsi="Times New Roman" w:cs="Times New Roman"/>
        </w:rPr>
        <w:t xml:space="preserve">позволяет проследить, как трансформируется репрезентация живописного изображения </w:t>
      </w:r>
      <w:r w:rsidR="001368A8">
        <w:rPr>
          <w:rFonts w:ascii="Times New Roman" w:hAnsi="Times New Roman" w:cs="Times New Roman"/>
        </w:rPr>
        <w:t xml:space="preserve">при переходе из </w:t>
      </w:r>
      <w:r w:rsidR="00CB4222">
        <w:rPr>
          <w:rFonts w:ascii="Times New Roman" w:hAnsi="Times New Roman" w:cs="Times New Roman"/>
        </w:rPr>
        <w:t>одного вида искусства в другой</w:t>
      </w:r>
      <w:r w:rsidR="001368A8">
        <w:rPr>
          <w:rFonts w:ascii="Times New Roman" w:hAnsi="Times New Roman" w:cs="Times New Roman"/>
        </w:rPr>
        <w:t xml:space="preserve">. </w:t>
      </w:r>
      <w:r w:rsidR="00CB4222">
        <w:rPr>
          <w:rFonts w:ascii="Times New Roman" w:hAnsi="Times New Roman" w:cs="Times New Roman"/>
        </w:rPr>
        <w:t xml:space="preserve">Сопоставление понятий «киноэкфрасис» и «интрадиегетический образ» </w:t>
      </w:r>
      <w:r w:rsidR="001368A8">
        <w:rPr>
          <w:rFonts w:ascii="Times New Roman" w:hAnsi="Times New Roman" w:cs="Times New Roman"/>
        </w:rPr>
        <w:lastRenderedPageBreak/>
        <w:t xml:space="preserve">демонстрирует, что, являясь различными инструментами </w:t>
      </w:r>
      <w:r w:rsidR="00CB4222">
        <w:rPr>
          <w:rFonts w:ascii="Times New Roman" w:hAnsi="Times New Roman" w:cs="Times New Roman"/>
        </w:rPr>
        <w:t>передачи</w:t>
      </w:r>
      <w:r w:rsidR="001368A8">
        <w:rPr>
          <w:rFonts w:ascii="Times New Roman" w:hAnsi="Times New Roman" w:cs="Times New Roman"/>
        </w:rPr>
        <w:t xml:space="preserve"> </w:t>
      </w:r>
      <w:r w:rsidR="00CB2F6F">
        <w:rPr>
          <w:rFonts w:ascii="Times New Roman" w:hAnsi="Times New Roman" w:cs="Times New Roman"/>
        </w:rPr>
        <w:t xml:space="preserve">визуальных объектов, они </w:t>
      </w:r>
      <w:r w:rsidR="00CB4222">
        <w:rPr>
          <w:rFonts w:ascii="Times New Roman" w:hAnsi="Times New Roman" w:cs="Times New Roman"/>
        </w:rPr>
        <w:t>способны выполнять сходные нарративные задачи</w:t>
      </w:r>
      <w:r w:rsidR="00CB2F6F">
        <w:rPr>
          <w:rFonts w:ascii="Times New Roman" w:hAnsi="Times New Roman" w:cs="Times New Roman"/>
        </w:rPr>
        <w:t xml:space="preserve">. </w:t>
      </w:r>
      <w:r w:rsidR="00CB4222">
        <w:rPr>
          <w:rFonts w:ascii="Times New Roman" w:hAnsi="Times New Roman" w:cs="Times New Roman"/>
        </w:rPr>
        <w:t>На</w:t>
      </w:r>
      <w:r w:rsidR="00CB2F6F">
        <w:rPr>
          <w:rFonts w:ascii="Times New Roman" w:hAnsi="Times New Roman" w:cs="Times New Roman"/>
        </w:rPr>
        <w:t xml:space="preserve"> примере романа Уайлда и</w:t>
      </w:r>
      <w:r w:rsidR="00CB4222">
        <w:rPr>
          <w:rFonts w:ascii="Times New Roman" w:hAnsi="Times New Roman" w:cs="Times New Roman"/>
        </w:rPr>
        <w:t> </w:t>
      </w:r>
      <w:r w:rsidR="00CB2F6F">
        <w:rPr>
          <w:rFonts w:ascii="Times New Roman" w:hAnsi="Times New Roman" w:cs="Times New Roman"/>
        </w:rPr>
        <w:t>его адаптации прослеживается прямая корреляция</w:t>
      </w:r>
      <w:r w:rsidR="00CB4222">
        <w:rPr>
          <w:rFonts w:ascii="Times New Roman" w:hAnsi="Times New Roman" w:cs="Times New Roman"/>
        </w:rPr>
        <w:t xml:space="preserve">: </w:t>
      </w:r>
      <w:r w:rsidR="00552393">
        <w:rPr>
          <w:rFonts w:ascii="Times New Roman" w:hAnsi="Times New Roman" w:cs="Times New Roman"/>
        </w:rPr>
        <w:t xml:space="preserve">вне зависимости от того, показан портрет напрямую или скрыт, его центральная роль в нарративе сохраняется и даже усиливается благодаря постоянному контакту с ним персонажей. </w:t>
      </w:r>
    </w:p>
    <w:p w14:paraId="5F09FCAE" w14:textId="6663467C" w:rsidR="00CB2F6F" w:rsidRPr="0031080C" w:rsidRDefault="00CB2F6F" w:rsidP="00765F50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CB2F6F">
        <w:rPr>
          <w:rFonts w:ascii="Times New Roman" w:hAnsi="Times New Roman" w:cs="Times New Roman"/>
          <w:i/>
          <w:iCs/>
        </w:rPr>
        <w:t>Литература</w:t>
      </w:r>
      <w:r w:rsidRPr="00CB2F6F">
        <w:rPr>
          <w:rFonts w:ascii="Times New Roman" w:hAnsi="Times New Roman" w:cs="Times New Roman"/>
          <w:i/>
          <w:iCs/>
          <w:lang w:val="en-US"/>
        </w:rPr>
        <w:t>:</w:t>
      </w:r>
    </w:p>
    <w:p w14:paraId="0532DF32" w14:textId="7A168E97" w:rsidR="00903F4E" w:rsidRDefault="00903F4E" w:rsidP="0031080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03F4E">
        <w:rPr>
          <w:rFonts w:ascii="Times New Roman" w:hAnsi="Times New Roman" w:cs="Times New Roman"/>
        </w:rPr>
        <w:t>Зенкин С.Н. К поэтике интрадиегетического образа. // Фольклор: структура, типология, семиотика. Москва: РГГУ, Т. 2, № 4, 2019. С. 72-83.</w:t>
      </w:r>
    </w:p>
    <w:p w14:paraId="0F51BAC5" w14:textId="4552667F" w:rsidR="0031080C" w:rsidRPr="0031080C" w:rsidRDefault="0031080C" w:rsidP="0031080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1080C">
        <w:rPr>
          <w:rFonts w:ascii="Times New Roman" w:hAnsi="Times New Roman" w:cs="Times New Roman"/>
        </w:rPr>
        <w:t>Зенкин</w:t>
      </w:r>
      <w:r w:rsidRPr="0031080C">
        <w:rPr>
          <w:rFonts w:ascii="Times New Roman" w:hAnsi="Times New Roman" w:cs="Times New Roman"/>
          <w:lang w:val="en-US"/>
        </w:rPr>
        <w:t xml:space="preserve"> </w:t>
      </w:r>
      <w:r w:rsidRPr="0031080C">
        <w:rPr>
          <w:rFonts w:ascii="Times New Roman" w:hAnsi="Times New Roman" w:cs="Times New Roman"/>
        </w:rPr>
        <w:t>С</w:t>
      </w:r>
      <w:r w:rsidRPr="0031080C">
        <w:rPr>
          <w:rFonts w:ascii="Times New Roman" w:hAnsi="Times New Roman" w:cs="Times New Roman"/>
          <w:lang w:val="en-US"/>
        </w:rPr>
        <w:t>.</w:t>
      </w:r>
      <w:r w:rsidRPr="0031080C">
        <w:rPr>
          <w:rFonts w:ascii="Times New Roman" w:hAnsi="Times New Roman" w:cs="Times New Roman"/>
        </w:rPr>
        <w:t>Н</w:t>
      </w:r>
      <w:r w:rsidRPr="0031080C">
        <w:rPr>
          <w:rFonts w:ascii="Times New Roman" w:hAnsi="Times New Roman" w:cs="Times New Roman"/>
          <w:lang w:val="en-US"/>
        </w:rPr>
        <w:t xml:space="preserve">. </w:t>
      </w:r>
      <w:r w:rsidRPr="0031080C">
        <w:rPr>
          <w:rFonts w:ascii="Times New Roman" w:hAnsi="Times New Roman" w:cs="Times New Roman"/>
          <w:lang w:val="en-GB"/>
        </w:rPr>
        <w:t xml:space="preserve">Imago in fabula. </w:t>
      </w:r>
      <w:r w:rsidRPr="0031080C">
        <w:rPr>
          <w:rFonts w:ascii="Times New Roman" w:hAnsi="Times New Roman" w:cs="Times New Roman"/>
        </w:rPr>
        <w:t>Интрадиегетический образ в литературе и кино. Москва: Новое литературное обозрение</w:t>
      </w:r>
      <w:r w:rsidRPr="0031080C">
        <w:rPr>
          <w:rFonts w:ascii="Times New Roman" w:hAnsi="Times New Roman" w:cs="Times New Roman"/>
          <w:lang w:val="en-US"/>
        </w:rPr>
        <w:t xml:space="preserve">. </w:t>
      </w:r>
      <w:r w:rsidRPr="0031080C">
        <w:rPr>
          <w:rFonts w:ascii="Times New Roman" w:hAnsi="Times New Roman" w:cs="Times New Roman"/>
        </w:rPr>
        <w:t>2023.</w:t>
      </w:r>
      <w:r w:rsidRPr="0031080C">
        <w:rPr>
          <w:rFonts w:ascii="Times New Roman" w:hAnsi="Times New Roman" w:cs="Times New Roman"/>
          <w:lang w:val="en-US"/>
        </w:rPr>
        <w:t xml:space="preserve"> </w:t>
      </w:r>
      <w:r w:rsidRPr="0031080C">
        <w:rPr>
          <w:rFonts w:ascii="Times New Roman" w:hAnsi="Times New Roman" w:cs="Times New Roman"/>
        </w:rPr>
        <w:t xml:space="preserve">802 с. </w:t>
      </w:r>
    </w:p>
    <w:p w14:paraId="58B3D186" w14:textId="26A6D104" w:rsidR="004A27B4" w:rsidRPr="00F06D83" w:rsidRDefault="00CB2F6F" w:rsidP="00F06D8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CB2F6F">
        <w:rPr>
          <w:rFonts w:ascii="Times New Roman" w:hAnsi="Times New Roman" w:cs="Times New Roman"/>
          <w:lang w:val="en-US"/>
        </w:rPr>
        <w:t>Pethő Á. Media in the Cinematic Imagination: Ekphrasis and the Poetics of the In-Between in Jean-Luc Godard’s Cinema</w:t>
      </w:r>
      <w:r>
        <w:rPr>
          <w:rFonts w:ascii="Times New Roman" w:hAnsi="Times New Roman" w:cs="Times New Roman"/>
          <w:lang w:val="en-US"/>
        </w:rPr>
        <w:t xml:space="preserve">. </w:t>
      </w:r>
      <w:r w:rsidR="00E50A45" w:rsidRPr="00E50A45">
        <w:rPr>
          <w:rFonts w:ascii="Times New Roman" w:hAnsi="Times New Roman" w:cs="Times New Roman"/>
          <w:lang w:val="en-US"/>
        </w:rPr>
        <w:t>Media Borders, Multimodality and Intermediality</w:t>
      </w:r>
      <w:r w:rsidR="00E50A45">
        <w:rPr>
          <w:rFonts w:ascii="Times New Roman" w:hAnsi="Times New Roman" w:cs="Times New Roman"/>
          <w:lang w:val="en-US"/>
        </w:rPr>
        <w:t xml:space="preserve">. Ed. by L. Elleström. London: </w:t>
      </w:r>
      <w:r w:rsidR="00E50A45" w:rsidRPr="00E50A45">
        <w:rPr>
          <w:rFonts w:ascii="Times New Roman" w:hAnsi="Times New Roman" w:cs="Times New Roman"/>
          <w:lang w:val="en-US"/>
        </w:rPr>
        <w:t>Palgrave Macmillan</w:t>
      </w:r>
      <w:r w:rsidR="00E50A45">
        <w:rPr>
          <w:rFonts w:ascii="Times New Roman" w:hAnsi="Times New Roman" w:cs="Times New Roman"/>
          <w:lang w:val="en-US"/>
        </w:rPr>
        <w:t>, 2010. P. 211-222.</w:t>
      </w:r>
      <w:r w:rsidR="004A27B4" w:rsidRPr="00F06D83">
        <w:rPr>
          <w:rFonts w:ascii="Times New Roman" w:hAnsi="Times New Roman" w:cs="Times New Roman"/>
        </w:rPr>
        <w:t xml:space="preserve"> </w:t>
      </w:r>
    </w:p>
    <w:sectPr w:rsidR="004A27B4" w:rsidRPr="00F0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639"/>
    <w:multiLevelType w:val="hybridMultilevel"/>
    <w:tmpl w:val="EA6A6418"/>
    <w:lvl w:ilvl="0" w:tplc="83BC30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661D3"/>
    <w:multiLevelType w:val="hybridMultilevel"/>
    <w:tmpl w:val="53961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6125"/>
    <w:multiLevelType w:val="hybridMultilevel"/>
    <w:tmpl w:val="06B6DCB0"/>
    <w:lvl w:ilvl="0" w:tplc="648E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1B7424"/>
    <w:multiLevelType w:val="hybridMultilevel"/>
    <w:tmpl w:val="1F30B8F8"/>
    <w:lvl w:ilvl="0" w:tplc="E2F2E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A867E4"/>
    <w:multiLevelType w:val="hybridMultilevel"/>
    <w:tmpl w:val="75108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5242">
    <w:abstractNumId w:val="2"/>
  </w:num>
  <w:num w:numId="2" w16cid:durableId="1905874184">
    <w:abstractNumId w:val="3"/>
  </w:num>
  <w:num w:numId="3" w16cid:durableId="1774667734">
    <w:abstractNumId w:val="1"/>
  </w:num>
  <w:num w:numId="4" w16cid:durableId="2041857971">
    <w:abstractNumId w:val="4"/>
  </w:num>
  <w:num w:numId="5" w16cid:durableId="203110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60"/>
    <w:rsid w:val="00064286"/>
    <w:rsid w:val="000776FF"/>
    <w:rsid w:val="001368A8"/>
    <w:rsid w:val="001A059B"/>
    <w:rsid w:val="001A3DD3"/>
    <w:rsid w:val="00260840"/>
    <w:rsid w:val="002A3B24"/>
    <w:rsid w:val="002B0CE9"/>
    <w:rsid w:val="002C3E0C"/>
    <w:rsid w:val="0031080C"/>
    <w:rsid w:val="00322C0D"/>
    <w:rsid w:val="0036410B"/>
    <w:rsid w:val="00403DEA"/>
    <w:rsid w:val="00483CF4"/>
    <w:rsid w:val="004A27B4"/>
    <w:rsid w:val="004B03BD"/>
    <w:rsid w:val="00535B15"/>
    <w:rsid w:val="005522AB"/>
    <w:rsid w:val="00552393"/>
    <w:rsid w:val="00555469"/>
    <w:rsid w:val="005751BD"/>
    <w:rsid w:val="005A0C47"/>
    <w:rsid w:val="005A340C"/>
    <w:rsid w:val="005F77A8"/>
    <w:rsid w:val="00651670"/>
    <w:rsid w:val="00683EC3"/>
    <w:rsid w:val="006A2B8A"/>
    <w:rsid w:val="006A3628"/>
    <w:rsid w:val="006E5BE2"/>
    <w:rsid w:val="006E600D"/>
    <w:rsid w:val="0075587C"/>
    <w:rsid w:val="00765F50"/>
    <w:rsid w:val="008045E4"/>
    <w:rsid w:val="008120DA"/>
    <w:rsid w:val="00871AD5"/>
    <w:rsid w:val="008825B4"/>
    <w:rsid w:val="00896634"/>
    <w:rsid w:val="00903F4E"/>
    <w:rsid w:val="009135F9"/>
    <w:rsid w:val="009166D5"/>
    <w:rsid w:val="00946A53"/>
    <w:rsid w:val="00995C6D"/>
    <w:rsid w:val="009B2252"/>
    <w:rsid w:val="00AB3E92"/>
    <w:rsid w:val="00B155EF"/>
    <w:rsid w:val="00BA2D8E"/>
    <w:rsid w:val="00BD5A7F"/>
    <w:rsid w:val="00C574ED"/>
    <w:rsid w:val="00CB2F6F"/>
    <w:rsid w:val="00CB4222"/>
    <w:rsid w:val="00CE2060"/>
    <w:rsid w:val="00CF518B"/>
    <w:rsid w:val="00CF5E92"/>
    <w:rsid w:val="00D350BF"/>
    <w:rsid w:val="00D62AA9"/>
    <w:rsid w:val="00D76657"/>
    <w:rsid w:val="00DB3FC7"/>
    <w:rsid w:val="00DC64F0"/>
    <w:rsid w:val="00DF7F86"/>
    <w:rsid w:val="00E50A45"/>
    <w:rsid w:val="00EB5EF9"/>
    <w:rsid w:val="00F06D83"/>
    <w:rsid w:val="00F11EEA"/>
    <w:rsid w:val="00FC1525"/>
    <w:rsid w:val="00FE1E15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73233"/>
  <w15:chartTrackingRefBased/>
  <w15:docId w15:val="{11213162-7A7C-094A-B2E8-7705D849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0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0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2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2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20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20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20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2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20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2060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6E600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E600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E600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600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E60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90C7A4-11F6-BE4B-8919-4E391909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Logunova</dc:creator>
  <cp:keywords/>
  <dc:description/>
  <cp:lastModifiedBy>Anna Logunova</cp:lastModifiedBy>
  <cp:revision>10</cp:revision>
  <dcterms:created xsi:type="dcterms:W3CDTF">2026-03-01T13:51:00Z</dcterms:created>
  <dcterms:modified xsi:type="dcterms:W3CDTF">2026-03-06T13:37:00Z</dcterms:modified>
</cp:coreProperties>
</file>