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D7A" w14:textId="77777777" w:rsidR="001344EB" w:rsidRDefault="001344EB" w:rsidP="00C144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</w:t>
      </w:r>
      <w:r w:rsidR="00B44284">
        <w:rPr>
          <w:rFonts w:ascii="Times New Roman" w:eastAsia="Calibri" w:hAnsi="Times New Roman" w:cs="Times New Roman"/>
          <w:b/>
          <w:sz w:val="24"/>
          <w:szCs w:val="24"/>
        </w:rPr>
        <w:t xml:space="preserve">изображения «преступной толпы» и </w:t>
      </w:r>
      <w:r w:rsidR="00767D8A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психологии </w:t>
      </w:r>
      <w:r w:rsidR="00B44284">
        <w:rPr>
          <w:rFonts w:ascii="Times New Roman" w:eastAsia="Calibri" w:hAnsi="Times New Roman" w:cs="Times New Roman"/>
          <w:b/>
          <w:sz w:val="24"/>
          <w:szCs w:val="24"/>
        </w:rPr>
        <w:t xml:space="preserve">«человека массы» </w:t>
      </w:r>
      <w:r>
        <w:rPr>
          <w:rFonts w:ascii="Times New Roman" w:eastAsia="Calibri" w:hAnsi="Times New Roman" w:cs="Times New Roman"/>
          <w:b/>
          <w:sz w:val="24"/>
          <w:szCs w:val="24"/>
        </w:rPr>
        <w:t>в прозе раннего Максима Горького</w:t>
      </w:r>
    </w:p>
    <w:p w14:paraId="2C062282" w14:textId="77777777" w:rsidR="00A05E07" w:rsidRPr="00A05E07" w:rsidRDefault="00A05E07" w:rsidP="00C144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05E07">
        <w:rPr>
          <w:rFonts w:ascii="Times New Roman" w:eastAsia="Calibri" w:hAnsi="Times New Roman" w:cs="Times New Roman"/>
          <w:b/>
          <w:i/>
          <w:sz w:val="24"/>
          <w:szCs w:val="24"/>
        </w:rPr>
        <w:t>Хруслова Виктория Георгиевна</w:t>
      </w:r>
    </w:p>
    <w:p w14:paraId="0266B01E" w14:textId="77777777" w:rsidR="00A05E07" w:rsidRPr="00A05E07" w:rsidRDefault="00A05E07" w:rsidP="00C144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Аспирант</w:t>
      </w:r>
      <w:r w:rsidRPr="00A05E07">
        <w:rPr>
          <w:rFonts w:ascii="Times New Roman" w:eastAsia="Calibri" w:hAnsi="Times New Roman" w:cs="Times New Roman"/>
          <w:i/>
          <w:sz w:val="24"/>
          <w:szCs w:val="24"/>
        </w:rPr>
        <w:t xml:space="preserve"> Московского государственного университета имени М. В. Ломоносова, Москва, Россия</w:t>
      </w:r>
    </w:p>
    <w:p w14:paraId="387F2F0A" w14:textId="77777777" w:rsidR="00795467" w:rsidRPr="00A05E07" w:rsidRDefault="00435B67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5E07">
        <w:rPr>
          <w:rFonts w:ascii="Times New Roman" w:hAnsi="Times New Roman" w:cs="Times New Roman"/>
          <w:sz w:val="24"/>
        </w:rPr>
        <w:t xml:space="preserve">В </w:t>
      </w:r>
      <w:r w:rsidR="008E7181">
        <w:rPr>
          <w:rFonts w:ascii="Times New Roman" w:hAnsi="Times New Roman" w:cs="Times New Roman"/>
          <w:sz w:val="24"/>
        </w:rPr>
        <w:t>освещении</w:t>
      </w:r>
      <w:r w:rsidRPr="00A05E07">
        <w:rPr>
          <w:rFonts w:ascii="Times New Roman" w:hAnsi="Times New Roman" w:cs="Times New Roman"/>
          <w:sz w:val="24"/>
        </w:rPr>
        <w:t xml:space="preserve"> </w:t>
      </w:r>
      <w:r w:rsidR="00FF20EF">
        <w:rPr>
          <w:rFonts w:ascii="Times New Roman" w:hAnsi="Times New Roman" w:cs="Times New Roman"/>
          <w:sz w:val="24"/>
        </w:rPr>
        <w:t>литературного</w:t>
      </w:r>
      <w:r w:rsidRPr="00A05E07">
        <w:rPr>
          <w:rFonts w:ascii="Times New Roman" w:hAnsi="Times New Roman" w:cs="Times New Roman"/>
          <w:sz w:val="24"/>
        </w:rPr>
        <w:t xml:space="preserve"> наследия М. Горького </w:t>
      </w:r>
      <w:r w:rsidR="001E2BFA">
        <w:rPr>
          <w:rFonts w:ascii="Times New Roman" w:hAnsi="Times New Roman" w:cs="Times New Roman"/>
          <w:sz w:val="24"/>
        </w:rPr>
        <w:t>существуют</w:t>
      </w:r>
      <w:r w:rsidRPr="00A05E07">
        <w:rPr>
          <w:rFonts w:ascii="Times New Roman" w:hAnsi="Times New Roman" w:cs="Times New Roman"/>
          <w:sz w:val="24"/>
        </w:rPr>
        <w:t xml:space="preserve"> как «магистральные» </w:t>
      </w:r>
      <w:r w:rsidR="001E2BFA">
        <w:rPr>
          <w:rFonts w:ascii="Times New Roman" w:hAnsi="Times New Roman" w:cs="Times New Roman"/>
          <w:sz w:val="24"/>
        </w:rPr>
        <w:t>темы,</w:t>
      </w:r>
      <w:r w:rsidR="00767D8A">
        <w:rPr>
          <w:rFonts w:ascii="Times New Roman" w:hAnsi="Times New Roman" w:cs="Times New Roman"/>
          <w:sz w:val="24"/>
        </w:rPr>
        <w:t xml:space="preserve"> </w:t>
      </w:r>
      <w:r w:rsidR="001E2BFA">
        <w:rPr>
          <w:rFonts w:ascii="Times New Roman" w:hAnsi="Times New Roman" w:cs="Times New Roman"/>
          <w:sz w:val="24"/>
        </w:rPr>
        <w:t xml:space="preserve">связанные с идеологической и социально-политической </w:t>
      </w:r>
      <w:r w:rsidR="00FE045B">
        <w:rPr>
          <w:rFonts w:ascii="Times New Roman" w:hAnsi="Times New Roman" w:cs="Times New Roman"/>
          <w:sz w:val="24"/>
        </w:rPr>
        <w:t>составляющей</w:t>
      </w:r>
      <w:r w:rsidR="001E2BFA">
        <w:rPr>
          <w:rFonts w:ascii="Times New Roman" w:hAnsi="Times New Roman" w:cs="Times New Roman"/>
          <w:sz w:val="24"/>
        </w:rPr>
        <w:t xml:space="preserve"> зрелого творчества автора, так и «локальные», апеллирующие к ранним опытам молодого писателя.</w:t>
      </w:r>
      <w:r w:rsidR="00B44284">
        <w:rPr>
          <w:rFonts w:ascii="Times New Roman" w:hAnsi="Times New Roman" w:cs="Times New Roman"/>
          <w:sz w:val="24"/>
        </w:rPr>
        <w:t xml:space="preserve"> </w:t>
      </w:r>
      <w:r w:rsidR="00B00146">
        <w:rPr>
          <w:rFonts w:ascii="Times New Roman" w:hAnsi="Times New Roman" w:cs="Times New Roman"/>
          <w:sz w:val="24"/>
        </w:rPr>
        <w:t>С</w:t>
      </w:r>
      <w:r w:rsidR="00FF20EF">
        <w:rPr>
          <w:rFonts w:ascii="Times New Roman" w:hAnsi="Times New Roman" w:cs="Times New Roman"/>
          <w:sz w:val="24"/>
        </w:rPr>
        <w:t xml:space="preserve"> развитием метадисциплинарного подхода</w:t>
      </w:r>
      <w:r w:rsidR="001E2BFA">
        <w:rPr>
          <w:rFonts w:ascii="Times New Roman" w:hAnsi="Times New Roman" w:cs="Times New Roman"/>
          <w:sz w:val="24"/>
        </w:rPr>
        <w:t xml:space="preserve"> </w:t>
      </w:r>
      <w:r w:rsidR="00FF20EF">
        <w:rPr>
          <w:rFonts w:ascii="Times New Roman" w:hAnsi="Times New Roman" w:cs="Times New Roman"/>
          <w:sz w:val="24"/>
        </w:rPr>
        <w:t>в фокусе современного горьковедения</w:t>
      </w:r>
      <w:r w:rsidR="004F6DFC">
        <w:rPr>
          <w:rFonts w:ascii="Times New Roman" w:hAnsi="Times New Roman" w:cs="Times New Roman"/>
          <w:sz w:val="24"/>
        </w:rPr>
        <w:t xml:space="preserve"> </w:t>
      </w:r>
      <w:r w:rsidR="006147EA">
        <w:rPr>
          <w:rFonts w:ascii="Times New Roman" w:hAnsi="Times New Roman" w:cs="Times New Roman"/>
          <w:sz w:val="24"/>
        </w:rPr>
        <w:t xml:space="preserve">оказываются проблемы, требующие комплексного </w:t>
      </w:r>
      <w:r w:rsidR="00133012">
        <w:rPr>
          <w:rFonts w:ascii="Times New Roman" w:hAnsi="Times New Roman" w:cs="Times New Roman"/>
          <w:sz w:val="24"/>
        </w:rPr>
        <w:t>анализа</w:t>
      </w:r>
      <w:r w:rsidR="006147EA">
        <w:rPr>
          <w:rFonts w:ascii="Times New Roman" w:hAnsi="Times New Roman" w:cs="Times New Roman"/>
          <w:sz w:val="24"/>
        </w:rPr>
        <w:t xml:space="preserve"> с привлечением</w:t>
      </w:r>
      <w:r w:rsidR="00133012">
        <w:rPr>
          <w:rFonts w:ascii="Times New Roman" w:hAnsi="Times New Roman" w:cs="Times New Roman"/>
          <w:sz w:val="24"/>
        </w:rPr>
        <w:t xml:space="preserve"> данных социологии, психологии и философии. </w:t>
      </w:r>
      <w:r w:rsidR="00CD5406">
        <w:rPr>
          <w:rFonts w:ascii="Times New Roman" w:hAnsi="Times New Roman" w:cs="Times New Roman"/>
          <w:sz w:val="24"/>
        </w:rPr>
        <w:t xml:space="preserve">К примеру, в работах </w:t>
      </w:r>
      <w:r w:rsidR="001A41FB">
        <w:rPr>
          <w:rFonts w:ascii="Times New Roman" w:hAnsi="Times New Roman" w:cs="Times New Roman"/>
          <w:sz w:val="24"/>
        </w:rPr>
        <w:t xml:space="preserve">Л. К. Антощук, </w:t>
      </w:r>
      <w:r w:rsidR="00E61213">
        <w:rPr>
          <w:rFonts w:ascii="Times New Roman" w:hAnsi="Times New Roman" w:cs="Times New Roman"/>
          <w:sz w:val="24"/>
        </w:rPr>
        <w:t>Н. Н. Гребенщиков</w:t>
      </w:r>
      <w:r w:rsidR="00CD5406">
        <w:rPr>
          <w:rFonts w:ascii="Times New Roman" w:hAnsi="Times New Roman" w:cs="Times New Roman"/>
          <w:sz w:val="24"/>
        </w:rPr>
        <w:t>ой</w:t>
      </w:r>
      <w:r w:rsidR="00E61213">
        <w:rPr>
          <w:rFonts w:ascii="Times New Roman" w:hAnsi="Times New Roman" w:cs="Times New Roman"/>
          <w:sz w:val="24"/>
        </w:rPr>
        <w:t xml:space="preserve">, Л. А. </w:t>
      </w:r>
      <w:r w:rsidR="001A41FB">
        <w:rPr>
          <w:rFonts w:ascii="Times New Roman" w:hAnsi="Times New Roman" w:cs="Times New Roman"/>
          <w:sz w:val="24"/>
        </w:rPr>
        <w:t>Спиридонов</w:t>
      </w:r>
      <w:r w:rsidR="00CD5406">
        <w:rPr>
          <w:rFonts w:ascii="Times New Roman" w:hAnsi="Times New Roman" w:cs="Times New Roman"/>
          <w:sz w:val="24"/>
        </w:rPr>
        <w:t>ой</w:t>
      </w:r>
      <w:r w:rsidR="00133012">
        <w:rPr>
          <w:rFonts w:ascii="Times New Roman" w:hAnsi="Times New Roman" w:cs="Times New Roman"/>
          <w:sz w:val="24"/>
        </w:rPr>
        <w:t xml:space="preserve"> предметом и</w:t>
      </w:r>
      <w:r w:rsidR="00B44284">
        <w:rPr>
          <w:rFonts w:ascii="Times New Roman" w:hAnsi="Times New Roman" w:cs="Times New Roman"/>
          <w:sz w:val="24"/>
        </w:rPr>
        <w:t>сследования</w:t>
      </w:r>
      <w:r w:rsidR="00133012">
        <w:rPr>
          <w:rFonts w:ascii="Times New Roman" w:hAnsi="Times New Roman" w:cs="Times New Roman"/>
          <w:sz w:val="24"/>
        </w:rPr>
        <w:t xml:space="preserve"> оказывается антропологическая концепция Горького, формировавшаяся под влиянием </w:t>
      </w:r>
      <w:r w:rsidR="00243946">
        <w:rPr>
          <w:rFonts w:ascii="Times New Roman" w:hAnsi="Times New Roman" w:cs="Times New Roman"/>
          <w:sz w:val="24"/>
        </w:rPr>
        <w:t>достижений гуманитарной мысли его времени.</w:t>
      </w:r>
      <w:r w:rsidR="00E2649C">
        <w:rPr>
          <w:rFonts w:ascii="Times New Roman" w:hAnsi="Times New Roman" w:cs="Times New Roman"/>
          <w:sz w:val="24"/>
        </w:rPr>
        <w:t xml:space="preserve"> Как отмечает Спиридонова, </w:t>
      </w:r>
      <w:r w:rsidR="00831C2B">
        <w:rPr>
          <w:rFonts w:ascii="Times New Roman" w:hAnsi="Times New Roman" w:cs="Times New Roman"/>
          <w:sz w:val="24"/>
        </w:rPr>
        <w:t xml:space="preserve">«к началу </w:t>
      </w:r>
      <w:r w:rsidR="00831C2B">
        <w:rPr>
          <w:rFonts w:ascii="Times New Roman" w:hAnsi="Times New Roman" w:cs="Times New Roman"/>
          <w:sz w:val="24"/>
          <w:lang w:val="en-US"/>
        </w:rPr>
        <w:t>XX</w:t>
      </w:r>
      <w:r w:rsidR="00831C2B" w:rsidRPr="00831C2B">
        <w:rPr>
          <w:rFonts w:ascii="Times New Roman" w:hAnsi="Times New Roman" w:cs="Times New Roman"/>
          <w:sz w:val="24"/>
        </w:rPr>
        <w:t xml:space="preserve"> </w:t>
      </w:r>
      <w:r w:rsidR="00831C2B">
        <w:rPr>
          <w:rFonts w:ascii="Times New Roman" w:hAnsi="Times New Roman" w:cs="Times New Roman"/>
          <w:sz w:val="24"/>
        </w:rPr>
        <w:t xml:space="preserve">в. в сознании Горького утверждается мысль о народе как главном творце исторического процесса» [Спиридонова: 35], что подтверждается реконструкцией писательского круга чтения. При этом </w:t>
      </w:r>
      <w:r w:rsidR="00243946">
        <w:rPr>
          <w:rFonts w:ascii="Times New Roman" w:hAnsi="Times New Roman" w:cs="Times New Roman"/>
          <w:sz w:val="24"/>
        </w:rPr>
        <w:t xml:space="preserve">вопрос репрезентации аспектов коллективной психологии в прозе </w:t>
      </w:r>
      <w:r w:rsidR="00887032">
        <w:rPr>
          <w:rFonts w:ascii="Times New Roman" w:hAnsi="Times New Roman" w:cs="Times New Roman"/>
          <w:sz w:val="24"/>
        </w:rPr>
        <w:t>писателя, созданной</w:t>
      </w:r>
      <w:r w:rsidR="00243946">
        <w:rPr>
          <w:rFonts w:ascii="Times New Roman" w:hAnsi="Times New Roman" w:cs="Times New Roman"/>
          <w:sz w:val="24"/>
        </w:rPr>
        <w:t xml:space="preserve"> до 1905 г.</w:t>
      </w:r>
      <w:r w:rsidR="00887032">
        <w:rPr>
          <w:rFonts w:ascii="Times New Roman" w:hAnsi="Times New Roman" w:cs="Times New Roman"/>
          <w:sz w:val="24"/>
        </w:rPr>
        <w:t>,</w:t>
      </w:r>
      <w:r w:rsidR="00243946">
        <w:rPr>
          <w:rFonts w:ascii="Times New Roman" w:hAnsi="Times New Roman" w:cs="Times New Roman"/>
          <w:sz w:val="24"/>
        </w:rPr>
        <w:t xml:space="preserve"> представляется малоизученным, поскольку в схожих исследованиях</w:t>
      </w:r>
      <w:r w:rsidR="00831C2B">
        <w:rPr>
          <w:rFonts w:ascii="Times New Roman" w:hAnsi="Times New Roman" w:cs="Times New Roman"/>
          <w:sz w:val="24"/>
        </w:rPr>
        <w:t xml:space="preserve"> зачастую</w:t>
      </w:r>
      <w:r w:rsidR="00243946">
        <w:rPr>
          <w:rFonts w:ascii="Times New Roman" w:hAnsi="Times New Roman" w:cs="Times New Roman"/>
          <w:sz w:val="24"/>
        </w:rPr>
        <w:t xml:space="preserve"> </w:t>
      </w:r>
      <w:r w:rsidR="00887032">
        <w:rPr>
          <w:rFonts w:ascii="Times New Roman" w:hAnsi="Times New Roman" w:cs="Times New Roman"/>
          <w:sz w:val="24"/>
        </w:rPr>
        <w:t xml:space="preserve">задаются более поздние временные рамки. </w:t>
      </w:r>
    </w:p>
    <w:p w14:paraId="023C58B2" w14:textId="77777777" w:rsidR="00887032" w:rsidRDefault="00255CED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5E07">
        <w:rPr>
          <w:rFonts w:ascii="Times New Roman" w:hAnsi="Times New Roman" w:cs="Times New Roman"/>
          <w:sz w:val="24"/>
        </w:rPr>
        <w:t>Цель данной работы –</w:t>
      </w:r>
      <w:r w:rsidR="00887032">
        <w:rPr>
          <w:rFonts w:ascii="Times New Roman" w:hAnsi="Times New Roman" w:cs="Times New Roman"/>
          <w:sz w:val="24"/>
        </w:rPr>
        <w:t xml:space="preserve"> </w:t>
      </w:r>
      <w:r w:rsidR="00887032" w:rsidRPr="00887032">
        <w:rPr>
          <w:rFonts w:ascii="Times New Roman" w:hAnsi="Times New Roman" w:cs="Times New Roman"/>
          <w:sz w:val="24"/>
        </w:rPr>
        <w:t xml:space="preserve">проследить, как в рассказах раннего Горького </w:t>
      </w:r>
      <w:r w:rsidR="00887032">
        <w:rPr>
          <w:rFonts w:ascii="Times New Roman" w:hAnsi="Times New Roman" w:cs="Times New Roman"/>
          <w:sz w:val="24"/>
        </w:rPr>
        <w:t>изображаются</w:t>
      </w:r>
      <w:r w:rsidR="00887032" w:rsidRPr="00887032">
        <w:rPr>
          <w:rFonts w:ascii="Times New Roman" w:hAnsi="Times New Roman" w:cs="Times New Roman"/>
          <w:sz w:val="24"/>
        </w:rPr>
        <w:t xml:space="preserve"> психология «человека </w:t>
      </w:r>
      <w:r w:rsidR="00887032">
        <w:rPr>
          <w:rFonts w:ascii="Times New Roman" w:hAnsi="Times New Roman" w:cs="Times New Roman"/>
          <w:sz w:val="24"/>
        </w:rPr>
        <w:t>массы</w:t>
      </w:r>
      <w:r w:rsidR="00887032" w:rsidRPr="00887032">
        <w:rPr>
          <w:rFonts w:ascii="Times New Roman" w:hAnsi="Times New Roman" w:cs="Times New Roman"/>
          <w:sz w:val="24"/>
        </w:rPr>
        <w:t>»</w:t>
      </w:r>
      <w:r w:rsidR="00887032">
        <w:rPr>
          <w:rFonts w:ascii="Times New Roman" w:hAnsi="Times New Roman" w:cs="Times New Roman"/>
          <w:sz w:val="24"/>
        </w:rPr>
        <w:t xml:space="preserve"> и поведение «преступной толпы», в действиях которой насилие парадоксальным образом приобретает нормативный характер</w:t>
      </w:r>
      <w:r w:rsidR="00887032" w:rsidRPr="00887032">
        <w:rPr>
          <w:rFonts w:ascii="Times New Roman" w:hAnsi="Times New Roman" w:cs="Times New Roman"/>
          <w:sz w:val="24"/>
        </w:rPr>
        <w:t>.</w:t>
      </w:r>
      <w:r w:rsidR="004F6DFC">
        <w:rPr>
          <w:rFonts w:ascii="Times New Roman" w:hAnsi="Times New Roman" w:cs="Times New Roman"/>
          <w:sz w:val="24"/>
        </w:rPr>
        <w:t xml:space="preserve"> </w:t>
      </w:r>
      <w:r w:rsidR="00887032" w:rsidRPr="00887032">
        <w:rPr>
          <w:rFonts w:ascii="Times New Roman" w:hAnsi="Times New Roman" w:cs="Times New Roman"/>
          <w:sz w:val="24"/>
        </w:rPr>
        <w:t xml:space="preserve">Материалом для исследования послужили </w:t>
      </w:r>
      <w:r w:rsidR="004F6DFC">
        <w:rPr>
          <w:rFonts w:ascii="Times New Roman" w:hAnsi="Times New Roman" w:cs="Times New Roman"/>
          <w:sz w:val="24"/>
        </w:rPr>
        <w:t xml:space="preserve">прозаические </w:t>
      </w:r>
      <w:r w:rsidR="00887032" w:rsidRPr="00887032">
        <w:rPr>
          <w:rFonts w:ascii="Times New Roman" w:hAnsi="Times New Roman" w:cs="Times New Roman"/>
          <w:sz w:val="24"/>
        </w:rPr>
        <w:t xml:space="preserve">тексты Горького, </w:t>
      </w:r>
      <w:r w:rsidR="004F6DFC">
        <w:rPr>
          <w:rFonts w:ascii="Times New Roman" w:hAnsi="Times New Roman" w:cs="Times New Roman"/>
          <w:sz w:val="24"/>
        </w:rPr>
        <w:t>написанные</w:t>
      </w:r>
      <w:r w:rsidR="00887032" w:rsidRPr="00887032">
        <w:rPr>
          <w:rFonts w:ascii="Times New Roman" w:hAnsi="Times New Roman" w:cs="Times New Roman"/>
          <w:sz w:val="24"/>
        </w:rPr>
        <w:t xml:space="preserve"> до 1905 г. включительно. В качестве методов исследования выбраны имманентный ан</w:t>
      </w:r>
      <w:r w:rsidR="004F6DFC">
        <w:rPr>
          <w:rFonts w:ascii="Times New Roman" w:hAnsi="Times New Roman" w:cs="Times New Roman"/>
          <w:sz w:val="24"/>
        </w:rPr>
        <w:t>ализ и комплексная интерпретация художественного произведения,</w:t>
      </w:r>
      <w:r w:rsidR="006D157C">
        <w:rPr>
          <w:rFonts w:ascii="Times New Roman" w:hAnsi="Times New Roman" w:cs="Times New Roman"/>
          <w:sz w:val="24"/>
        </w:rPr>
        <w:t xml:space="preserve"> включающая в себя</w:t>
      </w:r>
      <w:r w:rsidR="004F6DFC">
        <w:rPr>
          <w:rFonts w:ascii="Times New Roman" w:hAnsi="Times New Roman" w:cs="Times New Roman"/>
          <w:sz w:val="24"/>
        </w:rPr>
        <w:t xml:space="preserve"> герменевтик</w:t>
      </w:r>
      <w:r w:rsidR="006D157C">
        <w:rPr>
          <w:rFonts w:ascii="Times New Roman" w:hAnsi="Times New Roman" w:cs="Times New Roman"/>
          <w:sz w:val="24"/>
        </w:rPr>
        <w:t>у текста</w:t>
      </w:r>
      <w:r w:rsidR="004F6DFC">
        <w:rPr>
          <w:rFonts w:ascii="Times New Roman" w:hAnsi="Times New Roman" w:cs="Times New Roman"/>
          <w:sz w:val="24"/>
        </w:rPr>
        <w:t xml:space="preserve">, </w:t>
      </w:r>
      <w:r w:rsidR="006D157C">
        <w:rPr>
          <w:rFonts w:ascii="Times New Roman" w:hAnsi="Times New Roman" w:cs="Times New Roman"/>
          <w:sz w:val="24"/>
        </w:rPr>
        <w:t>социально-исторический и биографические подходы, а также отдельные аспекты психологического литературоведения.</w:t>
      </w:r>
    </w:p>
    <w:p w14:paraId="602368C6" w14:textId="77777777" w:rsidR="00767D8A" w:rsidRDefault="006D157C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власти толпы стала объектом пристального внимания деятелей культуры и искусства еще в конце </w:t>
      </w:r>
      <w:r>
        <w:rPr>
          <w:rFonts w:ascii="Times New Roman" w:hAnsi="Times New Roman" w:cs="Times New Roman"/>
          <w:sz w:val="24"/>
          <w:lang w:val="en-US"/>
        </w:rPr>
        <w:t>XIX</w:t>
      </w:r>
      <w:r>
        <w:rPr>
          <w:rFonts w:ascii="Times New Roman" w:hAnsi="Times New Roman" w:cs="Times New Roman"/>
          <w:sz w:val="24"/>
        </w:rPr>
        <w:t xml:space="preserve"> столетия. К ней обращались </w:t>
      </w:r>
      <w:r w:rsidR="002D55DD">
        <w:rPr>
          <w:rFonts w:ascii="Times New Roman" w:hAnsi="Times New Roman" w:cs="Times New Roman"/>
          <w:sz w:val="24"/>
        </w:rPr>
        <w:t xml:space="preserve">как западные исследователи, в числе которых </w:t>
      </w:r>
      <w:r w:rsidR="002D55DD" w:rsidRPr="002D55DD">
        <w:rPr>
          <w:rFonts w:ascii="Times New Roman" w:hAnsi="Times New Roman" w:cs="Times New Roman"/>
          <w:sz w:val="24"/>
        </w:rPr>
        <w:t xml:space="preserve">Э.  Дюркгейм, </w:t>
      </w:r>
      <w:r w:rsidR="002D55DD">
        <w:rPr>
          <w:rFonts w:ascii="Times New Roman" w:hAnsi="Times New Roman" w:cs="Times New Roman"/>
          <w:sz w:val="24"/>
        </w:rPr>
        <w:t>С</w:t>
      </w:r>
      <w:r w:rsidR="002D55DD" w:rsidRPr="002D55DD">
        <w:rPr>
          <w:rFonts w:ascii="Times New Roman" w:hAnsi="Times New Roman" w:cs="Times New Roman"/>
          <w:sz w:val="24"/>
        </w:rPr>
        <w:t>. Сигеле, Г. Тард</w:t>
      </w:r>
      <w:r w:rsidR="002D55DD">
        <w:rPr>
          <w:rFonts w:ascii="Times New Roman" w:hAnsi="Times New Roman" w:cs="Times New Roman"/>
          <w:sz w:val="24"/>
        </w:rPr>
        <w:t xml:space="preserve">, </w:t>
      </w:r>
      <w:r w:rsidR="002D55DD" w:rsidRPr="002D55DD">
        <w:rPr>
          <w:rFonts w:ascii="Times New Roman" w:hAnsi="Times New Roman" w:cs="Times New Roman"/>
          <w:sz w:val="24"/>
        </w:rPr>
        <w:t>У. Троттер</w:t>
      </w:r>
      <w:r w:rsidR="002D55DD">
        <w:rPr>
          <w:rFonts w:ascii="Times New Roman" w:hAnsi="Times New Roman" w:cs="Times New Roman"/>
          <w:sz w:val="24"/>
        </w:rPr>
        <w:t xml:space="preserve">, И. Тэн, Г. Лебон, </w:t>
      </w:r>
      <w:r w:rsidR="002D55DD" w:rsidRPr="002D55DD">
        <w:rPr>
          <w:rFonts w:ascii="Times New Roman" w:hAnsi="Times New Roman" w:cs="Times New Roman"/>
          <w:sz w:val="24"/>
        </w:rPr>
        <w:t>У. Мак-Дугалл</w:t>
      </w:r>
      <w:r w:rsidR="00A13F47">
        <w:rPr>
          <w:rFonts w:ascii="Times New Roman" w:hAnsi="Times New Roman" w:cs="Times New Roman"/>
          <w:sz w:val="24"/>
        </w:rPr>
        <w:t xml:space="preserve">, так и отечественные ученые </w:t>
      </w:r>
      <w:r w:rsidR="00A13F47" w:rsidRPr="00A13F47">
        <w:rPr>
          <w:rFonts w:ascii="Times New Roman" w:hAnsi="Times New Roman" w:cs="Times New Roman"/>
          <w:sz w:val="24"/>
        </w:rPr>
        <w:t>В.К. Случевский, П.Ф. Каптерев</w:t>
      </w:r>
      <w:r w:rsidR="00A13F47">
        <w:rPr>
          <w:rFonts w:ascii="Times New Roman" w:hAnsi="Times New Roman" w:cs="Times New Roman"/>
          <w:sz w:val="24"/>
        </w:rPr>
        <w:t xml:space="preserve"> и др. Интерес к коллективной психологии в этот период связан с общественной трансформацией, выдвинувшей на первый план интересы не отдельных личностей или элитарных групп, а </w:t>
      </w:r>
      <w:r w:rsidR="002A7725">
        <w:rPr>
          <w:rFonts w:ascii="Times New Roman" w:hAnsi="Times New Roman" w:cs="Times New Roman"/>
          <w:sz w:val="24"/>
        </w:rPr>
        <w:t>более широких слоев населения. При этом в русской литературе этого периода активно звучала критика индивидуализма, в котором представители интеллигенции видели причину духовного кризиса. Такие писатели, как Л. Н. Толстой и Ф. М. Достоевский</w:t>
      </w:r>
      <w:r w:rsidR="00FE045B" w:rsidRPr="00FE045B">
        <w:rPr>
          <w:rFonts w:ascii="Times New Roman" w:hAnsi="Times New Roman" w:cs="Times New Roman"/>
          <w:sz w:val="24"/>
        </w:rPr>
        <w:t>,</w:t>
      </w:r>
      <w:r w:rsidR="002A7725">
        <w:rPr>
          <w:rFonts w:ascii="Times New Roman" w:hAnsi="Times New Roman" w:cs="Times New Roman"/>
          <w:sz w:val="24"/>
        </w:rPr>
        <w:t xml:space="preserve"> последовательно обличали эгоистические установки, приводящие к разобщенности людей, </w:t>
      </w:r>
      <w:r w:rsidR="002107AF">
        <w:rPr>
          <w:rFonts w:ascii="Times New Roman" w:hAnsi="Times New Roman" w:cs="Times New Roman"/>
          <w:sz w:val="24"/>
        </w:rPr>
        <w:t xml:space="preserve">и предполагали, что развитие общественного сознания должно привести к формированию коллектива нового типа, аккумулирующего лучшие достижения человечества. </w:t>
      </w:r>
    </w:p>
    <w:p w14:paraId="4977520B" w14:textId="77777777" w:rsidR="006D157C" w:rsidRDefault="002107AF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Рецепция подобных идей Горьк</w:t>
      </w:r>
      <w:r w:rsidR="00FE045B">
        <w:rPr>
          <w:rFonts w:ascii="Times New Roman" w:hAnsi="Times New Roman" w:cs="Times New Roman"/>
          <w:sz w:val="24"/>
        </w:rPr>
        <w:t>им</w:t>
      </w:r>
      <w:r>
        <w:rPr>
          <w:rFonts w:ascii="Times New Roman" w:hAnsi="Times New Roman" w:cs="Times New Roman"/>
          <w:sz w:val="24"/>
        </w:rPr>
        <w:t xml:space="preserve"> заметна уже в его раннем творчестве. </w:t>
      </w:r>
      <w:r w:rsidRPr="002107AF">
        <w:rPr>
          <w:rFonts w:ascii="Times New Roman" w:hAnsi="Times New Roman" w:cs="Times New Roman"/>
          <w:sz w:val="24"/>
        </w:rPr>
        <w:t>В</w:t>
      </w:r>
      <w:r w:rsidR="00767D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ряде его рассказов осмысляются действия «преступных толп», рассматриваются черты, присущие «цеховым» средам рабочих и сообществам «профессиональных нищих», даются описания крестьянских общин </w:t>
      </w:r>
      <w:r w:rsidR="00C4769D">
        <w:rPr>
          <w:rFonts w:ascii="Times New Roman" w:hAnsi="Times New Roman" w:cs="Times New Roman"/>
          <w:sz w:val="24"/>
        </w:rPr>
        <w:t xml:space="preserve">и арестантских кружков. </w:t>
      </w:r>
      <w:r w:rsidR="00C144F6">
        <w:rPr>
          <w:rFonts w:ascii="Times New Roman" w:hAnsi="Times New Roman" w:cs="Times New Roman"/>
          <w:sz w:val="24"/>
        </w:rPr>
        <w:t xml:space="preserve">Кроме того, в </w:t>
      </w:r>
      <w:r w:rsidR="00C4769D">
        <w:rPr>
          <w:rFonts w:ascii="Times New Roman" w:hAnsi="Times New Roman" w:cs="Times New Roman"/>
          <w:sz w:val="24"/>
        </w:rPr>
        <w:t xml:space="preserve">сознании писателя постепенно намечается разделение понятий «толпа», «масса», «народ» и «коллектив»: превознося разумную деятельность коллектива, направленную на достижение общего блага, Горький осуждает </w:t>
      </w:r>
      <w:r w:rsidR="00A33557">
        <w:rPr>
          <w:rFonts w:ascii="Times New Roman" w:hAnsi="Times New Roman" w:cs="Times New Roman"/>
          <w:sz w:val="24"/>
        </w:rPr>
        <w:t>безудержную</w:t>
      </w:r>
      <w:r w:rsidR="00C4769D">
        <w:rPr>
          <w:rFonts w:ascii="Times New Roman" w:hAnsi="Times New Roman" w:cs="Times New Roman"/>
          <w:sz w:val="24"/>
        </w:rPr>
        <w:t xml:space="preserve"> агрессию толпы, </w:t>
      </w:r>
      <w:r w:rsidR="00767D8A">
        <w:rPr>
          <w:rFonts w:ascii="Times New Roman" w:hAnsi="Times New Roman" w:cs="Times New Roman"/>
          <w:sz w:val="24"/>
        </w:rPr>
        <w:t xml:space="preserve">силы </w:t>
      </w:r>
      <w:r w:rsidR="00C4769D">
        <w:rPr>
          <w:rFonts w:ascii="Times New Roman" w:hAnsi="Times New Roman" w:cs="Times New Roman"/>
          <w:sz w:val="24"/>
        </w:rPr>
        <w:t>которой направлен</w:t>
      </w:r>
      <w:r w:rsidR="00767D8A">
        <w:rPr>
          <w:rFonts w:ascii="Times New Roman" w:hAnsi="Times New Roman" w:cs="Times New Roman"/>
          <w:sz w:val="24"/>
        </w:rPr>
        <w:t>ы</w:t>
      </w:r>
      <w:r w:rsidR="00C4769D">
        <w:rPr>
          <w:rFonts w:ascii="Times New Roman" w:hAnsi="Times New Roman" w:cs="Times New Roman"/>
          <w:sz w:val="24"/>
        </w:rPr>
        <w:t xml:space="preserve"> </w:t>
      </w:r>
      <w:r w:rsidR="00A33557">
        <w:rPr>
          <w:rFonts w:ascii="Times New Roman" w:hAnsi="Times New Roman" w:cs="Times New Roman"/>
          <w:sz w:val="24"/>
        </w:rPr>
        <w:t>на разрушение.</w:t>
      </w:r>
    </w:p>
    <w:p w14:paraId="01933FE0" w14:textId="77777777" w:rsidR="003C7E78" w:rsidRPr="003C7E78" w:rsidRDefault="00A33557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зарисовках «Вывод»</w:t>
      </w:r>
      <w:r w:rsidR="00E2649C">
        <w:rPr>
          <w:rFonts w:ascii="Times New Roman" w:hAnsi="Times New Roman" w:cs="Times New Roman"/>
          <w:sz w:val="24"/>
        </w:rPr>
        <w:t xml:space="preserve"> (1895), </w:t>
      </w:r>
      <w:r>
        <w:rPr>
          <w:rFonts w:ascii="Times New Roman" w:hAnsi="Times New Roman" w:cs="Times New Roman"/>
          <w:sz w:val="24"/>
        </w:rPr>
        <w:t>«Зазубрина»</w:t>
      </w:r>
      <w:r w:rsidR="00E2649C">
        <w:rPr>
          <w:rFonts w:ascii="Times New Roman" w:hAnsi="Times New Roman" w:cs="Times New Roman"/>
          <w:sz w:val="24"/>
        </w:rPr>
        <w:t xml:space="preserve"> (1897)</w:t>
      </w:r>
      <w:r w:rsidR="00FE045B" w:rsidRPr="00FE045B">
        <w:rPr>
          <w:rFonts w:ascii="Times New Roman" w:hAnsi="Times New Roman" w:cs="Times New Roman"/>
          <w:sz w:val="24"/>
        </w:rPr>
        <w:t>,</w:t>
      </w:r>
      <w:r w:rsidR="00E2649C">
        <w:rPr>
          <w:rFonts w:ascii="Times New Roman" w:hAnsi="Times New Roman" w:cs="Times New Roman"/>
          <w:sz w:val="24"/>
        </w:rPr>
        <w:t xml:space="preserve"> «Погром» (1901)</w:t>
      </w:r>
      <w:r>
        <w:rPr>
          <w:rFonts w:ascii="Times New Roman" w:hAnsi="Times New Roman" w:cs="Times New Roman"/>
          <w:sz w:val="24"/>
        </w:rPr>
        <w:t xml:space="preserve"> писатель передает впечатления от действий</w:t>
      </w:r>
      <w:r w:rsidR="00887656">
        <w:rPr>
          <w:rFonts w:ascii="Times New Roman" w:hAnsi="Times New Roman" w:cs="Times New Roman"/>
          <w:sz w:val="24"/>
        </w:rPr>
        <w:t xml:space="preserve"> стихийных сборищ</w:t>
      </w:r>
      <w:r>
        <w:rPr>
          <w:rFonts w:ascii="Times New Roman" w:hAnsi="Times New Roman" w:cs="Times New Roman"/>
          <w:sz w:val="24"/>
        </w:rPr>
        <w:t>, одержим</w:t>
      </w:r>
      <w:r w:rsidR="00887656">
        <w:rPr>
          <w:rFonts w:ascii="Times New Roman" w:hAnsi="Times New Roman" w:cs="Times New Roman"/>
          <w:sz w:val="24"/>
        </w:rPr>
        <w:t xml:space="preserve">ых общим аффектом. </w:t>
      </w:r>
      <w:r w:rsidR="00B44284">
        <w:rPr>
          <w:rFonts w:ascii="Times New Roman" w:hAnsi="Times New Roman" w:cs="Times New Roman"/>
          <w:sz w:val="24"/>
        </w:rPr>
        <w:t>Важно отметить, чт</w:t>
      </w:r>
      <w:r w:rsidR="00B44284" w:rsidRPr="00B44284">
        <w:rPr>
          <w:rFonts w:ascii="Times New Roman" w:hAnsi="Times New Roman" w:cs="Times New Roman"/>
          <w:sz w:val="24"/>
        </w:rPr>
        <w:t>о</w:t>
      </w:r>
      <w:r w:rsidR="00B44284">
        <w:rPr>
          <w:rFonts w:ascii="Times New Roman" w:hAnsi="Times New Roman" w:cs="Times New Roman"/>
          <w:sz w:val="24"/>
        </w:rPr>
        <w:t xml:space="preserve"> во</w:t>
      </w:r>
      <w:r w:rsidR="00B44284" w:rsidRPr="00B44284">
        <w:rPr>
          <w:rFonts w:ascii="Times New Roman" w:hAnsi="Times New Roman" w:cs="Times New Roman"/>
          <w:sz w:val="24"/>
        </w:rPr>
        <w:t xml:space="preserve"> всех упомянутых рассказах присутствует повествовательная </w:t>
      </w:r>
      <w:r w:rsidR="00B44284" w:rsidRPr="00B44284">
        <w:rPr>
          <w:rFonts w:ascii="Times New Roman" w:hAnsi="Times New Roman" w:cs="Times New Roman"/>
          <w:sz w:val="24"/>
        </w:rPr>
        <w:lastRenderedPageBreak/>
        <w:t xml:space="preserve">инстанция, фиксирующая порывы массы, но не разделяющая общий настрой. Нейтральность горьковского рассказчика в оценке происходящего дополнительно усложняет общую картину, поскольку он склонен не только испытывать ужас от разворачивающейся вокруг него драмы, но и любоваться телесной мощью погромщиков или поражаться спокойствию, наблюдаемому в </w:t>
      </w:r>
      <w:r w:rsidR="00B44284">
        <w:rPr>
          <w:rFonts w:ascii="Times New Roman" w:hAnsi="Times New Roman" w:cs="Times New Roman"/>
          <w:sz w:val="24"/>
        </w:rPr>
        <w:t>поступках</w:t>
      </w:r>
      <w:r w:rsidR="00B44284" w:rsidRPr="00B44284">
        <w:rPr>
          <w:rFonts w:ascii="Times New Roman" w:hAnsi="Times New Roman" w:cs="Times New Roman"/>
          <w:sz w:val="24"/>
        </w:rPr>
        <w:t xml:space="preserve"> отдельных лиц. </w:t>
      </w:r>
      <w:r w:rsidR="00B44284">
        <w:rPr>
          <w:rFonts w:ascii="Times New Roman" w:hAnsi="Times New Roman" w:cs="Times New Roman"/>
          <w:sz w:val="24"/>
        </w:rPr>
        <w:t xml:space="preserve">Вероятно, </w:t>
      </w:r>
      <w:r w:rsidR="003C7E78" w:rsidRPr="003C7E78">
        <w:rPr>
          <w:rFonts w:ascii="Times New Roman" w:hAnsi="Times New Roman" w:cs="Times New Roman"/>
          <w:sz w:val="24"/>
        </w:rPr>
        <w:t xml:space="preserve">описывая насилие, чинимое </w:t>
      </w:r>
      <w:r w:rsidR="00B44284">
        <w:rPr>
          <w:rFonts w:ascii="Times New Roman" w:hAnsi="Times New Roman" w:cs="Times New Roman"/>
          <w:sz w:val="24"/>
        </w:rPr>
        <w:t xml:space="preserve">«преступной </w:t>
      </w:r>
      <w:r w:rsidR="003C7E78" w:rsidRPr="003C7E78">
        <w:rPr>
          <w:rFonts w:ascii="Times New Roman" w:hAnsi="Times New Roman" w:cs="Times New Roman"/>
          <w:sz w:val="24"/>
        </w:rPr>
        <w:t>т</w:t>
      </w:r>
      <w:r w:rsidR="00887656">
        <w:rPr>
          <w:rFonts w:ascii="Times New Roman" w:hAnsi="Times New Roman" w:cs="Times New Roman"/>
          <w:sz w:val="24"/>
        </w:rPr>
        <w:t>олпой</w:t>
      </w:r>
      <w:r w:rsidR="00B44284">
        <w:rPr>
          <w:rFonts w:ascii="Times New Roman" w:hAnsi="Times New Roman" w:cs="Times New Roman"/>
          <w:sz w:val="24"/>
        </w:rPr>
        <w:t>»</w:t>
      </w:r>
      <w:r w:rsidR="003C7E78" w:rsidRPr="003C7E78">
        <w:rPr>
          <w:rFonts w:ascii="Times New Roman" w:hAnsi="Times New Roman" w:cs="Times New Roman"/>
          <w:sz w:val="24"/>
        </w:rPr>
        <w:t xml:space="preserve">, </w:t>
      </w:r>
      <w:r w:rsidR="003C7E78">
        <w:rPr>
          <w:rFonts w:ascii="Times New Roman" w:hAnsi="Times New Roman" w:cs="Times New Roman"/>
          <w:sz w:val="24"/>
        </w:rPr>
        <w:t>Горький</w:t>
      </w:r>
      <w:r w:rsidR="003C7E78" w:rsidRPr="003C7E78">
        <w:rPr>
          <w:rFonts w:ascii="Times New Roman" w:hAnsi="Times New Roman" w:cs="Times New Roman"/>
          <w:sz w:val="24"/>
        </w:rPr>
        <w:t xml:space="preserve"> стремится вернуть ей «человеческое лицо», преподнося её действия как следствие жестоких всеобъемлющих норм. Погром предстает</w:t>
      </w:r>
      <w:r w:rsidR="003C7E78">
        <w:rPr>
          <w:rFonts w:ascii="Times New Roman" w:hAnsi="Times New Roman" w:cs="Times New Roman"/>
          <w:sz w:val="24"/>
        </w:rPr>
        <w:t xml:space="preserve"> итогом</w:t>
      </w:r>
      <w:r w:rsidR="003C7E78" w:rsidRPr="003C7E78">
        <w:rPr>
          <w:rFonts w:ascii="Times New Roman" w:hAnsi="Times New Roman" w:cs="Times New Roman"/>
          <w:sz w:val="24"/>
        </w:rPr>
        <w:t xml:space="preserve"> антисемитских взглядов обывателей, </w:t>
      </w:r>
      <w:r w:rsidR="003C7E78">
        <w:rPr>
          <w:rFonts w:ascii="Times New Roman" w:hAnsi="Times New Roman" w:cs="Times New Roman"/>
          <w:sz w:val="24"/>
        </w:rPr>
        <w:t>наказание</w:t>
      </w:r>
      <w:r w:rsidR="003C7E78" w:rsidRPr="003C7E78">
        <w:rPr>
          <w:rFonts w:ascii="Times New Roman" w:hAnsi="Times New Roman" w:cs="Times New Roman"/>
          <w:sz w:val="24"/>
        </w:rPr>
        <w:t xml:space="preserve"> молодой крестьянки</w:t>
      </w:r>
      <w:r w:rsidR="003C7E78">
        <w:rPr>
          <w:rFonts w:ascii="Times New Roman" w:hAnsi="Times New Roman" w:cs="Times New Roman"/>
          <w:sz w:val="24"/>
        </w:rPr>
        <w:t xml:space="preserve"> за измену</w:t>
      </w:r>
      <w:r w:rsidR="003C7E78" w:rsidRPr="003C7E78">
        <w:rPr>
          <w:rFonts w:ascii="Times New Roman" w:hAnsi="Times New Roman" w:cs="Times New Roman"/>
          <w:sz w:val="24"/>
        </w:rPr>
        <w:t xml:space="preserve"> – результат овеществления женского тела, коллективная расправа над</w:t>
      </w:r>
      <w:r w:rsidR="003C7E78">
        <w:rPr>
          <w:rFonts w:ascii="Times New Roman" w:hAnsi="Times New Roman" w:cs="Times New Roman"/>
          <w:sz w:val="24"/>
        </w:rPr>
        <w:t xml:space="preserve"> убийцей котенка</w:t>
      </w:r>
      <w:r w:rsidR="003C7E78" w:rsidRPr="003C7E78">
        <w:rPr>
          <w:rFonts w:ascii="Times New Roman" w:hAnsi="Times New Roman" w:cs="Times New Roman"/>
          <w:sz w:val="24"/>
        </w:rPr>
        <w:t xml:space="preserve"> –</w:t>
      </w:r>
      <w:r w:rsidR="008E7181">
        <w:rPr>
          <w:rFonts w:ascii="Times New Roman" w:hAnsi="Times New Roman" w:cs="Times New Roman"/>
          <w:sz w:val="24"/>
        </w:rPr>
        <w:t xml:space="preserve"> следствие обесценивания человеческой жизни в целом</w:t>
      </w:r>
      <w:r w:rsidR="003C7E78">
        <w:rPr>
          <w:rFonts w:ascii="Times New Roman" w:hAnsi="Times New Roman" w:cs="Times New Roman"/>
          <w:sz w:val="24"/>
        </w:rPr>
        <w:t xml:space="preserve">. </w:t>
      </w:r>
      <w:r w:rsidR="008E7181">
        <w:rPr>
          <w:rFonts w:ascii="Times New Roman" w:hAnsi="Times New Roman" w:cs="Times New Roman"/>
          <w:sz w:val="24"/>
        </w:rPr>
        <w:t xml:space="preserve">Иными словами, скрытой критике подвергаются не столько участники «актов возмездия», сколько общественные установки, </w:t>
      </w:r>
      <w:r w:rsidR="00FE045B">
        <w:rPr>
          <w:rFonts w:ascii="Times New Roman" w:hAnsi="Times New Roman" w:cs="Times New Roman"/>
          <w:sz w:val="24"/>
        </w:rPr>
        <w:t>которыми они руководствуются</w:t>
      </w:r>
      <w:r w:rsidR="008E7181">
        <w:rPr>
          <w:rFonts w:ascii="Times New Roman" w:hAnsi="Times New Roman" w:cs="Times New Roman"/>
          <w:sz w:val="24"/>
        </w:rPr>
        <w:t>.</w:t>
      </w:r>
    </w:p>
    <w:p w14:paraId="0906199E" w14:textId="77777777" w:rsidR="00594ED3" w:rsidRDefault="00A33557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рассказе «Сон»</w:t>
      </w:r>
      <w:r w:rsidR="00E2649C">
        <w:rPr>
          <w:rFonts w:ascii="Times New Roman" w:hAnsi="Times New Roman" w:cs="Times New Roman"/>
          <w:sz w:val="24"/>
        </w:rPr>
        <w:t xml:space="preserve"> (1896)</w:t>
      </w:r>
      <w:r>
        <w:rPr>
          <w:rFonts w:ascii="Times New Roman" w:hAnsi="Times New Roman" w:cs="Times New Roman"/>
          <w:sz w:val="24"/>
        </w:rPr>
        <w:t xml:space="preserve"> </w:t>
      </w:r>
      <w:r w:rsidR="00B44284">
        <w:rPr>
          <w:rFonts w:ascii="Times New Roman" w:hAnsi="Times New Roman" w:cs="Times New Roman"/>
          <w:sz w:val="24"/>
        </w:rPr>
        <w:t xml:space="preserve">писатель </w:t>
      </w:r>
      <w:r>
        <w:rPr>
          <w:rFonts w:ascii="Times New Roman" w:hAnsi="Times New Roman" w:cs="Times New Roman"/>
          <w:sz w:val="24"/>
        </w:rPr>
        <w:t>производит умозрительный эксперимент, стремясь правдоподобно представить действия оказавшихся в эпицентре катастрофы</w:t>
      </w:r>
      <w:r w:rsidR="00F30004">
        <w:rPr>
          <w:rFonts w:ascii="Times New Roman" w:hAnsi="Times New Roman" w:cs="Times New Roman"/>
          <w:sz w:val="24"/>
        </w:rPr>
        <w:t xml:space="preserve"> пассажиров парохода</w:t>
      </w:r>
      <w:r>
        <w:rPr>
          <w:rFonts w:ascii="Times New Roman" w:hAnsi="Times New Roman" w:cs="Times New Roman"/>
          <w:sz w:val="24"/>
        </w:rPr>
        <w:t>.</w:t>
      </w:r>
      <w:r w:rsidR="00767D8A">
        <w:rPr>
          <w:rFonts w:ascii="Times New Roman" w:hAnsi="Times New Roman" w:cs="Times New Roman"/>
          <w:sz w:val="24"/>
        </w:rPr>
        <w:t xml:space="preserve"> </w:t>
      </w:r>
      <w:r w:rsidR="0011692F">
        <w:rPr>
          <w:rFonts w:ascii="Times New Roman" w:hAnsi="Times New Roman" w:cs="Times New Roman"/>
          <w:sz w:val="24"/>
        </w:rPr>
        <w:t xml:space="preserve">В </w:t>
      </w:r>
      <w:r w:rsidR="00767D8A">
        <w:rPr>
          <w:rFonts w:ascii="Times New Roman" w:hAnsi="Times New Roman" w:cs="Times New Roman"/>
          <w:sz w:val="24"/>
        </w:rPr>
        <w:t>этом произведении страх становится дезорганизующей силой, перед лицом которой индивид утрачивает представления о социальных нормах</w:t>
      </w:r>
      <w:r w:rsidR="00C144F6">
        <w:rPr>
          <w:rFonts w:ascii="Times New Roman" w:hAnsi="Times New Roman" w:cs="Times New Roman"/>
          <w:sz w:val="24"/>
        </w:rPr>
        <w:t xml:space="preserve"> и думает только о личном спасении</w:t>
      </w:r>
      <w:r w:rsidR="00767D8A">
        <w:rPr>
          <w:rFonts w:ascii="Times New Roman" w:hAnsi="Times New Roman" w:cs="Times New Roman"/>
          <w:sz w:val="24"/>
        </w:rPr>
        <w:t xml:space="preserve">. </w:t>
      </w:r>
      <w:r w:rsidR="00594ED3">
        <w:rPr>
          <w:rFonts w:ascii="Times New Roman" w:hAnsi="Times New Roman" w:cs="Times New Roman"/>
          <w:sz w:val="24"/>
        </w:rPr>
        <w:t xml:space="preserve">Сходство с текстом </w:t>
      </w:r>
      <w:r w:rsidR="00594ED3" w:rsidRPr="00594ED3">
        <w:rPr>
          <w:rFonts w:ascii="Times New Roman" w:hAnsi="Times New Roman" w:cs="Times New Roman"/>
          <w:sz w:val="24"/>
        </w:rPr>
        <w:t xml:space="preserve">«Погрома» </w:t>
      </w:r>
      <w:r w:rsidR="00594ED3">
        <w:rPr>
          <w:rFonts w:ascii="Times New Roman" w:hAnsi="Times New Roman" w:cs="Times New Roman"/>
          <w:sz w:val="24"/>
        </w:rPr>
        <w:t xml:space="preserve">заключается лишь в том, что </w:t>
      </w:r>
      <w:r w:rsidR="00594ED3" w:rsidRPr="00594ED3">
        <w:rPr>
          <w:rFonts w:ascii="Times New Roman" w:hAnsi="Times New Roman" w:cs="Times New Roman"/>
          <w:sz w:val="24"/>
        </w:rPr>
        <w:t>Горький не скупится на телесные и зооморфные метафоры: мечущиеся в панике люди «воют и рычат», «хрипят и ухают», как звери, а их тела, барахтающиеся на палубе, уподобляются «горе живого мяса»</w:t>
      </w:r>
      <w:r w:rsidR="00594ED3">
        <w:rPr>
          <w:rFonts w:ascii="Times New Roman" w:hAnsi="Times New Roman" w:cs="Times New Roman"/>
          <w:sz w:val="24"/>
        </w:rPr>
        <w:t xml:space="preserve"> [Горький: 53</w:t>
      </w:r>
      <w:r w:rsidR="00C144F6">
        <w:rPr>
          <w:rFonts w:ascii="Times New Roman" w:hAnsi="Times New Roman" w:cs="Times New Roman"/>
          <w:sz w:val="24"/>
        </w:rPr>
        <w:t>0</w:t>
      </w:r>
      <w:r w:rsidR="00594ED3">
        <w:rPr>
          <w:rFonts w:ascii="Times New Roman" w:hAnsi="Times New Roman" w:cs="Times New Roman"/>
          <w:sz w:val="24"/>
        </w:rPr>
        <w:t>]</w:t>
      </w:r>
      <w:r w:rsidR="00594ED3" w:rsidRPr="00594ED3">
        <w:rPr>
          <w:rFonts w:ascii="Times New Roman" w:hAnsi="Times New Roman" w:cs="Times New Roman"/>
          <w:sz w:val="24"/>
        </w:rPr>
        <w:t>. Чудом спасшийся рассказчик оказывается в воде вместе с девушкой, которой он накануне катастрофы</w:t>
      </w:r>
      <w:r w:rsidR="00594ED3">
        <w:rPr>
          <w:rFonts w:ascii="Times New Roman" w:hAnsi="Times New Roman" w:cs="Times New Roman"/>
          <w:sz w:val="24"/>
        </w:rPr>
        <w:t xml:space="preserve"> признавался в любви</w:t>
      </w:r>
      <w:r w:rsidR="00594ED3" w:rsidRPr="00594ED3">
        <w:rPr>
          <w:rFonts w:ascii="Times New Roman" w:hAnsi="Times New Roman" w:cs="Times New Roman"/>
          <w:sz w:val="24"/>
        </w:rPr>
        <w:t xml:space="preserve">. Они оба держатся за один кусок дерева, </w:t>
      </w:r>
      <w:r w:rsidR="0011692F">
        <w:rPr>
          <w:rFonts w:ascii="Times New Roman" w:hAnsi="Times New Roman" w:cs="Times New Roman"/>
          <w:sz w:val="24"/>
        </w:rPr>
        <w:t>и р</w:t>
      </w:r>
      <w:r w:rsidR="00594ED3" w:rsidRPr="00594ED3">
        <w:rPr>
          <w:rFonts w:ascii="Times New Roman" w:hAnsi="Times New Roman" w:cs="Times New Roman"/>
          <w:sz w:val="24"/>
        </w:rPr>
        <w:t>ассказчик понимает, что готов</w:t>
      </w:r>
      <w:r w:rsidR="0011692F">
        <w:rPr>
          <w:rFonts w:ascii="Times New Roman" w:hAnsi="Times New Roman" w:cs="Times New Roman"/>
          <w:sz w:val="24"/>
        </w:rPr>
        <w:t xml:space="preserve"> вырвать его из рук девушки</w:t>
      </w:r>
      <w:r w:rsidR="00594ED3" w:rsidRPr="00594ED3">
        <w:rPr>
          <w:rFonts w:ascii="Times New Roman" w:hAnsi="Times New Roman" w:cs="Times New Roman"/>
          <w:sz w:val="24"/>
        </w:rPr>
        <w:t>. Сделать это он не успевает: незнакомка отпускает доску</w:t>
      </w:r>
      <w:r w:rsidR="00594ED3">
        <w:rPr>
          <w:rFonts w:ascii="Times New Roman" w:hAnsi="Times New Roman" w:cs="Times New Roman"/>
          <w:sz w:val="24"/>
        </w:rPr>
        <w:t xml:space="preserve">, </w:t>
      </w:r>
      <w:r w:rsidR="00594ED3" w:rsidRPr="00594ED3">
        <w:rPr>
          <w:rFonts w:ascii="Times New Roman" w:hAnsi="Times New Roman" w:cs="Times New Roman"/>
          <w:sz w:val="24"/>
        </w:rPr>
        <w:t>оставляя его в одиночестве дожидаться помощи.</w:t>
      </w:r>
      <w:r w:rsidR="00594ED3">
        <w:rPr>
          <w:rFonts w:ascii="Times New Roman" w:hAnsi="Times New Roman" w:cs="Times New Roman"/>
          <w:sz w:val="24"/>
        </w:rPr>
        <w:t xml:space="preserve">  В данном примере Горький демонстрирует социальный пессимизм, показывая, что альтруизм остается прерогативой отдельных сознательных личностей и не является инстинктивным поведением</w:t>
      </w:r>
      <w:r w:rsidR="00C144F6">
        <w:rPr>
          <w:rFonts w:ascii="Times New Roman" w:hAnsi="Times New Roman" w:cs="Times New Roman"/>
          <w:sz w:val="24"/>
        </w:rPr>
        <w:t xml:space="preserve"> большинства</w:t>
      </w:r>
      <w:r w:rsidR="00594ED3">
        <w:rPr>
          <w:rFonts w:ascii="Times New Roman" w:hAnsi="Times New Roman" w:cs="Times New Roman"/>
          <w:sz w:val="24"/>
        </w:rPr>
        <w:t>.</w:t>
      </w:r>
    </w:p>
    <w:p w14:paraId="4A118071" w14:textId="77777777" w:rsidR="00767D8A" w:rsidRDefault="00767D8A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Наконец, в</w:t>
      </w:r>
      <w:r w:rsidR="00A33557">
        <w:rPr>
          <w:rFonts w:ascii="Times New Roman" w:hAnsi="Times New Roman" w:cs="Times New Roman"/>
          <w:sz w:val="24"/>
        </w:rPr>
        <w:t xml:space="preserve"> произведении «Тюрьма»</w:t>
      </w:r>
      <w:r>
        <w:rPr>
          <w:rFonts w:ascii="Times New Roman" w:hAnsi="Times New Roman" w:cs="Times New Roman"/>
          <w:sz w:val="24"/>
        </w:rPr>
        <w:t xml:space="preserve"> (1904)</w:t>
      </w:r>
      <w:r w:rsidR="00A33557">
        <w:rPr>
          <w:rFonts w:ascii="Times New Roman" w:hAnsi="Times New Roman" w:cs="Times New Roman"/>
          <w:sz w:val="24"/>
        </w:rPr>
        <w:t xml:space="preserve"> Горький, с одной стороны, дает </w:t>
      </w:r>
      <w:r>
        <w:rPr>
          <w:rFonts w:ascii="Times New Roman" w:hAnsi="Times New Roman" w:cs="Times New Roman"/>
          <w:sz w:val="24"/>
        </w:rPr>
        <w:t xml:space="preserve">негативную </w:t>
      </w:r>
      <w:r w:rsidR="00A33557">
        <w:rPr>
          <w:rFonts w:ascii="Times New Roman" w:hAnsi="Times New Roman" w:cs="Times New Roman"/>
          <w:sz w:val="24"/>
        </w:rPr>
        <w:t xml:space="preserve">оценку </w:t>
      </w:r>
      <w:r>
        <w:rPr>
          <w:rFonts w:ascii="Times New Roman" w:hAnsi="Times New Roman" w:cs="Times New Roman"/>
          <w:sz w:val="24"/>
        </w:rPr>
        <w:t xml:space="preserve">спонтанным </w:t>
      </w:r>
      <w:r w:rsidR="00A33557">
        <w:rPr>
          <w:rFonts w:ascii="Times New Roman" w:hAnsi="Times New Roman" w:cs="Times New Roman"/>
          <w:sz w:val="24"/>
        </w:rPr>
        <w:t>действиям народных масс, а с другой – отмечает постепенное формирование новых революционных сообществ</w:t>
      </w:r>
      <w:r>
        <w:rPr>
          <w:rFonts w:ascii="Times New Roman" w:hAnsi="Times New Roman" w:cs="Times New Roman"/>
          <w:sz w:val="24"/>
        </w:rPr>
        <w:t>. При этом он в реалистическом ключе переосмысляет собственную романтическую легенду о Данко, создавая образ будущего революционера, ощущающего свою индивидуальность связанной с народны</w:t>
      </w:r>
      <w:r w:rsidR="003E104D">
        <w:rPr>
          <w:rFonts w:ascii="Times New Roman" w:hAnsi="Times New Roman" w:cs="Times New Roman"/>
          <w:sz w:val="24"/>
        </w:rPr>
        <w:t>м сознанием</w:t>
      </w:r>
      <w:r>
        <w:rPr>
          <w:rFonts w:ascii="Times New Roman" w:hAnsi="Times New Roman" w:cs="Times New Roman"/>
          <w:sz w:val="24"/>
        </w:rPr>
        <w:t>. Здесь и далее в творчестве Горького постепенно появляется рефлексия над коллективными нормами</w:t>
      </w:r>
      <w:r w:rsidR="003E104D">
        <w:rPr>
          <w:rFonts w:ascii="Times New Roman" w:hAnsi="Times New Roman" w:cs="Times New Roman"/>
          <w:sz w:val="24"/>
        </w:rPr>
        <w:t xml:space="preserve"> и установка на </w:t>
      </w:r>
      <w:r>
        <w:rPr>
          <w:rFonts w:ascii="Times New Roman" w:hAnsi="Times New Roman" w:cs="Times New Roman"/>
          <w:sz w:val="24"/>
        </w:rPr>
        <w:t>общую деятельность.</w:t>
      </w:r>
    </w:p>
    <w:p w14:paraId="1C793D51" w14:textId="77777777" w:rsidR="00F26491" w:rsidRDefault="00767D8A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67D8A">
        <w:rPr>
          <w:rFonts w:ascii="Times New Roman" w:hAnsi="Times New Roman" w:cs="Times New Roman"/>
          <w:sz w:val="24"/>
        </w:rPr>
        <w:t xml:space="preserve">Таким образом, мы видим, что </w:t>
      </w:r>
      <w:r w:rsidR="00F30004">
        <w:rPr>
          <w:rFonts w:ascii="Times New Roman" w:hAnsi="Times New Roman" w:cs="Times New Roman"/>
          <w:sz w:val="24"/>
        </w:rPr>
        <w:t xml:space="preserve">проявления массового сознания нередко становятся для Горького предметом творческой рефлексии. </w:t>
      </w:r>
      <w:r w:rsidR="008E7181">
        <w:rPr>
          <w:rFonts w:ascii="Times New Roman" w:hAnsi="Times New Roman" w:cs="Times New Roman"/>
          <w:sz w:val="24"/>
        </w:rPr>
        <w:t xml:space="preserve">Уже в </w:t>
      </w:r>
      <w:r w:rsidR="008E7181" w:rsidRPr="008E7181">
        <w:rPr>
          <w:rFonts w:ascii="Times New Roman" w:hAnsi="Times New Roman" w:cs="Times New Roman"/>
          <w:sz w:val="24"/>
        </w:rPr>
        <w:t xml:space="preserve">ранней прозе автора </w:t>
      </w:r>
      <w:r w:rsidR="008E7181">
        <w:rPr>
          <w:rFonts w:ascii="Times New Roman" w:hAnsi="Times New Roman" w:cs="Times New Roman"/>
          <w:sz w:val="24"/>
        </w:rPr>
        <w:t xml:space="preserve">постепенно </w:t>
      </w:r>
      <w:r w:rsidR="008E7181" w:rsidRPr="008E7181">
        <w:rPr>
          <w:rFonts w:ascii="Times New Roman" w:hAnsi="Times New Roman" w:cs="Times New Roman"/>
          <w:sz w:val="24"/>
        </w:rPr>
        <w:t>намечается поворот от ницшеанской философии, утверждающей человеческую индивидуальность, к идеям коллективизма, когда человек становится «винтиком системы».</w:t>
      </w:r>
      <w:r w:rsidR="008E7181">
        <w:rPr>
          <w:rFonts w:ascii="Times New Roman" w:hAnsi="Times New Roman" w:cs="Times New Roman"/>
          <w:sz w:val="24"/>
        </w:rPr>
        <w:t xml:space="preserve"> </w:t>
      </w:r>
      <w:r w:rsidR="00F30004">
        <w:rPr>
          <w:rFonts w:ascii="Times New Roman" w:hAnsi="Times New Roman" w:cs="Times New Roman"/>
          <w:sz w:val="24"/>
        </w:rPr>
        <w:t>Демонстрируя</w:t>
      </w:r>
      <w:r w:rsidR="00F30004" w:rsidRPr="00F30004">
        <w:rPr>
          <w:rFonts w:ascii="Times New Roman" w:hAnsi="Times New Roman" w:cs="Times New Roman"/>
          <w:sz w:val="24"/>
        </w:rPr>
        <w:t xml:space="preserve"> «преступны</w:t>
      </w:r>
      <w:r w:rsidR="00F30004">
        <w:rPr>
          <w:rFonts w:ascii="Times New Roman" w:hAnsi="Times New Roman" w:cs="Times New Roman"/>
          <w:sz w:val="24"/>
        </w:rPr>
        <w:t>е</w:t>
      </w:r>
      <w:r w:rsidR="00F30004" w:rsidRPr="00F30004">
        <w:rPr>
          <w:rFonts w:ascii="Times New Roman" w:hAnsi="Times New Roman" w:cs="Times New Roman"/>
          <w:sz w:val="24"/>
        </w:rPr>
        <w:t xml:space="preserve"> толп</w:t>
      </w:r>
      <w:r w:rsidR="00F30004">
        <w:rPr>
          <w:rFonts w:ascii="Times New Roman" w:hAnsi="Times New Roman" w:cs="Times New Roman"/>
          <w:sz w:val="24"/>
        </w:rPr>
        <w:t>ы</w:t>
      </w:r>
      <w:r w:rsidR="00F30004" w:rsidRPr="00F30004">
        <w:rPr>
          <w:rFonts w:ascii="Times New Roman" w:hAnsi="Times New Roman" w:cs="Times New Roman"/>
          <w:sz w:val="24"/>
        </w:rPr>
        <w:t>», изображая беспорядочные действия индивидов, в панике теряющих человеческий облик,</w:t>
      </w:r>
      <w:r w:rsidR="00F30004">
        <w:rPr>
          <w:rFonts w:ascii="Times New Roman" w:hAnsi="Times New Roman" w:cs="Times New Roman"/>
          <w:sz w:val="24"/>
        </w:rPr>
        <w:t xml:space="preserve"> рисуя одиночек, не способных реализоваться в одиночном протесте,</w:t>
      </w:r>
      <w:r w:rsidR="00F30004" w:rsidRPr="00F30004">
        <w:rPr>
          <w:rFonts w:ascii="Times New Roman" w:hAnsi="Times New Roman" w:cs="Times New Roman"/>
          <w:sz w:val="24"/>
        </w:rPr>
        <w:t xml:space="preserve"> писатель показывает важность </w:t>
      </w:r>
      <w:r w:rsidR="008E7181">
        <w:rPr>
          <w:rFonts w:ascii="Times New Roman" w:hAnsi="Times New Roman" w:cs="Times New Roman"/>
          <w:sz w:val="24"/>
        </w:rPr>
        <w:t xml:space="preserve">кооперации и необходимость отказа от установок, разъединяющих людей. В дальнейшем это станет важной темой не только для самого писателя, но и для всей общественной мысли </w:t>
      </w:r>
      <w:r w:rsidR="008E7181">
        <w:rPr>
          <w:rFonts w:ascii="Times New Roman" w:hAnsi="Times New Roman" w:cs="Times New Roman"/>
          <w:sz w:val="24"/>
          <w:lang w:val="en-US"/>
        </w:rPr>
        <w:t>XX</w:t>
      </w:r>
      <w:r w:rsidR="008E7181" w:rsidRPr="008E7181">
        <w:rPr>
          <w:rFonts w:ascii="Times New Roman" w:hAnsi="Times New Roman" w:cs="Times New Roman"/>
          <w:sz w:val="24"/>
        </w:rPr>
        <w:t xml:space="preserve"> </w:t>
      </w:r>
      <w:r w:rsidR="008E7181">
        <w:rPr>
          <w:rFonts w:ascii="Times New Roman" w:hAnsi="Times New Roman" w:cs="Times New Roman"/>
          <w:sz w:val="24"/>
        </w:rPr>
        <w:t>столетия.</w:t>
      </w:r>
    </w:p>
    <w:p w14:paraId="72320884" w14:textId="77777777" w:rsidR="00C144F6" w:rsidRPr="00C144F6" w:rsidRDefault="00C144F6" w:rsidP="00C144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047DA3B9" w14:textId="77777777" w:rsidR="00C144F6" w:rsidRPr="00B00146" w:rsidRDefault="00C144F6" w:rsidP="00B0014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0146">
        <w:rPr>
          <w:rFonts w:ascii="Times New Roman" w:hAnsi="Times New Roman" w:cs="Times New Roman"/>
          <w:sz w:val="24"/>
        </w:rPr>
        <w:t>Горький А. М. Полн. собр. соч. Художественные произведения в 25 т. М.: Наука, 1968 – 1969. Т. 2. 660 с.</w:t>
      </w:r>
    </w:p>
    <w:p w14:paraId="62FE95BF" w14:textId="77777777" w:rsidR="00B00146" w:rsidRPr="00B00146" w:rsidRDefault="00B00146" w:rsidP="00B0014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0146">
        <w:rPr>
          <w:rFonts w:ascii="Times New Roman" w:hAnsi="Times New Roman" w:cs="Times New Roman"/>
          <w:sz w:val="24"/>
        </w:rPr>
        <w:t>Спиридонова Л. А. Настоящий Горький: мифы и реальность. Нижний Новгород: ООО "</w:t>
      </w:r>
      <w:proofErr w:type="spellStart"/>
      <w:r w:rsidRPr="00B00146">
        <w:rPr>
          <w:rFonts w:ascii="Times New Roman" w:hAnsi="Times New Roman" w:cs="Times New Roman"/>
          <w:sz w:val="24"/>
        </w:rPr>
        <w:t>БегемотНН</w:t>
      </w:r>
      <w:proofErr w:type="spellEnd"/>
      <w:r w:rsidRPr="00B00146">
        <w:rPr>
          <w:rFonts w:ascii="Times New Roman" w:hAnsi="Times New Roman" w:cs="Times New Roman"/>
          <w:sz w:val="24"/>
        </w:rPr>
        <w:t>", 2016. 368 с.</w:t>
      </w:r>
    </w:p>
    <w:p w14:paraId="5BC39A4D" w14:textId="77777777" w:rsidR="00B00146" w:rsidRPr="008E7181" w:rsidRDefault="00B00146" w:rsidP="00C1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B00146" w:rsidRPr="008E7181" w:rsidSect="00660D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4FD9" w14:textId="77777777" w:rsidR="00A63D63" w:rsidRDefault="00A63D63" w:rsidP="00594ED3">
      <w:pPr>
        <w:spacing w:after="0" w:line="240" w:lineRule="auto"/>
      </w:pPr>
      <w:r>
        <w:separator/>
      </w:r>
    </w:p>
  </w:endnote>
  <w:endnote w:type="continuationSeparator" w:id="0">
    <w:p w14:paraId="70B0E75A" w14:textId="77777777" w:rsidR="00A63D63" w:rsidRDefault="00A63D63" w:rsidP="0059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54EA" w14:textId="77777777" w:rsidR="00A63D63" w:rsidRDefault="00A63D63" w:rsidP="00594ED3">
      <w:pPr>
        <w:spacing w:after="0" w:line="240" w:lineRule="auto"/>
      </w:pPr>
      <w:r>
        <w:separator/>
      </w:r>
    </w:p>
  </w:footnote>
  <w:footnote w:type="continuationSeparator" w:id="0">
    <w:p w14:paraId="452BF56D" w14:textId="77777777" w:rsidR="00A63D63" w:rsidRDefault="00A63D63" w:rsidP="0059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5F1"/>
    <w:multiLevelType w:val="hybridMultilevel"/>
    <w:tmpl w:val="A7EECA8A"/>
    <w:lvl w:ilvl="0" w:tplc="74045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690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67"/>
    <w:rsid w:val="000D34D3"/>
    <w:rsid w:val="0011692F"/>
    <w:rsid w:val="00133012"/>
    <w:rsid w:val="001344EB"/>
    <w:rsid w:val="001A41FB"/>
    <w:rsid w:val="001E2BFA"/>
    <w:rsid w:val="002107AF"/>
    <w:rsid w:val="00243946"/>
    <w:rsid w:val="00255CED"/>
    <w:rsid w:val="0028413F"/>
    <w:rsid w:val="002A7725"/>
    <w:rsid w:val="002D55DD"/>
    <w:rsid w:val="003A0C3C"/>
    <w:rsid w:val="003C7E78"/>
    <w:rsid w:val="003E104D"/>
    <w:rsid w:val="00435B67"/>
    <w:rsid w:val="00461B84"/>
    <w:rsid w:val="004F6DFC"/>
    <w:rsid w:val="00557714"/>
    <w:rsid w:val="00594ED3"/>
    <w:rsid w:val="005E42CB"/>
    <w:rsid w:val="006147EA"/>
    <w:rsid w:val="00660D96"/>
    <w:rsid w:val="00685A03"/>
    <w:rsid w:val="006D157C"/>
    <w:rsid w:val="006F693A"/>
    <w:rsid w:val="00767D8A"/>
    <w:rsid w:val="00795467"/>
    <w:rsid w:val="00803D94"/>
    <w:rsid w:val="00831C2B"/>
    <w:rsid w:val="00887032"/>
    <w:rsid w:val="00887656"/>
    <w:rsid w:val="008E7181"/>
    <w:rsid w:val="0098293D"/>
    <w:rsid w:val="009E463B"/>
    <w:rsid w:val="00A05E07"/>
    <w:rsid w:val="00A07231"/>
    <w:rsid w:val="00A13F47"/>
    <w:rsid w:val="00A33557"/>
    <w:rsid w:val="00A63D63"/>
    <w:rsid w:val="00A86096"/>
    <w:rsid w:val="00B00146"/>
    <w:rsid w:val="00B44284"/>
    <w:rsid w:val="00B9556D"/>
    <w:rsid w:val="00BF64A9"/>
    <w:rsid w:val="00C144F6"/>
    <w:rsid w:val="00C22B65"/>
    <w:rsid w:val="00C4769D"/>
    <w:rsid w:val="00CD5406"/>
    <w:rsid w:val="00CE1B59"/>
    <w:rsid w:val="00E2649C"/>
    <w:rsid w:val="00E61213"/>
    <w:rsid w:val="00E94662"/>
    <w:rsid w:val="00F079D6"/>
    <w:rsid w:val="00F26491"/>
    <w:rsid w:val="00F30004"/>
    <w:rsid w:val="00F568BE"/>
    <w:rsid w:val="00F80CD4"/>
    <w:rsid w:val="00FE045B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5AE"/>
  <w15:docId w15:val="{4F83CC89-1967-472E-90D6-DE16196D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4ED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4ED3"/>
    <w:rPr>
      <w:vertAlign w:val="superscript"/>
    </w:rPr>
  </w:style>
  <w:style w:type="paragraph" w:styleId="a6">
    <w:name w:val="List Paragraph"/>
    <w:basedOn w:val="a"/>
    <w:uiPriority w:val="34"/>
    <w:qFormat/>
    <w:rsid w:val="00B0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Хруслова</dc:creator>
  <cp:lastModifiedBy>Виктория Хруслова</cp:lastModifiedBy>
  <cp:revision>2</cp:revision>
  <dcterms:created xsi:type="dcterms:W3CDTF">2026-03-04T13:41:00Z</dcterms:created>
  <dcterms:modified xsi:type="dcterms:W3CDTF">2026-03-04T13:41:00Z</dcterms:modified>
</cp:coreProperties>
</file>