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17FB" w14:textId="08B3E535" w:rsidR="0059542B" w:rsidRPr="00CE183B" w:rsidRDefault="0059542B" w:rsidP="00AF6CC2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:lang w:eastAsia="ko-KR"/>
          <w14:ligatures w14:val="none"/>
        </w:rPr>
      </w:pPr>
      <w:r w:rsidRPr="00CE18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Творчество Даниила Хармса и постгуманизм</w:t>
      </w:r>
    </w:p>
    <w:p w14:paraId="0C8C9E02" w14:textId="11B3A9B8" w:rsidR="0059542B" w:rsidRPr="00CE183B" w:rsidRDefault="00256ED1" w:rsidP="00AF6CC2">
      <w:pPr>
        <w:spacing w:line="240" w:lineRule="auto"/>
        <w:jc w:val="center"/>
        <w:rPr>
          <w:rFonts w:ascii="Times New Roman" w:hAnsi="Times New Roman"/>
          <w:b/>
          <w:bCs/>
          <w:lang w:eastAsia="ko-KR"/>
        </w:rPr>
      </w:pPr>
      <w:r>
        <w:rPr>
          <w:rFonts w:ascii="Times New Roman" w:hAnsi="Times New Roman"/>
          <w:b/>
          <w:bCs/>
          <w:lang w:eastAsia="ko-KR"/>
        </w:rPr>
        <w:t>Чхон</w:t>
      </w:r>
      <w:r w:rsidRPr="00CE183B">
        <w:rPr>
          <w:rFonts w:ascii="Times New Roman" w:hAnsi="Times New Roman"/>
          <w:b/>
          <w:bCs/>
          <w:lang w:eastAsia="ko-KR"/>
        </w:rPr>
        <w:t xml:space="preserve"> </w:t>
      </w:r>
      <w:r w:rsidR="0059542B" w:rsidRPr="00CE183B">
        <w:rPr>
          <w:rFonts w:ascii="Times New Roman" w:hAnsi="Times New Roman"/>
          <w:b/>
          <w:bCs/>
          <w:lang w:eastAsia="ko-KR"/>
        </w:rPr>
        <w:t>Минкю</w:t>
      </w:r>
    </w:p>
    <w:p w14:paraId="0157B190" w14:textId="4C63CCF8" w:rsidR="0059542B" w:rsidRDefault="000E698F" w:rsidP="00256ED1">
      <w:pPr>
        <w:spacing w:line="240" w:lineRule="auto"/>
        <w:jc w:val="center"/>
        <w:rPr>
          <w:rFonts w:ascii="Times New Roman" w:eastAsia="Yu Mincho" w:hAnsi="Times New Roman"/>
          <w:i/>
          <w:iCs/>
          <w:lang w:eastAsia="ja-JP"/>
        </w:rPr>
      </w:pPr>
      <w:r>
        <w:rPr>
          <w:rFonts w:ascii="Times New Roman" w:hAnsi="Times New Roman"/>
          <w:i/>
          <w:iCs/>
          <w:lang w:eastAsia="ko-KR"/>
        </w:rPr>
        <w:t>А</w:t>
      </w:r>
      <w:r w:rsidR="0059542B" w:rsidRPr="00A73280">
        <w:rPr>
          <w:rFonts w:ascii="Times New Roman" w:hAnsi="Times New Roman"/>
          <w:i/>
          <w:iCs/>
          <w:lang w:eastAsia="ko-KR"/>
        </w:rPr>
        <w:t>спирант</w:t>
      </w:r>
      <w:r w:rsidR="00256ED1">
        <w:rPr>
          <w:rFonts w:ascii="Times New Roman" w:hAnsi="Times New Roman"/>
          <w:i/>
          <w:iCs/>
          <w:lang w:eastAsia="ko-KR"/>
        </w:rPr>
        <w:t xml:space="preserve"> </w:t>
      </w:r>
      <w:r w:rsidR="0059542B" w:rsidRPr="00A73280">
        <w:rPr>
          <w:rFonts w:ascii="Times New Roman" w:hAnsi="Times New Roman"/>
          <w:i/>
          <w:iCs/>
          <w:lang w:eastAsia="ko-KR"/>
        </w:rPr>
        <w:t>Российск</w:t>
      </w:r>
      <w:r w:rsidR="0053491F">
        <w:rPr>
          <w:rFonts w:ascii="Times New Roman" w:hAnsi="Times New Roman"/>
          <w:i/>
          <w:iCs/>
          <w:lang w:eastAsia="ko-KR"/>
        </w:rPr>
        <w:t>о</w:t>
      </w:r>
      <w:r w:rsidR="00431222">
        <w:rPr>
          <w:rFonts w:ascii="Times New Roman" w:hAnsi="Times New Roman"/>
          <w:i/>
          <w:iCs/>
          <w:lang w:eastAsia="ko-KR"/>
        </w:rPr>
        <w:t>го</w:t>
      </w:r>
      <w:r w:rsidR="0059542B" w:rsidRPr="00A73280">
        <w:rPr>
          <w:rFonts w:ascii="Times New Roman" w:hAnsi="Times New Roman"/>
          <w:i/>
          <w:iCs/>
          <w:lang w:eastAsia="ko-KR"/>
        </w:rPr>
        <w:t xml:space="preserve"> государственн</w:t>
      </w:r>
      <w:r w:rsidR="00431222">
        <w:rPr>
          <w:rFonts w:ascii="Times New Roman" w:hAnsi="Times New Roman"/>
          <w:i/>
          <w:iCs/>
          <w:lang w:eastAsia="ko-KR"/>
        </w:rPr>
        <w:t>ого</w:t>
      </w:r>
      <w:r w:rsidR="0059542B" w:rsidRPr="00A73280">
        <w:rPr>
          <w:rFonts w:ascii="Times New Roman" w:hAnsi="Times New Roman"/>
          <w:i/>
          <w:iCs/>
          <w:lang w:eastAsia="ko-KR"/>
        </w:rPr>
        <w:t xml:space="preserve"> гуманитарн</w:t>
      </w:r>
      <w:r w:rsidR="004C1838">
        <w:rPr>
          <w:rFonts w:ascii="Times New Roman" w:hAnsi="Times New Roman"/>
          <w:i/>
          <w:iCs/>
          <w:lang w:eastAsia="ko-KR"/>
        </w:rPr>
        <w:t>ого</w:t>
      </w:r>
      <w:r w:rsidR="0059542B" w:rsidRPr="00A73280">
        <w:rPr>
          <w:rFonts w:ascii="Times New Roman" w:hAnsi="Times New Roman"/>
          <w:i/>
          <w:iCs/>
          <w:lang w:eastAsia="ko-KR"/>
        </w:rPr>
        <w:t xml:space="preserve"> университет</w:t>
      </w:r>
      <w:r w:rsidR="00403E6D">
        <w:rPr>
          <w:rFonts w:ascii="Times New Roman" w:hAnsi="Times New Roman"/>
          <w:i/>
          <w:iCs/>
          <w:lang w:eastAsia="ko-KR"/>
        </w:rPr>
        <w:t>а</w:t>
      </w:r>
      <w:r w:rsidR="001C304D">
        <w:rPr>
          <w:rFonts w:ascii="Times New Roman" w:hAnsi="Times New Roman"/>
          <w:i/>
          <w:iCs/>
          <w:lang w:eastAsia="ko-KR"/>
        </w:rPr>
        <w:t xml:space="preserve">, </w:t>
      </w:r>
      <w:r w:rsidR="0059542B" w:rsidRPr="00A73280">
        <w:rPr>
          <w:rFonts w:ascii="Times New Roman" w:eastAsia="Yu Mincho" w:hAnsi="Times New Roman"/>
          <w:i/>
          <w:iCs/>
          <w:lang w:eastAsia="ja-JP"/>
        </w:rPr>
        <w:t>Москва, Россия</w:t>
      </w:r>
    </w:p>
    <w:p w14:paraId="4D8454EB" w14:textId="77777777" w:rsidR="000D73A9" w:rsidRDefault="000D73A9" w:rsidP="000D73A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Важность фигуры Хармса для современной культуры связано, в частности, с тем, что его творчество не только свидетельствует о временах самого писателя, но и наглядно обнаруживает общекультурные тенденции, которые развивались и вполне проявились позднее, во второй половине ХХ века, и продолжают оставаться значимыми и сейчас.</w:t>
      </w:r>
    </w:p>
    <w:p w14:paraId="16CE6AB7" w14:textId="07E0BD62" w:rsidR="008A1B20" w:rsidRDefault="008A1B20" w:rsidP="008A1B20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Как известно, </w:t>
      </w:r>
      <w:r w:rsidR="009238EE" w:rsidRPr="009238EE">
        <w:rPr>
          <w:rFonts w:asciiTheme="majorBidi" w:hAnsiTheme="majorBidi" w:cstheme="majorBidi"/>
        </w:rPr>
        <w:t xml:space="preserve">Хармс </w:t>
      </w:r>
      <w:r w:rsidR="00FE7BAA">
        <w:rPr>
          <w:rFonts w:asciiTheme="majorBidi" w:hAnsiTheme="majorBidi" w:cstheme="majorBidi"/>
        </w:rPr>
        <w:t xml:space="preserve">работал </w:t>
      </w:r>
      <w:r w:rsidR="009238EE" w:rsidRPr="009238EE">
        <w:rPr>
          <w:rFonts w:asciiTheme="majorBidi" w:hAnsiTheme="majorBidi" w:cstheme="majorBidi"/>
        </w:rPr>
        <w:t>не</w:t>
      </w:r>
      <w:r w:rsidR="002F1FD1">
        <w:rPr>
          <w:rFonts w:asciiTheme="majorBidi" w:hAnsiTheme="majorBidi" w:cstheme="majorBidi"/>
        </w:rPr>
        <w:t> </w:t>
      </w:r>
      <w:r w:rsidR="009238EE" w:rsidRPr="009238EE">
        <w:rPr>
          <w:rFonts w:asciiTheme="majorBidi" w:hAnsiTheme="majorBidi" w:cstheme="majorBidi"/>
        </w:rPr>
        <w:t xml:space="preserve">только в традиционных литературных жанрах </w:t>
      </w:r>
      <w:r w:rsidR="00FE7BAA">
        <w:rPr>
          <w:rFonts w:asciiTheme="majorBidi" w:hAnsiTheme="majorBidi" w:cstheme="majorBidi"/>
        </w:rPr>
        <w:t>(</w:t>
      </w:r>
      <w:r w:rsidR="002F1FD1">
        <w:rPr>
          <w:rFonts w:asciiTheme="majorBidi" w:hAnsiTheme="majorBidi" w:cstheme="majorBidi"/>
        </w:rPr>
        <w:t>лирическое стихотворение</w:t>
      </w:r>
      <w:r w:rsidR="009238EE" w:rsidRPr="009238EE">
        <w:rPr>
          <w:rFonts w:asciiTheme="majorBidi" w:hAnsiTheme="majorBidi" w:cstheme="majorBidi"/>
        </w:rPr>
        <w:t xml:space="preserve">, </w:t>
      </w:r>
      <w:r w:rsidR="009238EE">
        <w:rPr>
          <w:rFonts w:asciiTheme="majorBidi" w:hAnsiTheme="majorBidi" w:cstheme="majorBidi"/>
        </w:rPr>
        <w:t>рассказ, повесть</w:t>
      </w:r>
      <w:r w:rsidR="009238EE" w:rsidRPr="009238EE">
        <w:rPr>
          <w:rFonts w:asciiTheme="majorBidi" w:hAnsiTheme="majorBidi" w:cstheme="majorBidi"/>
        </w:rPr>
        <w:t xml:space="preserve"> и </w:t>
      </w:r>
      <w:r w:rsidR="009238EE">
        <w:rPr>
          <w:rFonts w:asciiTheme="majorBidi" w:hAnsiTheme="majorBidi" w:cstheme="majorBidi"/>
        </w:rPr>
        <w:t>драм</w:t>
      </w:r>
      <w:r w:rsidR="002F1FD1">
        <w:rPr>
          <w:rFonts w:asciiTheme="majorBidi" w:hAnsiTheme="majorBidi" w:cstheme="majorBidi"/>
        </w:rPr>
        <w:t>а</w:t>
      </w:r>
      <w:r w:rsidR="00FE7BAA">
        <w:rPr>
          <w:rFonts w:ascii="Times New Roman" w:hAnsi="Times New Roman"/>
        </w:rPr>
        <w:t>), у него есть и философские наброски (нередко их называют «квазифилософскими»), поясняющие его картину мира</w:t>
      </w:r>
      <w:r w:rsidR="0016270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Эти попытки </w:t>
      </w:r>
      <w:r w:rsidR="00FE7BAA">
        <w:rPr>
          <w:rFonts w:ascii="Times New Roman" w:hAnsi="Times New Roman"/>
        </w:rPr>
        <w:t>выступить в роли философа провоцируют позднейших исследователей</w:t>
      </w:r>
      <w:r w:rsidR="009F5983" w:rsidRPr="009F5983">
        <w:rPr>
          <w:rFonts w:ascii="Times New Roman" w:hAnsi="Times New Roman"/>
        </w:rPr>
        <w:t xml:space="preserve"> интерпретировать </w:t>
      </w:r>
      <w:r w:rsidR="00FE7BAA">
        <w:rPr>
          <w:rFonts w:ascii="Times New Roman" w:hAnsi="Times New Roman"/>
        </w:rPr>
        <w:t xml:space="preserve">его </w:t>
      </w:r>
      <w:r w:rsidR="00963888">
        <w:rPr>
          <w:rFonts w:ascii="Times New Roman" w:hAnsi="Times New Roman"/>
        </w:rPr>
        <w:t xml:space="preserve">творчество </w:t>
      </w:r>
      <w:r w:rsidR="009F5983" w:rsidRPr="009F5983">
        <w:rPr>
          <w:rFonts w:ascii="Times New Roman" w:hAnsi="Times New Roman"/>
        </w:rPr>
        <w:t xml:space="preserve">Хармса </w:t>
      </w:r>
      <w:r w:rsidR="00FE7BAA">
        <w:rPr>
          <w:rFonts w:ascii="Times New Roman" w:hAnsi="Times New Roman"/>
        </w:rPr>
        <w:t>в контексте истории философских идей</w:t>
      </w:r>
      <w:r w:rsidR="009F5983" w:rsidRPr="00281D78">
        <w:rPr>
          <w:rFonts w:asciiTheme="majorBidi" w:hAnsiTheme="majorBidi" w:cstheme="majorBidi"/>
        </w:rPr>
        <w:t>.</w:t>
      </w:r>
    </w:p>
    <w:p w14:paraId="1D76A36E" w14:textId="329AE53C" w:rsidR="00B85945" w:rsidRDefault="008A1B20" w:rsidP="008A1B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Так, </w:t>
      </w:r>
      <w:r w:rsidR="00281D78" w:rsidRPr="00281D78">
        <w:rPr>
          <w:rFonts w:asciiTheme="majorBidi" w:hAnsiTheme="majorBidi" w:cstheme="majorBidi"/>
        </w:rPr>
        <w:t>Е.</w:t>
      </w:r>
      <w:r>
        <w:rPr>
          <w:rFonts w:asciiTheme="majorBidi" w:hAnsiTheme="majorBidi" w:cstheme="majorBidi"/>
        </w:rPr>
        <w:t> </w:t>
      </w:r>
      <w:r w:rsidR="00281D78" w:rsidRPr="00281D78">
        <w:rPr>
          <w:rFonts w:asciiTheme="majorBidi" w:hAnsiTheme="majorBidi" w:cstheme="majorBidi"/>
        </w:rPr>
        <w:t xml:space="preserve">Тыжковская-Каспржак </w:t>
      </w:r>
      <w:r>
        <w:rPr>
          <w:rFonts w:asciiTheme="majorBidi" w:hAnsiTheme="majorBidi" w:cstheme="majorBidi"/>
        </w:rPr>
        <w:t>писала о сопоставимости концепций времени у Хармса и </w:t>
      </w:r>
      <w:r w:rsidR="00281D78" w:rsidRPr="00B85945">
        <w:rPr>
          <w:rFonts w:ascii="Times New Roman" w:hAnsi="Times New Roman" w:cs="Times New Roman"/>
        </w:rPr>
        <w:t>А</w:t>
      </w:r>
      <w:r w:rsidR="00FE7BAA">
        <w:rPr>
          <w:rFonts w:ascii="Times New Roman" w:hAnsi="Times New Roman" w:cs="Times New Roman"/>
        </w:rPr>
        <w:t>. </w:t>
      </w:r>
      <w:r w:rsidR="00281D78" w:rsidRPr="00B85945">
        <w:rPr>
          <w:rFonts w:ascii="Times New Roman" w:hAnsi="Times New Roman" w:cs="Times New Roman"/>
        </w:rPr>
        <w:t>Бергсон</w:t>
      </w:r>
      <w:r w:rsidR="002F1FD1">
        <w:rPr>
          <w:rFonts w:ascii="Times New Roman" w:hAnsi="Times New Roman" w:cs="Times New Roman"/>
        </w:rPr>
        <w:t>а</w:t>
      </w:r>
      <w:r w:rsidR="00281D78" w:rsidRPr="00B859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81D78" w:rsidRPr="00B85945">
        <w:rPr>
          <w:rFonts w:ascii="Times New Roman" w:hAnsi="Times New Roman" w:cs="Times New Roman"/>
        </w:rPr>
        <w:t>Бергсон различал математическое и физическое время</w:t>
      </w:r>
      <w:r>
        <w:rPr>
          <w:rFonts w:ascii="Times New Roman" w:hAnsi="Times New Roman" w:cs="Times New Roman"/>
        </w:rPr>
        <w:t xml:space="preserve">, являющееся линейным, и время психологическое, </w:t>
      </w:r>
      <w:r w:rsidR="00281D78" w:rsidRPr="00B85945">
        <w:rPr>
          <w:rFonts w:ascii="Times New Roman" w:hAnsi="Times New Roman" w:cs="Times New Roman"/>
        </w:rPr>
        <w:t>время «</w:t>
      </w:r>
      <w:r w:rsidR="00874CAF">
        <w:rPr>
          <w:rFonts w:ascii="Times New Roman" w:hAnsi="Times New Roman" w:cs="Times New Roman"/>
        </w:rPr>
        <w:t>текучести</w:t>
      </w:r>
      <w:r w:rsidR="00281D78" w:rsidRPr="00B85945">
        <w:rPr>
          <w:rFonts w:ascii="Times New Roman" w:hAnsi="Times New Roman" w:cs="Times New Roman"/>
        </w:rPr>
        <w:t>», которое человек реально переживает</w:t>
      </w:r>
      <w:r>
        <w:rPr>
          <w:rFonts w:ascii="Times New Roman" w:hAnsi="Times New Roman" w:cs="Times New Roman"/>
        </w:rPr>
        <w:t xml:space="preserve">: </w:t>
      </w:r>
      <w:r w:rsidR="00281D78" w:rsidRPr="00B8594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психологическом времени</w:t>
      </w:r>
      <w:r w:rsidR="00281D78" w:rsidRPr="00B85945">
        <w:rPr>
          <w:rFonts w:ascii="Times New Roman" w:hAnsi="Times New Roman" w:cs="Times New Roman"/>
        </w:rPr>
        <w:t xml:space="preserve"> прошлое, настоящее и будущее взаимно проникают друг в друга. Подобным образом Хармс в своих произведениях </w:t>
      </w:r>
      <w:r w:rsidR="00281D78" w:rsidRPr="00281D78">
        <w:rPr>
          <w:rFonts w:ascii="Times New Roman" w:hAnsi="Times New Roman"/>
        </w:rPr>
        <w:t>разруша</w:t>
      </w:r>
      <w:r w:rsidR="0045035B">
        <w:rPr>
          <w:rFonts w:ascii="Times New Roman" w:hAnsi="Times New Roman"/>
        </w:rPr>
        <w:t>ет</w:t>
      </w:r>
      <w:r w:rsidR="00281D78" w:rsidRPr="00281D78">
        <w:rPr>
          <w:rFonts w:ascii="Times New Roman" w:hAnsi="Times New Roman"/>
        </w:rPr>
        <w:t xml:space="preserve"> </w:t>
      </w:r>
      <w:r w:rsidR="00281D78" w:rsidRPr="001C22CD">
        <w:rPr>
          <w:rFonts w:ascii="Times New Roman" w:hAnsi="Times New Roman" w:cs="Times New Roman"/>
        </w:rPr>
        <w:t xml:space="preserve">линейность </w:t>
      </w:r>
      <w:r w:rsidR="00AD649D">
        <w:rPr>
          <w:rFonts w:ascii="Times New Roman" w:hAnsi="Times New Roman" w:cs="Times New Roman"/>
        </w:rPr>
        <w:t>времени</w:t>
      </w:r>
      <w:r>
        <w:rPr>
          <w:rFonts w:ascii="Times New Roman" w:hAnsi="Times New Roman" w:cs="Times New Roman"/>
        </w:rPr>
        <w:t>,</w:t>
      </w:r>
      <w:r w:rsidR="0045035B" w:rsidRPr="001C22CD">
        <w:rPr>
          <w:rFonts w:ascii="Times New Roman" w:hAnsi="Times New Roman" w:cs="Times New Roman"/>
        </w:rPr>
        <w:t xml:space="preserve"> часто используя мотивы повторения и внезапной смерти</w:t>
      </w:r>
      <w:r w:rsidR="00D6025E" w:rsidRPr="001C22CD">
        <w:rPr>
          <w:rFonts w:ascii="Times New Roman" w:hAnsi="Times New Roman" w:cs="Times New Roman"/>
        </w:rPr>
        <w:t xml:space="preserve"> </w:t>
      </w:r>
      <w:r w:rsidR="00D6025E" w:rsidRPr="001C22CD">
        <w:rPr>
          <w:rFonts w:ascii="Times New Roman" w:hAnsi="Times New Roman" w:cs="Times New Roman"/>
          <w:lang w:eastAsia="ko-KR"/>
        </w:rPr>
        <w:t xml:space="preserve">[Tyszkowska-Kasprzak: </w:t>
      </w:r>
      <w:r w:rsidR="00B87492">
        <w:rPr>
          <w:rFonts w:ascii="Times New Roman" w:hAnsi="Times New Roman" w:cs="Times New Roman"/>
          <w:lang w:eastAsia="ko-KR"/>
        </w:rPr>
        <w:t>118–</w:t>
      </w:r>
      <w:r w:rsidR="00D6025E" w:rsidRPr="001C22CD">
        <w:rPr>
          <w:rFonts w:ascii="Times New Roman" w:hAnsi="Times New Roman" w:cs="Times New Roman"/>
          <w:lang w:eastAsia="ko-KR"/>
        </w:rPr>
        <w:t>119]</w:t>
      </w:r>
      <w:r w:rsidR="00281D78" w:rsidRPr="001C22CD">
        <w:rPr>
          <w:rFonts w:ascii="Times New Roman" w:hAnsi="Times New Roman" w:cs="Times New Roman"/>
        </w:rPr>
        <w:t>.</w:t>
      </w:r>
    </w:p>
    <w:p w14:paraId="41953928" w14:textId="6AF6EEA3" w:rsidR="00003096" w:rsidRPr="00E938EF" w:rsidRDefault="00F81749" w:rsidP="00F817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Присутствующий у Хармса о</w:t>
      </w:r>
      <w:r w:rsidR="008A1B20">
        <w:rPr>
          <w:rFonts w:ascii="Times New Roman" w:hAnsi="Times New Roman" w:cs="Times New Roman"/>
        </w:rPr>
        <w:t>тказ от представлений о целесообразности, определяю</w:t>
      </w:r>
      <w:r>
        <w:rPr>
          <w:rFonts w:ascii="Times New Roman" w:hAnsi="Times New Roman" w:cs="Times New Roman"/>
        </w:rPr>
        <w:t>щей человеческое поведение, о прагматике, сопоставляется исследователями с некоторыми идеями древнекитайской философии. Так, если для Чжуан-цзы «</w:t>
      </w:r>
      <w:r w:rsidR="00165EC1" w:rsidRPr="00E938EF">
        <w:rPr>
          <w:rFonts w:ascii="Times New Roman" w:hAnsi="Times New Roman" w:cs="Times New Roman"/>
        </w:rPr>
        <w:t>красота» существует в гармоничном течении всего бытия</w:t>
      </w:r>
      <w:r>
        <w:rPr>
          <w:rFonts w:ascii="Times New Roman" w:hAnsi="Times New Roman" w:cs="Times New Roman"/>
        </w:rPr>
        <w:t>, и, чтобы</w:t>
      </w:r>
      <w:r w:rsidR="00165EC1" w:rsidRPr="00E938EF">
        <w:rPr>
          <w:rFonts w:ascii="Times New Roman" w:hAnsi="Times New Roman" w:cs="Times New Roman"/>
        </w:rPr>
        <w:t xml:space="preserve"> слиться с этим потоком</w:t>
      </w:r>
      <w:r>
        <w:rPr>
          <w:rFonts w:ascii="Times New Roman" w:hAnsi="Times New Roman" w:cs="Times New Roman"/>
        </w:rPr>
        <w:t>, человек должен</w:t>
      </w:r>
      <w:r w:rsidR="00165EC1" w:rsidRPr="00E938EF">
        <w:rPr>
          <w:rFonts w:ascii="Times New Roman" w:hAnsi="Times New Roman" w:cs="Times New Roman"/>
        </w:rPr>
        <w:t xml:space="preserve"> освободиться от всего утилитарно полезного</w:t>
      </w:r>
      <w:r>
        <w:rPr>
          <w:rFonts w:ascii="Times New Roman" w:hAnsi="Times New Roman" w:cs="Times New Roman"/>
        </w:rPr>
        <w:t>, то</w:t>
      </w:r>
      <w:r w:rsidR="00165EC1" w:rsidRPr="00E938EF">
        <w:rPr>
          <w:rFonts w:ascii="Times New Roman" w:hAnsi="Times New Roman" w:cs="Times New Roman"/>
        </w:rPr>
        <w:t xml:space="preserve"> Хармс выдвигает</w:t>
      </w:r>
      <w:r w:rsidR="00E938EF">
        <w:rPr>
          <w:rFonts w:ascii="Times New Roman" w:hAnsi="Times New Roman" w:cs="Times New Roman"/>
        </w:rPr>
        <w:t xml:space="preserve"> </w:t>
      </w:r>
      <w:r w:rsidR="00165EC1" w:rsidRPr="00E938EF">
        <w:rPr>
          <w:rFonts w:ascii="Times New Roman" w:hAnsi="Times New Roman" w:cs="Times New Roman"/>
        </w:rPr>
        <w:t xml:space="preserve">концепцию «совершенного </w:t>
      </w:r>
      <w:r w:rsidR="00FF0B14" w:rsidRPr="00E938EF">
        <w:rPr>
          <w:rFonts w:ascii="Times New Roman" w:hAnsi="Times New Roman" w:cs="Times New Roman"/>
        </w:rPr>
        <w:t>подарк</w:t>
      </w:r>
      <w:r w:rsidR="00165EC1" w:rsidRPr="00E938EF">
        <w:rPr>
          <w:rFonts w:ascii="Times New Roman" w:hAnsi="Times New Roman" w:cs="Times New Roman"/>
        </w:rPr>
        <w:t>а» —</w:t>
      </w:r>
      <w:r w:rsidR="002D06F2" w:rsidRPr="00E938EF">
        <w:rPr>
          <w:rFonts w:ascii="Times New Roman" w:hAnsi="Times New Roman" w:cs="Times New Roman"/>
        </w:rPr>
        <w:t xml:space="preserve"> </w:t>
      </w:r>
      <w:r w:rsidR="00D152D9" w:rsidRPr="00E938EF">
        <w:rPr>
          <w:rFonts w:ascii="Times New Roman" w:hAnsi="Times New Roman" w:cs="Times New Roman"/>
        </w:rPr>
        <w:t>предмета</w:t>
      </w:r>
      <w:r w:rsidR="00165EC1" w:rsidRPr="00E938EF">
        <w:rPr>
          <w:rFonts w:ascii="Times New Roman" w:hAnsi="Times New Roman" w:cs="Times New Roman"/>
        </w:rPr>
        <w:t>, лиш</w:t>
      </w:r>
      <w:r w:rsidR="00B2665A" w:rsidRPr="00E938EF">
        <w:rPr>
          <w:rFonts w:ascii="Times New Roman" w:hAnsi="Times New Roman" w:cs="Times New Roman"/>
        </w:rPr>
        <w:t>е</w:t>
      </w:r>
      <w:r w:rsidR="00165EC1" w:rsidRPr="00E938EF">
        <w:rPr>
          <w:rFonts w:ascii="Times New Roman" w:hAnsi="Times New Roman" w:cs="Times New Roman"/>
        </w:rPr>
        <w:t xml:space="preserve">нного практической цели </w:t>
      </w:r>
      <w:r w:rsidR="00165EC1" w:rsidRPr="00E938EF">
        <w:rPr>
          <w:rFonts w:ascii="Times New Roman" w:hAnsi="Times New Roman" w:cs="Times New Roman"/>
          <w:lang w:eastAsia="ko-KR"/>
        </w:rPr>
        <w:t>[</w:t>
      </w:r>
      <w:r w:rsidR="00165EC1" w:rsidRPr="00E938EF">
        <w:rPr>
          <w:rFonts w:ascii="Times New Roman" w:hAnsi="Times New Roman" w:cs="Times New Roman"/>
        </w:rPr>
        <w:t>Шэнь</w:t>
      </w:r>
      <w:r w:rsidR="00165EC1" w:rsidRPr="00E938EF">
        <w:rPr>
          <w:rFonts w:ascii="Times New Roman" w:hAnsi="Times New Roman" w:cs="Times New Roman"/>
          <w:lang w:eastAsia="ko-KR"/>
        </w:rPr>
        <w:t xml:space="preserve">: </w:t>
      </w:r>
      <w:r w:rsidR="00272FE5" w:rsidRPr="00E938EF">
        <w:rPr>
          <w:rFonts w:ascii="Times New Roman" w:hAnsi="Times New Roman" w:cs="Times New Roman"/>
          <w:lang w:eastAsia="ko-KR"/>
        </w:rPr>
        <w:t>111</w:t>
      </w:r>
      <w:r w:rsidR="00E54ED4" w:rsidRPr="00E938EF">
        <w:rPr>
          <w:rFonts w:ascii="Times New Roman" w:hAnsi="Times New Roman" w:cs="Times New Roman"/>
          <w:lang w:eastAsia="ko-KR"/>
        </w:rPr>
        <w:t>–</w:t>
      </w:r>
      <w:r w:rsidR="00272FE5" w:rsidRPr="00E938EF">
        <w:rPr>
          <w:rFonts w:ascii="Times New Roman" w:hAnsi="Times New Roman" w:cs="Times New Roman"/>
          <w:lang w:eastAsia="ko-KR"/>
        </w:rPr>
        <w:t>114</w:t>
      </w:r>
      <w:r w:rsidR="00165EC1" w:rsidRPr="00E938EF">
        <w:rPr>
          <w:rFonts w:ascii="Times New Roman" w:hAnsi="Times New Roman" w:cs="Times New Roman"/>
          <w:lang w:eastAsia="ko-KR"/>
        </w:rPr>
        <w:t>]</w:t>
      </w:r>
      <w:r w:rsidR="00165EC1" w:rsidRPr="00E938EF">
        <w:rPr>
          <w:rFonts w:ascii="Times New Roman" w:hAnsi="Times New Roman" w:cs="Times New Roman"/>
        </w:rPr>
        <w:t>.</w:t>
      </w:r>
    </w:p>
    <w:p w14:paraId="3A28AE01" w14:textId="54FCEBF6" w:rsidR="000C6C41" w:rsidRDefault="0077670E" w:rsidP="008A1B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В</w:t>
      </w:r>
      <w:r w:rsidR="0059542B" w:rsidRPr="001C22CD">
        <w:rPr>
          <w:rFonts w:ascii="Times New Roman" w:hAnsi="Times New Roman" w:cs="Times New Roman"/>
          <w:kern w:val="0"/>
          <w14:ligatures w14:val="none"/>
        </w:rPr>
        <w:t xml:space="preserve"> произведениях Хармса привычные для человека виды восприятия (линейное время</w:t>
      </w:r>
      <w:r w:rsidR="0089718D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8A1B20">
        <w:rPr>
          <w:rFonts w:ascii="Times New Roman" w:hAnsi="Times New Roman" w:cs="Times New Roman"/>
          <w:kern w:val="0"/>
          <w14:ligatures w14:val="none"/>
        </w:rPr>
        <w:t xml:space="preserve">представление о пользе, целеполагании </w:t>
      </w:r>
      <w:r w:rsidR="0059542B" w:rsidRPr="001C22CD">
        <w:rPr>
          <w:rFonts w:ascii="Times New Roman" w:hAnsi="Times New Roman" w:cs="Times New Roman"/>
          <w:kern w:val="0"/>
          <w14:ligatures w14:val="none"/>
        </w:rPr>
        <w:t>и т.д.) часто не работают.</w:t>
      </w:r>
      <w:r w:rsidR="008A1B20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59542B" w:rsidRPr="001C22CD">
        <w:rPr>
          <w:rFonts w:ascii="Times New Roman" w:hAnsi="Times New Roman" w:cs="Times New Roman"/>
          <w:kern w:val="0"/>
          <w14:ligatures w14:val="none"/>
        </w:rPr>
        <w:t xml:space="preserve">Например, 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>в</w:t>
      </w:r>
      <w:r w:rsidR="008A1B20">
        <w:rPr>
          <w:rFonts w:ascii="Times New Roman" w:hAnsi="Times New Roman" w:cs="Times New Roman"/>
          <w:kern w:val="0"/>
          <w:lang w:eastAsia="ko-KR"/>
          <w14:ligatures w14:val="none"/>
        </w:rPr>
        <w:t> 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>рассказе «Случа</w:t>
      </w:r>
      <w:r w:rsidR="00904970" w:rsidRPr="001C22CD">
        <w:rPr>
          <w:rFonts w:ascii="Times New Roman" w:hAnsi="Times New Roman" w:cs="Times New Roman"/>
          <w:kern w:val="0"/>
          <w:lang w:eastAsia="ko-KR"/>
          <w14:ligatures w14:val="none"/>
        </w:rPr>
        <w:t>и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>» описываются смерти нескольких персонажей, однако никаких логических связей между их смертями в тексте нет</w:t>
      </w:r>
      <w:r w:rsidR="005865EA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="005865EA" w:rsidRPr="001C22CD">
        <w:rPr>
          <w:rFonts w:ascii="Times New Roman" w:hAnsi="Times New Roman" w:cs="Times New Roman"/>
          <w:lang w:eastAsia="ko-KR"/>
        </w:rPr>
        <w:t>[</w:t>
      </w:r>
      <w:r w:rsidR="005865EA">
        <w:rPr>
          <w:rFonts w:ascii="Times New Roman" w:hAnsi="Times New Roman" w:cs="Times New Roman"/>
        </w:rPr>
        <w:t>Хармс</w:t>
      </w:r>
      <w:r w:rsidR="000663DE">
        <w:rPr>
          <w:rFonts w:ascii="Times New Roman" w:hAnsi="Times New Roman" w:cs="Times New Roman"/>
        </w:rPr>
        <w:t>,</w:t>
      </w:r>
      <w:r w:rsidR="005865EA" w:rsidRPr="001C22CD">
        <w:rPr>
          <w:rFonts w:ascii="Times New Roman" w:hAnsi="Times New Roman" w:cs="Times New Roman"/>
          <w:lang w:eastAsia="ko-KR"/>
        </w:rPr>
        <w:t xml:space="preserve"> </w:t>
      </w:r>
      <w:r w:rsidR="000663DE">
        <w:rPr>
          <w:rFonts w:ascii="Times New Roman" w:hAnsi="Times New Roman" w:cs="Times New Roman"/>
          <w:lang w:eastAsia="ko-KR"/>
        </w:rPr>
        <w:t>т</w:t>
      </w:r>
      <w:r w:rsidR="0012210C">
        <w:rPr>
          <w:rFonts w:ascii="Times New Roman" w:hAnsi="Times New Roman" w:cs="Times New Roman"/>
          <w:lang w:eastAsia="ko-KR"/>
        </w:rPr>
        <w:t>. 2</w:t>
      </w:r>
      <w:r w:rsidR="000663DE">
        <w:rPr>
          <w:rFonts w:ascii="Times New Roman" w:hAnsi="Times New Roman" w:cs="Times New Roman"/>
          <w:lang w:eastAsia="ko-KR"/>
        </w:rPr>
        <w:t>:</w:t>
      </w:r>
      <w:r w:rsidR="0012210C">
        <w:rPr>
          <w:rFonts w:ascii="Times New Roman" w:hAnsi="Times New Roman" w:cs="Times New Roman"/>
          <w:lang w:eastAsia="ko-KR"/>
        </w:rPr>
        <w:t xml:space="preserve"> 334</w:t>
      </w:r>
      <w:r w:rsidR="005865EA" w:rsidRPr="001C22CD">
        <w:rPr>
          <w:rFonts w:ascii="Times New Roman" w:hAnsi="Times New Roman" w:cs="Times New Roman"/>
          <w:lang w:eastAsia="ko-KR"/>
        </w:rPr>
        <w:t>]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. 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>Этот рассказ можно в целом разделить на истории Орлова и Крылова, семьи Спиридоновых, Михайлова, Круглова и Перехр</w:t>
      </w:r>
      <w:r w:rsidR="001C22CD">
        <w:rPr>
          <w:rFonts w:ascii="Times New Roman" w:hAnsi="Times New Roman" w:cs="Times New Roman"/>
          <w:kern w:val="0"/>
          <w:lang w:eastAsia="ko-KR"/>
          <w14:ligatures w14:val="none"/>
        </w:rPr>
        <w:t>е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строва. Связь между </w:t>
      </w:r>
      <w:r w:rsid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их 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историями не представляется очевидной. В повествовании о семье Спиридоновых сообщается лишь факт смерти Спиридонова, однако никакая причина </w:t>
      </w:r>
      <w:r w:rsidR="009F222D">
        <w:rPr>
          <w:rFonts w:ascii="Times New Roman" w:hAnsi="Times New Roman" w:cs="Times New Roman"/>
          <w:kern w:val="0"/>
          <w:lang w:eastAsia="ko-KR"/>
          <w14:ligatures w14:val="none"/>
        </w:rPr>
        <w:t xml:space="preserve">смерти 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не называется. Неясно также, существует ли какая-либо связь между смертью Спиридонова и кончиной </w:t>
      </w:r>
      <w:r w:rsidR="00425855">
        <w:rPr>
          <w:rFonts w:ascii="Times New Roman" w:hAnsi="Times New Roman" w:cs="Times New Roman"/>
          <w:kern w:val="0"/>
          <w:lang w:eastAsia="ko-KR"/>
          <w14:ligatures w14:val="none"/>
        </w:rPr>
        <w:t xml:space="preserve">остальных 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членов его семьи. 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 xml:space="preserve">Рассуждая в 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>рамках линейного времени</w:t>
      </w:r>
      <w:r w:rsidR="00EC7FEC">
        <w:rPr>
          <w:rFonts w:ascii="Times New Roman" w:hAnsi="Times New Roman" w:cs="Times New Roman"/>
          <w:kern w:val="0"/>
          <w:lang w:eastAsia="ko-KR"/>
          <w14:ligatures w14:val="none"/>
        </w:rPr>
        <w:t>,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можно было бы предположить, что бабушка Спиридонова</w:t>
      </w:r>
      <w:r w:rsidR="007A3BF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>пристрастилась к алкоголю</w:t>
      </w:r>
      <w:r w:rsidR="007A3BF9" w:rsidRPr="001C22CD">
        <w:rPr>
          <w:rFonts w:ascii="Times New Roman" w:hAnsi="Times New Roman" w:cs="Times New Roman"/>
          <w:kern w:val="0"/>
          <w:lang w:eastAsia="ko-KR"/>
          <w14:ligatures w14:val="none"/>
        </w:rPr>
        <w:t>, пытаясь за</w:t>
      </w:r>
      <w:r w:rsidR="000663DE">
        <w:rPr>
          <w:rFonts w:ascii="Times New Roman" w:hAnsi="Times New Roman" w:cs="Times New Roman"/>
          <w:kern w:val="0"/>
          <w:lang w:eastAsia="ko-KR"/>
          <w14:ligatures w14:val="none"/>
        </w:rPr>
        <w:t>глушить</w:t>
      </w:r>
      <w:r w:rsidR="007A3BF9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 скорбь по поводу смерти</w:t>
      </w:r>
      <w:r w:rsidR="007A3BF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внука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>. Однак</w:t>
      </w:r>
      <w:r w:rsidR="00EC7B47">
        <w:rPr>
          <w:rFonts w:ascii="Times New Roman" w:hAnsi="Times New Roman" w:cs="Times New Roman"/>
          <w:kern w:val="0"/>
          <w:lang w:eastAsia="ko-KR"/>
          <w14:ligatures w14:val="none"/>
        </w:rPr>
        <w:t>о так как</w:t>
      </w:r>
      <w:r w:rsidR="001C22CD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 сам Спиридонов — человек уже в возрасте, имеющий двоих детей, то смерть бабушки, напротив, </w:t>
      </w:r>
      <w:r w:rsidR="000C6C41" w:rsidRPr="000C6C41">
        <w:rPr>
          <w:rFonts w:asciiTheme="majorBidi" w:hAnsiTheme="majorBidi" w:cstheme="majorBidi"/>
          <w:kern w:val="0"/>
          <w:lang w:eastAsia="ko-KR"/>
          <w14:ligatures w14:val="none"/>
        </w:rPr>
        <w:t>могла</w:t>
      </w:r>
      <w:r w:rsidR="000C6C41" w:rsidRPr="000C6C41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произойти в самом отдалённом прошлом.</w:t>
      </w:r>
    </w:p>
    <w:p w14:paraId="5201DA0D" w14:textId="75A460AE" w:rsidR="0059542B" w:rsidRPr="001C22CD" w:rsidRDefault="0077670E" w:rsidP="0077670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eastAsia="ko-KR"/>
          <w14:ligatures w14:val="none"/>
        </w:rPr>
      </w:pPr>
      <w:r>
        <w:rPr>
          <w:rFonts w:ascii="Times New Roman" w:hAnsi="Times New Roman" w:cs="Times New Roman"/>
          <w:kern w:val="0"/>
          <w:lang w:eastAsia="ko-KR"/>
          <w14:ligatures w14:val="none"/>
        </w:rPr>
        <w:t>В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 текстах Хармса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 xml:space="preserve"> предметы совершают действия </w:t>
      </w:r>
      <w:r w:rsidRPr="001C22CD">
        <w:rPr>
          <w:rFonts w:ascii="Times New Roman" w:hAnsi="Times New Roman" w:cs="Times New Roman"/>
          <w:kern w:val="0"/>
          <w14:ligatures w14:val="none"/>
        </w:rPr>
        <w:t>независимо от человеческого контроля</w:t>
      </w:r>
      <w:r>
        <w:rPr>
          <w:rFonts w:ascii="Times New Roman" w:hAnsi="Times New Roman" w:cs="Times New Roman"/>
          <w:kern w:val="0"/>
          <w14:ligatures w14:val="none"/>
        </w:rPr>
        <w:t xml:space="preserve"> (например, «звонят» и «летают» в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>стихотворении</w:t>
      </w:r>
      <w:r w:rsidR="0059542B" w:rsidRPr="001C22CD">
        <w:rPr>
          <w:rFonts w:ascii="Times New Roman" w:hAnsi="Times New Roman" w:cs="Times New Roman"/>
          <w:kern w:val="0"/>
          <w14:ligatures w14:val="none"/>
        </w:rPr>
        <w:t xml:space="preserve"> «Звонить — лететь (логика бесконечного небытия)»</w:t>
      </w:r>
      <w:r>
        <w:rPr>
          <w:rFonts w:ascii="Times New Roman" w:hAnsi="Times New Roman" w:cs="Times New Roman"/>
          <w:kern w:val="0"/>
          <w14:ligatures w14:val="none"/>
        </w:rPr>
        <w:t>)</w:t>
      </w:r>
      <w:r w:rsidR="0059542B" w:rsidRPr="001C22CD">
        <w:rPr>
          <w:rFonts w:ascii="Times New Roman" w:hAnsi="Times New Roman" w:cs="Times New Roman"/>
          <w:kern w:val="0"/>
          <w14:ligatures w14:val="none"/>
        </w:rPr>
        <w:t>. Иначе говоря, в художественном мире Хармса человек больше не может быть центром мира и становится лишь частью мира</w:t>
      </w:r>
      <w:r w:rsidR="00660C2D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60C2D" w:rsidRPr="001C22CD">
        <w:rPr>
          <w:rFonts w:ascii="Times New Roman" w:hAnsi="Times New Roman" w:cs="Times New Roman"/>
          <w:lang w:eastAsia="ko-KR"/>
        </w:rPr>
        <w:t>[</w:t>
      </w:r>
      <w:r w:rsidR="00660C2D">
        <w:rPr>
          <w:rFonts w:ascii="Times New Roman" w:hAnsi="Times New Roman" w:cs="Times New Roman"/>
        </w:rPr>
        <w:t>Хармс</w:t>
      </w:r>
      <w:r w:rsidR="009F2BBC">
        <w:rPr>
          <w:rFonts w:ascii="Times New Roman" w:hAnsi="Times New Roman" w:cs="Times New Roman" w:hint="eastAsia"/>
          <w:lang w:eastAsia="ko-KR"/>
        </w:rPr>
        <w:t>,</w:t>
      </w:r>
      <w:r w:rsidR="000663DE">
        <w:rPr>
          <w:rFonts w:ascii="Times New Roman" w:hAnsi="Times New Roman" w:cs="Times New Roman"/>
          <w:lang w:eastAsia="ko-KR"/>
        </w:rPr>
        <w:t xml:space="preserve"> </w:t>
      </w:r>
      <w:r w:rsidR="0071284F">
        <w:rPr>
          <w:rFonts w:ascii="Times New Roman" w:hAnsi="Times New Roman" w:cs="Times New Roman"/>
          <w:lang w:eastAsia="ko-KR"/>
        </w:rPr>
        <w:t>т</w:t>
      </w:r>
      <w:r w:rsidR="00660C2D">
        <w:rPr>
          <w:rFonts w:ascii="Times New Roman" w:hAnsi="Times New Roman" w:cs="Times New Roman"/>
          <w:lang w:eastAsia="ko-KR"/>
        </w:rPr>
        <w:t>.</w:t>
      </w:r>
      <w:r w:rsidR="000663DE">
        <w:rPr>
          <w:rFonts w:ascii="Times New Roman" w:hAnsi="Times New Roman" w:cs="Times New Roman"/>
          <w:lang w:eastAsia="ko-KR"/>
        </w:rPr>
        <w:t> </w:t>
      </w:r>
      <w:r w:rsidR="00660C2D">
        <w:rPr>
          <w:rFonts w:ascii="Times New Roman" w:hAnsi="Times New Roman" w:cs="Times New Roman"/>
          <w:lang w:eastAsia="ko-KR"/>
        </w:rPr>
        <w:t>1</w:t>
      </w:r>
      <w:r w:rsidR="00640CDC">
        <w:rPr>
          <w:rFonts w:ascii="Times New Roman" w:hAnsi="Times New Roman" w:cs="Times New Roman" w:hint="eastAsia"/>
          <w:lang w:eastAsia="ko-KR"/>
        </w:rPr>
        <w:t>:</w:t>
      </w:r>
      <w:r w:rsidR="00660C2D">
        <w:rPr>
          <w:rFonts w:ascii="Times New Roman" w:hAnsi="Times New Roman" w:cs="Times New Roman"/>
          <w:lang w:eastAsia="ko-KR"/>
        </w:rPr>
        <w:t xml:space="preserve"> 226</w:t>
      </w:r>
      <w:r w:rsidR="00660C2D" w:rsidRPr="001C22CD">
        <w:rPr>
          <w:rFonts w:ascii="Times New Roman" w:hAnsi="Times New Roman" w:cs="Times New Roman"/>
          <w:lang w:eastAsia="ko-KR"/>
        </w:rPr>
        <w:t>]</w:t>
      </w:r>
      <w:r w:rsidR="0059542B" w:rsidRPr="001C22CD">
        <w:rPr>
          <w:rFonts w:ascii="Times New Roman" w:hAnsi="Times New Roman" w:cs="Times New Roman"/>
          <w:kern w:val="0"/>
          <w14:ligatures w14:val="none"/>
        </w:rPr>
        <w:t>.</w:t>
      </w:r>
    </w:p>
    <w:p w14:paraId="31E5EFA2" w14:textId="130BF117" w:rsidR="000663DE" w:rsidRDefault="000663DE" w:rsidP="001C22C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eastAsia="ko-KR"/>
          <w14:ligatures w14:val="none"/>
        </w:rPr>
      </w:pPr>
      <w:r>
        <w:rPr>
          <w:rFonts w:ascii="Times New Roman" w:hAnsi="Times New Roman" w:cs="Times New Roman"/>
          <w:kern w:val="0"/>
          <w:lang w:eastAsia="ko-KR"/>
          <w14:ligatures w14:val="none"/>
        </w:rPr>
        <w:t xml:space="preserve">Мы полагаем, что картину мира, возникающую в творчестве Хармса, можно сопоставить </w:t>
      </w:r>
      <w:r w:rsidR="0077670E">
        <w:rPr>
          <w:rFonts w:ascii="Times New Roman" w:hAnsi="Times New Roman" w:cs="Times New Roman"/>
          <w:kern w:val="0"/>
          <w:lang w:eastAsia="ko-KR"/>
          <w14:ligatures w14:val="none"/>
        </w:rPr>
        <w:t xml:space="preserve">с 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>некоторыми важными концепциями, оформившимися уже после смерти Хармса</w:t>
      </w:r>
      <w:r w:rsidR="0077670E">
        <w:rPr>
          <w:rFonts w:ascii="Times New Roman" w:hAnsi="Times New Roman" w:cs="Times New Roman"/>
          <w:kern w:val="0"/>
          <w:lang w:eastAsia="ko-KR"/>
          <w14:ligatures w14:val="none"/>
        </w:rPr>
        <w:t>, —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 xml:space="preserve"> в частности, с т.н. постгуманизмом.</w:t>
      </w:r>
    </w:p>
    <w:p w14:paraId="12253200" w14:textId="37FBDEFA" w:rsidR="002C33DF" w:rsidRDefault="000663DE" w:rsidP="002C33D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eastAsia="ko-KR"/>
          <w14:ligatures w14:val="none"/>
        </w:rPr>
      </w:pPr>
      <w:r>
        <w:rPr>
          <w:rFonts w:ascii="Times New Roman" w:hAnsi="Times New Roman" w:cs="Times New Roman"/>
          <w:kern w:val="0"/>
          <w:lang w:eastAsia="ko-KR"/>
          <w14:ligatures w14:val="none"/>
        </w:rPr>
        <w:t xml:space="preserve">Впервые термин </w:t>
      </w:r>
      <w:r w:rsidRPr="000663DE">
        <w:rPr>
          <w:rFonts w:ascii="Times New Roman" w:hAnsi="Times New Roman" w:cs="Times New Roman"/>
          <w:i/>
          <w:iCs/>
          <w:kern w:val="0"/>
          <w:lang w:eastAsia="ko-KR"/>
          <w14:ligatures w14:val="none"/>
        </w:rPr>
        <w:t>posthumanism</w:t>
      </w:r>
      <w:r>
        <w:rPr>
          <w:rFonts w:ascii="Times New Roman" w:hAnsi="Times New Roman" w:cs="Times New Roman"/>
          <w:i/>
          <w:iCs/>
          <w:kern w:val="0"/>
          <w:lang w:eastAsia="ko-KR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 xml:space="preserve">использовал </w:t>
      </w:r>
      <w:r w:rsidR="0059542B" w:rsidRPr="001C22CD">
        <w:rPr>
          <w:rFonts w:ascii="Times New Roman" w:eastAsia="Times New Roman" w:hAnsi="Times New Roman" w:cs="Times New Roman"/>
          <w:kern w:val="0"/>
          <w14:ligatures w14:val="none"/>
        </w:rPr>
        <w:t xml:space="preserve">египетско-американский теоретик Ихаб Хассан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в 1970-х гг. </w:t>
      </w:r>
      <w:r w:rsidR="00A950D2">
        <w:rPr>
          <w:rFonts w:ascii="Times New Roman" w:eastAsia="Times New Roman" w:hAnsi="Times New Roman" w:cs="Times New Roman"/>
          <w:kern w:val="0"/>
          <w14:ligatures w14:val="none"/>
        </w:rPr>
        <w:t xml:space="preserve">Постгуманизм </w:t>
      </w:r>
      <w:r w:rsidR="0059542B" w:rsidRPr="001C22CD">
        <w:rPr>
          <w:rFonts w:ascii="Times New Roman" w:eastAsia="Times New Roman" w:hAnsi="Times New Roman" w:cs="Times New Roman"/>
          <w:kern w:val="0"/>
          <w14:ligatures w14:val="none"/>
        </w:rPr>
        <w:t>направлен на деконструкцию антропоцентризма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, </w:t>
      </w:r>
      <w:r w:rsidR="0059542B" w:rsidRPr="001C22CD">
        <w:rPr>
          <w:rFonts w:ascii="Times New Roman" w:eastAsia="Times New Roman" w:hAnsi="Times New Roman" w:cs="Times New Roman"/>
          <w:kern w:val="0"/>
          <w14:ligatures w14:val="none"/>
        </w:rPr>
        <w:t>сложившегося в европейской философии</w:t>
      </w:r>
      <w:r w:rsidR="00A950D2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59542B" w:rsidRPr="001C22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50D2">
        <w:rPr>
          <w:rFonts w:ascii="Times New Roman" w:eastAsia="Times New Roman" w:hAnsi="Times New Roman" w:cs="Times New Roman"/>
          <w:kern w:val="0"/>
          <w14:ligatures w14:val="none"/>
        </w:rPr>
        <w:t xml:space="preserve">если 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>европейская философия долгое время помещала человека в положение субъекта, в центр мира</w:t>
      </w:r>
      <w:r w:rsidR="00A950D2">
        <w:rPr>
          <w:rFonts w:ascii="Times New Roman" w:hAnsi="Times New Roman" w:cs="Times New Roman"/>
          <w:kern w:val="0"/>
          <w:lang w:eastAsia="ko-KR"/>
          <w14:ligatures w14:val="none"/>
        </w:rPr>
        <w:t>, то п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остгуманизм ставит под 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lastRenderedPageBreak/>
        <w:t>сомнение эту традицию и переосмысливает философск</w:t>
      </w:r>
      <w:r w:rsidR="0077670E">
        <w:rPr>
          <w:rFonts w:ascii="Times New Roman" w:hAnsi="Times New Roman" w:cs="Times New Roman"/>
          <w:kern w:val="0"/>
          <w:lang w:eastAsia="ko-KR"/>
          <w14:ligatures w14:val="none"/>
        </w:rPr>
        <w:t>ий статус</w:t>
      </w:r>
      <w:r w:rsidR="0059542B" w:rsidRPr="001C22CD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="0077670E">
        <w:rPr>
          <w:rFonts w:ascii="Times New Roman" w:hAnsi="Times New Roman" w:cs="Times New Roman"/>
          <w:kern w:val="0"/>
          <w:lang w:eastAsia="ko-KR"/>
          <w14:ligatures w14:val="none"/>
        </w:rPr>
        <w:t>вне</w:t>
      </w:r>
      <w:r w:rsidR="0059542B" w:rsidRPr="0089718D">
        <w:rPr>
          <w:rFonts w:ascii="Times New Roman" w:hAnsi="Times New Roman" w:cs="Times New Roman"/>
          <w:kern w:val="0"/>
          <w:lang w:eastAsia="ko-KR"/>
          <w14:ligatures w14:val="none"/>
        </w:rPr>
        <w:t>человеческого бытия,</w:t>
      </w:r>
      <w:r w:rsidR="0077670E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включая предметы</w:t>
      </w:r>
      <w:r w:rsidR="0059542B" w:rsidRPr="0089718D">
        <w:rPr>
          <w:rFonts w:ascii="Times New Roman" w:hAnsi="Times New Roman" w:cs="Times New Roman"/>
          <w:kern w:val="0"/>
          <w:lang w:eastAsia="ko-KR"/>
          <w14:ligatures w14:val="none"/>
        </w:rPr>
        <w:t>.</w:t>
      </w:r>
    </w:p>
    <w:p w14:paraId="5741F806" w14:textId="29B14EB5" w:rsidR="00C4613E" w:rsidRDefault="002B3208" w:rsidP="002C33D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eastAsia="ko-KR"/>
          <w14:ligatures w14:val="none"/>
        </w:rPr>
      </w:pPr>
      <w:r w:rsidRPr="00F9596C">
        <w:rPr>
          <w:rFonts w:asciiTheme="majorBidi" w:hAnsiTheme="majorBidi" w:cstheme="majorBidi"/>
          <w:kern w:val="0"/>
          <w:lang w:eastAsia="ko-KR"/>
          <w14:ligatures w14:val="none"/>
        </w:rPr>
        <w:t>Наприме</w:t>
      </w:r>
      <w:r w:rsidR="002C33DF">
        <w:rPr>
          <w:rFonts w:asciiTheme="majorBidi" w:hAnsiTheme="majorBidi" w:cstheme="majorBidi"/>
          <w:kern w:val="0"/>
          <w:lang w:eastAsia="ko-KR"/>
          <w14:ligatures w14:val="none"/>
        </w:rPr>
        <w:t>р</w:t>
      </w:r>
      <w:r w:rsidRPr="00F9596C">
        <w:rPr>
          <w:rFonts w:asciiTheme="majorBidi" w:hAnsiTheme="majorBidi" w:cstheme="majorBidi"/>
          <w:kern w:val="0"/>
          <w:lang w:eastAsia="ko-KR"/>
          <w14:ligatures w14:val="none"/>
        </w:rPr>
        <w:t xml:space="preserve">, </w:t>
      </w:r>
      <w:r w:rsidR="00F9596C" w:rsidRPr="002B3208">
        <w:rPr>
          <w:rFonts w:ascii="Times New Roman" w:hAnsi="Times New Roman" w:cs="Times New Roman"/>
          <w:kern w:val="0"/>
          <w:lang w:eastAsia="ko-KR"/>
          <w14:ligatures w14:val="none"/>
        </w:rPr>
        <w:t>Г</w:t>
      </w:r>
      <w:r w:rsidR="00F9596C">
        <w:rPr>
          <w:rFonts w:ascii="Times New Roman" w:hAnsi="Times New Roman" w:cs="Times New Roman"/>
          <w:kern w:val="0"/>
          <w:lang w:eastAsia="ko-KR"/>
          <w14:ligatures w14:val="none"/>
        </w:rPr>
        <w:t>.</w:t>
      </w:r>
      <w:r w:rsidR="002C33DF">
        <w:rPr>
          <w:rFonts w:ascii="Times New Roman" w:hAnsi="Times New Roman" w:cs="Times New Roman"/>
          <w:kern w:val="0"/>
          <w:lang w:eastAsia="ko-KR"/>
          <w14:ligatures w14:val="none"/>
        </w:rPr>
        <w:t> </w:t>
      </w:r>
      <w:r w:rsidR="00F9596C" w:rsidRPr="002B3208">
        <w:rPr>
          <w:rFonts w:ascii="Times New Roman" w:hAnsi="Times New Roman" w:cs="Times New Roman"/>
          <w:kern w:val="0"/>
          <w:lang w:eastAsia="ko-KR"/>
          <w14:ligatures w14:val="none"/>
        </w:rPr>
        <w:t>Харман</w:t>
      </w:r>
      <w:r w:rsidR="00F9596C">
        <w:rPr>
          <w:rFonts w:ascii="Times New Roman" w:hAnsi="Times New Roman" w:cs="Times New Roman"/>
          <w:kern w:val="0"/>
          <w:lang w:eastAsia="ko-KR"/>
          <w14:ligatures w14:val="none"/>
        </w:rPr>
        <w:t>,</w:t>
      </w:r>
      <w:r w:rsidR="00F9596C" w:rsidRPr="002B3208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Pr="00F9596C">
        <w:rPr>
          <w:rFonts w:asciiTheme="majorBidi" w:hAnsiTheme="majorBidi" w:cstheme="majorBidi"/>
          <w:kern w:val="0"/>
          <w:lang w:eastAsia="ko-KR"/>
          <w14:ligatures w14:val="none"/>
        </w:rPr>
        <w:t>один из ведущих</w:t>
      </w:r>
      <w:r w:rsidRPr="002B3208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мыслителей постгуманизма</w:t>
      </w:r>
      <w:r w:rsidR="00F9596C">
        <w:rPr>
          <w:rFonts w:ascii="Times New Roman" w:hAnsi="Times New Roman" w:cs="Times New Roman"/>
          <w:kern w:val="0"/>
          <w:lang w:eastAsia="ko-KR"/>
          <w14:ligatures w14:val="none"/>
        </w:rPr>
        <w:t xml:space="preserve">, </w:t>
      </w:r>
      <w:r w:rsidRPr="002B3208">
        <w:rPr>
          <w:rFonts w:ascii="Times New Roman" w:hAnsi="Times New Roman" w:cs="Times New Roman"/>
          <w:kern w:val="0"/>
          <w:lang w:eastAsia="ko-KR"/>
          <w14:ligatures w14:val="none"/>
        </w:rPr>
        <w:t xml:space="preserve">критически </w:t>
      </w:r>
      <w:r w:rsidR="0014346A">
        <w:rPr>
          <w:rFonts w:ascii="Times New Roman" w:hAnsi="Times New Roman" w:cs="Times New Roman"/>
          <w:kern w:val="0"/>
          <w:lang w:eastAsia="ko-KR"/>
          <w14:ligatures w14:val="none"/>
        </w:rPr>
        <w:t>воспринимая</w:t>
      </w:r>
      <w:r w:rsidRPr="002B3208">
        <w:rPr>
          <w:rFonts w:ascii="Times New Roman" w:hAnsi="Times New Roman" w:cs="Times New Roman"/>
          <w:kern w:val="0"/>
          <w:lang w:eastAsia="ko-KR"/>
          <w14:ligatures w14:val="none"/>
        </w:rPr>
        <w:t xml:space="preserve"> философию Гуссерл</w:t>
      </w:r>
      <w:r w:rsidR="00B739D6">
        <w:rPr>
          <w:rFonts w:ascii="Times New Roman" w:hAnsi="Times New Roman" w:cs="Times New Roman"/>
          <w:kern w:val="0"/>
          <w:lang w:eastAsia="ko-KR"/>
          <w14:ligatures w14:val="none"/>
        </w:rPr>
        <w:t>я</w:t>
      </w:r>
      <w:r w:rsidRPr="002B3208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и Хайдеггер</w:t>
      </w:r>
      <w:r w:rsidR="00DA69E4">
        <w:rPr>
          <w:rFonts w:ascii="Times New Roman" w:hAnsi="Times New Roman" w:cs="Times New Roman"/>
          <w:kern w:val="0"/>
          <w:lang w:eastAsia="ko-KR"/>
          <w14:ligatures w14:val="none"/>
        </w:rPr>
        <w:t>а</w:t>
      </w:r>
      <w:r w:rsidRPr="002B3208">
        <w:rPr>
          <w:rFonts w:ascii="Times New Roman" w:hAnsi="Times New Roman" w:cs="Times New Roman"/>
          <w:kern w:val="0"/>
          <w:lang w:eastAsia="ko-KR"/>
          <w14:ligatures w14:val="none"/>
        </w:rPr>
        <w:t xml:space="preserve">, предлагает </w:t>
      </w:r>
      <w:r w:rsidR="0063589F" w:rsidRPr="0063589F">
        <w:rPr>
          <w:rFonts w:ascii="Times New Roman" w:hAnsi="Times New Roman" w:cs="Times New Roman"/>
          <w:kern w:val="0"/>
          <w:lang w:eastAsia="ko-KR"/>
          <w14:ligatures w14:val="none"/>
        </w:rPr>
        <w:t>нов</w:t>
      </w:r>
      <w:r w:rsidR="0063589F">
        <w:rPr>
          <w:rFonts w:ascii="Times New Roman" w:hAnsi="Times New Roman" w:cs="Times New Roman"/>
          <w:kern w:val="0"/>
          <w:lang w:eastAsia="ko-KR"/>
          <w14:ligatures w14:val="none"/>
        </w:rPr>
        <w:t>ую</w:t>
      </w:r>
      <w:r w:rsidR="0063589F" w:rsidRPr="0063589F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метафизик</w:t>
      </w:r>
      <w:r w:rsidR="0063589F">
        <w:rPr>
          <w:rFonts w:ascii="Times New Roman" w:hAnsi="Times New Roman" w:cs="Times New Roman"/>
          <w:kern w:val="0"/>
          <w:lang w:eastAsia="ko-KR"/>
          <w14:ligatures w14:val="none"/>
        </w:rPr>
        <w:t>у</w:t>
      </w:r>
      <w:r w:rsidR="0063589F" w:rsidRPr="0063589F">
        <w:rPr>
          <w:rFonts w:ascii="Times New Roman" w:hAnsi="Times New Roman" w:cs="Times New Roman"/>
          <w:kern w:val="0"/>
          <w:lang w:eastAsia="ko-KR"/>
          <w14:ligatures w14:val="none"/>
        </w:rPr>
        <w:t xml:space="preserve">, </w:t>
      </w:r>
      <w:r w:rsidR="0063589F">
        <w:rPr>
          <w:rFonts w:ascii="Times New Roman" w:hAnsi="Times New Roman" w:cs="Times New Roman"/>
          <w:kern w:val="0"/>
          <w:lang w:eastAsia="ko-KR"/>
          <w14:ligatures w14:val="none"/>
        </w:rPr>
        <w:t>«</w:t>
      </w:r>
      <w:r w:rsidR="0063589F" w:rsidRPr="0063589F">
        <w:rPr>
          <w:rFonts w:ascii="Times New Roman" w:hAnsi="Times New Roman" w:cs="Times New Roman"/>
          <w:kern w:val="0"/>
          <w:lang w:eastAsia="ko-KR"/>
          <w14:ligatures w14:val="none"/>
        </w:rPr>
        <w:t>способн</w:t>
      </w:r>
      <w:r w:rsidR="002C33DF">
        <w:rPr>
          <w:rFonts w:ascii="Times New Roman" w:hAnsi="Times New Roman" w:cs="Times New Roman"/>
          <w:kern w:val="0"/>
          <w:lang w:eastAsia="ko-KR"/>
          <w14:ligatures w14:val="none"/>
        </w:rPr>
        <w:t>ую</w:t>
      </w:r>
      <w:r w:rsidR="0063589F" w:rsidRPr="0063589F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говорить обо всех объектах и о тех перцептивных и каузальных отношениях, в которые они вступают</w:t>
      </w:r>
      <w:r w:rsidR="0063589F">
        <w:rPr>
          <w:rFonts w:ascii="Times New Roman" w:hAnsi="Times New Roman" w:cs="Times New Roman"/>
          <w:kern w:val="0"/>
          <w:lang w:eastAsia="ko-KR"/>
          <w14:ligatures w14:val="none"/>
        </w:rPr>
        <w:t>»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.</w:t>
      </w:r>
    </w:p>
    <w:p w14:paraId="71210ADE" w14:textId="79DF2401" w:rsidR="0063589F" w:rsidRPr="0063589F" w:rsidRDefault="0063589F" w:rsidP="0002439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eastAsia="ko-KR"/>
          <w14:ligatures w14:val="none"/>
        </w:rPr>
      </w:pPr>
      <w:r>
        <w:rPr>
          <w:rFonts w:ascii="Times New Roman" w:hAnsi="Times New Roman" w:cs="Times New Roman"/>
          <w:kern w:val="0"/>
          <w:lang w:eastAsia="ko-KR"/>
          <w14:ligatures w14:val="none"/>
        </w:rPr>
        <w:t>О</w:t>
      </w:r>
      <w:r w:rsidR="002B3208" w:rsidRPr="0063589F">
        <w:rPr>
          <w:rFonts w:ascii="Times New Roman" w:hAnsi="Times New Roman" w:cs="Times New Roman"/>
          <w:kern w:val="0"/>
          <w:lang w:eastAsia="ko-KR"/>
          <w14:ligatures w14:val="none"/>
        </w:rPr>
        <w:t xml:space="preserve">н рассматривает </w:t>
      </w:r>
      <w:r w:rsidR="002C33DF">
        <w:rPr>
          <w:rFonts w:ascii="Times New Roman" w:hAnsi="Times New Roman" w:cs="Times New Roman"/>
          <w:kern w:val="0"/>
          <w:lang w:eastAsia="ko-KR"/>
          <w14:ligatures w14:val="none"/>
        </w:rPr>
        <w:t xml:space="preserve">как </w:t>
      </w:r>
      <w:r w:rsidR="002B3208" w:rsidRPr="0063589F">
        <w:rPr>
          <w:rFonts w:ascii="Times New Roman" w:hAnsi="Times New Roman" w:cs="Times New Roman"/>
          <w:kern w:val="0"/>
          <w:lang w:eastAsia="ko-KR"/>
          <w14:ligatures w14:val="none"/>
        </w:rPr>
        <w:t>«объект» всё то, что включает в себя следующее:</w:t>
      </w:r>
      <w:r w:rsidR="00384C1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 xml:space="preserve">осязаемые объекты (алмаз, верёвка и т. </w:t>
      </w:r>
      <w:r w:rsidR="0031135B">
        <w:rPr>
          <w:rFonts w:ascii="Times New Roman" w:hAnsi="Times New Roman" w:cs="Times New Roman"/>
          <w:kern w:val="0"/>
          <w:lang w:eastAsia="ko-KR"/>
          <w14:ligatures w14:val="none"/>
        </w:rPr>
        <w:t>д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.);</w:t>
      </w:r>
      <w:r w:rsidR="00384C1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невидимые глаз</w:t>
      </w:r>
      <w:r w:rsidR="00A94982">
        <w:rPr>
          <w:rFonts w:ascii="Times New Roman" w:hAnsi="Times New Roman" w:cs="Times New Roman"/>
          <w:kern w:val="0"/>
          <w:lang w:eastAsia="ko-KR"/>
          <w14:ligatures w14:val="none"/>
        </w:rPr>
        <w:t>ами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 xml:space="preserve">, но признаваемые </w:t>
      </w:r>
      <w:r w:rsidR="004E6D42">
        <w:rPr>
          <w:rFonts w:ascii="Times New Roman" w:hAnsi="Times New Roman" w:cs="Times New Roman"/>
          <w:kern w:val="0"/>
          <w:lang w:eastAsia="ko-KR"/>
          <w14:ligatures w14:val="none"/>
        </w:rPr>
        <w:t>с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уществующими благодаря научным методам объекты (нейтрон</w:t>
      </w:r>
      <w:r w:rsidR="00B06867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и т. д.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);</w:t>
      </w:r>
      <w:r w:rsidR="00384C1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воображаемые объекты (единорог, фея и т.</w:t>
      </w:r>
      <w:r w:rsidR="002C33DF">
        <w:rPr>
          <w:rFonts w:ascii="Times New Roman" w:hAnsi="Times New Roman" w:cs="Times New Roman"/>
          <w:kern w:val="0"/>
          <w:lang w:eastAsia="ko-KR"/>
          <w14:ligatures w14:val="none"/>
        </w:rPr>
        <w:t> </w:t>
      </w:r>
      <w:r w:rsidR="006177D0">
        <w:rPr>
          <w:rFonts w:ascii="Times New Roman" w:hAnsi="Times New Roman" w:cs="Times New Roman"/>
          <w:kern w:val="0"/>
          <w:lang w:eastAsia="ko-KR"/>
          <w14:ligatures w14:val="none"/>
        </w:rPr>
        <w:t>д.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);</w:t>
      </w:r>
      <w:r w:rsidR="00384C1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математические объекты (целое число, конус и т.</w:t>
      </w:r>
      <w:r w:rsidR="002C33DF">
        <w:rPr>
          <w:rFonts w:ascii="Times New Roman" w:hAnsi="Times New Roman" w:cs="Times New Roman"/>
          <w:kern w:val="0"/>
          <w:lang w:eastAsia="ko-KR"/>
          <w14:ligatures w14:val="none"/>
        </w:rPr>
        <w:t> </w:t>
      </w:r>
      <w:r w:rsidR="00CC47C2">
        <w:rPr>
          <w:rFonts w:ascii="Times New Roman" w:hAnsi="Times New Roman" w:cs="Times New Roman"/>
          <w:kern w:val="0"/>
          <w:lang w:eastAsia="ko-KR"/>
          <w14:ligatures w14:val="none"/>
        </w:rPr>
        <w:t>д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.);</w:t>
      </w:r>
      <w:r w:rsidR="00384C1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 xml:space="preserve">совокупности, </w:t>
      </w:r>
      <w:r w:rsidR="00292E7E">
        <w:rPr>
          <w:rFonts w:ascii="Times New Roman" w:hAnsi="Times New Roman" w:cs="Times New Roman"/>
          <w:kern w:val="0"/>
          <w:lang w:eastAsia="ko-KR"/>
          <w14:ligatures w14:val="none"/>
        </w:rPr>
        <w:t xml:space="preserve">или 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абстрактные институты и системы, делающие возможным существование таких совокупностей (Египет, армия, союз и т.</w:t>
      </w:r>
      <w:r w:rsidR="002C33DF">
        <w:rPr>
          <w:rFonts w:ascii="Times New Roman" w:hAnsi="Times New Roman" w:cs="Times New Roman"/>
          <w:kern w:val="0"/>
          <w:lang w:eastAsia="ko-KR"/>
          <w14:ligatures w14:val="none"/>
        </w:rPr>
        <w:t> </w:t>
      </w:r>
      <w:r w:rsidR="00F05D19">
        <w:rPr>
          <w:rFonts w:ascii="Times New Roman" w:hAnsi="Times New Roman" w:cs="Times New Roman"/>
          <w:kern w:val="0"/>
          <w:lang w:eastAsia="ko-KR"/>
          <w14:ligatures w14:val="none"/>
        </w:rPr>
        <w:t>д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.);</w:t>
      </w:r>
      <w:r w:rsidR="00384C19">
        <w:rPr>
          <w:rFonts w:ascii="Times New Roman" w:hAnsi="Times New Roman" w:cs="Times New Roman"/>
          <w:kern w:val="0"/>
          <w:lang w:eastAsia="ko-KR"/>
          <w14:ligatures w14:val="none"/>
        </w:rPr>
        <w:t xml:space="preserve"> 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исторические объекты (император Диоклетиан, гностики и т.</w:t>
      </w:r>
      <w:r w:rsidR="002C33DF">
        <w:rPr>
          <w:rFonts w:ascii="Times New Roman" w:hAnsi="Times New Roman" w:cs="Times New Roman"/>
          <w:kern w:val="0"/>
          <w:lang w:eastAsia="ko-KR"/>
          <w14:ligatures w14:val="none"/>
        </w:rPr>
        <w:t> </w:t>
      </w:r>
      <w:r w:rsidR="007E0C83">
        <w:rPr>
          <w:rFonts w:ascii="Times New Roman" w:hAnsi="Times New Roman" w:cs="Times New Roman"/>
          <w:kern w:val="0"/>
          <w:lang w:eastAsia="ko-KR"/>
          <w14:ligatures w14:val="none"/>
        </w:rPr>
        <w:t>д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.)</w:t>
      </w:r>
      <w:r w:rsidR="005A128B">
        <w:rPr>
          <w:rFonts w:ascii="Times New Roman" w:hAnsi="Times New Roman" w:cs="Times New Roman" w:hint="eastAsia"/>
          <w:kern w:val="0"/>
          <w:lang w:eastAsia="ko-KR"/>
          <w14:ligatures w14:val="none"/>
        </w:rPr>
        <w:t xml:space="preserve"> [Harman: 14])</w:t>
      </w:r>
      <w:r w:rsidRPr="0063589F">
        <w:rPr>
          <w:rFonts w:ascii="Times New Roman" w:hAnsi="Times New Roman" w:cs="Times New Roman"/>
          <w:kern w:val="0"/>
          <w:lang w:eastAsia="ko-KR"/>
          <w14:ligatures w14:val="none"/>
        </w:rPr>
        <w:t>.</w:t>
      </w:r>
    </w:p>
    <w:p w14:paraId="2E77F371" w14:textId="4C2B286D" w:rsidR="0063589F" w:rsidRPr="0063589F" w:rsidRDefault="00C36BEE" w:rsidP="0002439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eastAsia="ko-KR"/>
          <w14:ligatures w14:val="none"/>
        </w:rPr>
      </w:pP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>Харман утверждает, что необходимо выйти за пределы антропоцентризма и рассматривать взаимосвязи и взаимодействия между объектами как равнозначные</w:t>
      </w:r>
      <w:r>
        <w:rPr>
          <w:rFonts w:ascii="Times New Roman" w:hAnsi="Times New Roman" w:cs="Times New Roman" w:hint="eastAsia"/>
          <w:kern w:val="0"/>
          <w:lang w:eastAsia="ko-KR"/>
          <w14:ligatures w14:val="none"/>
        </w:rPr>
        <w:t xml:space="preserve"> (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>«</w:t>
      </w: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>я утверждаю, что взаимодействие между хлопком и огнём должно рассматриваться на том же основании, что и человеческое взаимодействие как с хлопком, так и с огнём</w:t>
      </w:r>
      <w:r>
        <w:rPr>
          <w:rFonts w:ascii="Times New Roman" w:hAnsi="Times New Roman" w:cs="Times New Roman"/>
          <w:kern w:val="0"/>
          <w:lang w:eastAsia="ko-KR"/>
          <w14:ligatures w14:val="none"/>
        </w:rPr>
        <w:t>»</w:t>
      </w:r>
      <w:r>
        <w:rPr>
          <w:rFonts w:ascii="Times New Roman" w:hAnsi="Times New Roman" w:cs="Times New Roman" w:hint="eastAsia"/>
          <w:kern w:val="0"/>
          <w:lang w:eastAsia="ko-KR"/>
          <w14:ligatures w14:val="none"/>
        </w:rPr>
        <w:t xml:space="preserve"> [</w:t>
      </w:r>
      <w:r w:rsidR="00175972">
        <w:rPr>
          <w:rFonts w:ascii="Times New Roman" w:hAnsi="Times New Roman" w:cs="Times New Roman"/>
          <w:kern w:val="0"/>
          <w:lang w:eastAsia="ko-KR"/>
          <w14:ligatures w14:val="none"/>
        </w:rPr>
        <w:t>Там же</w:t>
      </w:r>
      <w:r>
        <w:rPr>
          <w:rFonts w:ascii="Times New Roman" w:hAnsi="Times New Roman" w:cs="Times New Roman" w:hint="eastAsia"/>
          <w:kern w:val="0"/>
          <w:lang w:eastAsia="ko-KR"/>
          <w14:ligatures w14:val="none"/>
        </w:rPr>
        <w:t>: 11])</w:t>
      </w: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 xml:space="preserve">. Это обнаруживает сходство с </w:t>
      </w:r>
      <w:r w:rsidR="00F15B9A">
        <w:rPr>
          <w:rFonts w:ascii="Times New Roman" w:hAnsi="Times New Roman" w:cs="Times New Roman"/>
          <w:kern w:val="0"/>
          <w:lang w:eastAsia="ko-KR"/>
          <w14:ligatures w14:val="none"/>
        </w:rPr>
        <w:t xml:space="preserve">творческим </w:t>
      </w: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>миром</w:t>
      </w:r>
      <w:r w:rsidR="00F15B9A">
        <w:rPr>
          <w:rFonts w:ascii="Times New Roman" w:hAnsi="Times New Roman" w:cs="Times New Roman"/>
          <w:kern w:val="0"/>
          <w:lang w:eastAsia="ko-KR"/>
          <w14:ligatures w14:val="none"/>
        </w:rPr>
        <w:t xml:space="preserve"> Хармса</w:t>
      </w: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 xml:space="preserve">, — миром, где </w:t>
      </w:r>
      <w:r w:rsidR="0007004E">
        <w:rPr>
          <w:rFonts w:ascii="Times New Roman" w:hAnsi="Times New Roman" w:cs="Times New Roman"/>
          <w:kern w:val="0"/>
          <w:lang w:eastAsia="ko-KR"/>
          <w14:ligatures w14:val="none"/>
        </w:rPr>
        <w:t>летят</w:t>
      </w: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 xml:space="preserve"> чуждые человеку </w:t>
      </w:r>
      <w:r w:rsidR="00A87998">
        <w:rPr>
          <w:rFonts w:ascii="Times New Roman" w:hAnsi="Times New Roman" w:cs="Times New Roman"/>
          <w:kern w:val="0"/>
          <w:lang w:eastAsia="ko-KR"/>
          <w14:ligatures w14:val="none"/>
        </w:rPr>
        <w:t>предметы</w:t>
      </w: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 xml:space="preserve"> и господствуют </w:t>
      </w:r>
      <w:r w:rsidR="00306B02" w:rsidRPr="00C36BEE">
        <w:rPr>
          <w:rFonts w:ascii="Times New Roman" w:hAnsi="Times New Roman" w:cs="Times New Roman"/>
          <w:kern w:val="0"/>
          <w:lang w:eastAsia="ko-KR"/>
          <w14:ligatures w14:val="none"/>
        </w:rPr>
        <w:t xml:space="preserve">чуждые </w:t>
      </w:r>
      <w:r w:rsidR="00306B02">
        <w:rPr>
          <w:rFonts w:ascii="Times New Roman" w:hAnsi="Times New Roman" w:cs="Times New Roman"/>
          <w:kern w:val="0"/>
          <w:lang w:eastAsia="ko-KR"/>
          <w14:ligatures w14:val="none"/>
        </w:rPr>
        <w:t xml:space="preserve">человеку </w:t>
      </w:r>
      <w:r w:rsidRPr="00C36BEE">
        <w:rPr>
          <w:rFonts w:ascii="Times New Roman" w:hAnsi="Times New Roman" w:cs="Times New Roman"/>
          <w:kern w:val="0"/>
          <w:lang w:eastAsia="ko-KR"/>
          <w14:ligatures w14:val="none"/>
        </w:rPr>
        <w:t>принципы.</w:t>
      </w:r>
    </w:p>
    <w:p w14:paraId="5CBC70B7" w14:textId="3AA6DC7F" w:rsidR="00AC3716" w:rsidRPr="00024397" w:rsidRDefault="00024397" w:rsidP="00024397">
      <w:pPr>
        <w:spacing w:after="0" w:line="240" w:lineRule="auto"/>
        <w:ind w:firstLine="709"/>
        <w:jc w:val="both"/>
        <w:rPr>
          <w:rFonts w:asciiTheme="majorBidi" w:hAnsiTheme="majorBidi" w:cstheme="majorBidi"/>
          <w:lang w:eastAsia="ko-KR"/>
        </w:rPr>
      </w:pPr>
      <w:r w:rsidRPr="00024397">
        <w:rPr>
          <w:rFonts w:asciiTheme="majorBidi" w:hAnsiTheme="majorBidi" w:cstheme="majorBidi"/>
          <w:lang w:eastAsia="ko-KR"/>
        </w:rPr>
        <w:t>Эт</w:t>
      </w:r>
      <w:r>
        <w:rPr>
          <w:rFonts w:asciiTheme="majorBidi" w:hAnsiTheme="majorBidi" w:cstheme="majorBidi"/>
          <w:lang w:eastAsia="ko-KR"/>
        </w:rPr>
        <w:t>о</w:t>
      </w:r>
      <w:r w:rsidRPr="00024397">
        <w:rPr>
          <w:rFonts w:asciiTheme="majorBidi" w:hAnsiTheme="majorBidi" w:cstheme="majorBidi"/>
          <w:lang w:eastAsia="ko-KR"/>
        </w:rPr>
        <w:t xml:space="preserve"> сходст</w:t>
      </w:r>
      <w:r>
        <w:rPr>
          <w:rFonts w:asciiTheme="majorBidi" w:hAnsiTheme="majorBidi" w:cstheme="majorBidi"/>
          <w:lang w:eastAsia="ko-KR"/>
        </w:rPr>
        <w:t>во</w:t>
      </w:r>
      <w:r w:rsidRPr="00024397">
        <w:rPr>
          <w:rFonts w:asciiTheme="majorBidi" w:hAnsiTheme="majorBidi" w:cstheme="majorBidi"/>
          <w:lang w:eastAsia="ko-KR"/>
        </w:rPr>
        <w:t xml:space="preserve"> показыва</w:t>
      </w:r>
      <w:r>
        <w:rPr>
          <w:rFonts w:asciiTheme="majorBidi" w:hAnsiTheme="majorBidi" w:cstheme="majorBidi"/>
          <w:lang w:eastAsia="ko-KR"/>
        </w:rPr>
        <w:t>е</w:t>
      </w:r>
      <w:r w:rsidRPr="00024397">
        <w:rPr>
          <w:rFonts w:asciiTheme="majorBidi" w:hAnsiTheme="majorBidi" w:cstheme="majorBidi"/>
          <w:lang w:eastAsia="ko-KR"/>
        </w:rPr>
        <w:t>т, что произведения Хармса обладают актуальностью и</w:t>
      </w:r>
      <w:r w:rsidR="002C33DF">
        <w:rPr>
          <w:rFonts w:asciiTheme="majorBidi" w:hAnsiTheme="majorBidi" w:cstheme="majorBidi"/>
          <w:lang w:eastAsia="ko-KR"/>
        </w:rPr>
        <w:t> </w:t>
      </w:r>
      <w:r w:rsidRPr="00024397">
        <w:rPr>
          <w:rFonts w:asciiTheme="majorBidi" w:hAnsiTheme="majorBidi" w:cstheme="majorBidi"/>
          <w:lang w:eastAsia="ko-KR"/>
        </w:rPr>
        <w:t>с</w:t>
      </w:r>
      <w:r w:rsidR="002C33DF">
        <w:rPr>
          <w:rFonts w:asciiTheme="majorBidi" w:hAnsiTheme="majorBidi" w:cstheme="majorBidi"/>
          <w:lang w:eastAsia="ko-KR"/>
        </w:rPr>
        <w:t> </w:t>
      </w:r>
      <w:r w:rsidRPr="00024397">
        <w:rPr>
          <w:rFonts w:asciiTheme="majorBidi" w:hAnsiTheme="majorBidi" w:cstheme="majorBidi"/>
          <w:lang w:eastAsia="ko-KR"/>
        </w:rPr>
        <w:t>точки зрения постгуманизма — одного из передовых направлений современной философии.</w:t>
      </w:r>
    </w:p>
    <w:p w14:paraId="3E520FE7" w14:textId="77777777" w:rsidR="00024397" w:rsidRPr="001C22CD" w:rsidRDefault="00024397" w:rsidP="00024397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ko-KR"/>
        </w:rPr>
      </w:pPr>
    </w:p>
    <w:p w14:paraId="2A3DD8A3" w14:textId="144771F9" w:rsidR="008E65F6" w:rsidRPr="001C22CD" w:rsidRDefault="008E65F6" w:rsidP="001C22C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ko-KR"/>
        </w:rPr>
      </w:pPr>
      <w:r w:rsidRPr="001C22CD">
        <w:rPr>
          <w:rFonts w:ascii="Times New Roman" w:hAnsi="Times New Roman" w:cs="Times New Roman"/>
          <w:lang w:eastAsia="ko-KR"/>
        </w:rPr>
        <w:t>Литература</w:t>
      </w:r>
    </w:p>
    <w:p w14:paraId="6A56E1CF" w14:textId="307805DD" w:rsidR="00A368B2" w:rsidRPr="001C22CD" w:rsidRDefault="008E65F6" w:rsidP="001C22C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ko-KR"/>
        </w:rPr>
      </w:pPr>
      <w:r w:rsidRPr="001C22CD">
        <w:rPr>
          <w:rFonts w:ascii="Times New Roman" w:hAnsi="Times New Roman" w:cs="Times New Roman"/>
          <w:lang w:eastAsia="ko-KR"/>
        </w:rPr>
        <w:t>1.</w:t>
      </w:r>
      <w:r w:rsidR="00A368B2" w:rsidRPr="001C22CD">
        <w:rPr>
          <w:rFonts w:ascii="Times New Roman" w:hAnsi="Times New Roman" w:cs="Times New Roman"/>
        </w:rPr>
        <w:t xml:space="preserve"> </w:t>
      </w:r>
      <w:r w:rsidR="003E3779" w:rsidRPr="002F1FD1">
        <w:rPr>
          <w:rFonts w:ascii="Times New Roman" w:hAnsi="Times New Roman" w:cs="Times New Roman"/>
          <w:i/>
          <w:iCs/>
          <w:lang w:eastAsia="ko-KR"/>
        </w:rPr>
        <w:t>Tyszkowska-Kasprzak E.</w:t>
      </w:r>
      <w:r w:rsidR="003E3779" w:rsidRPr="001C22CD">
        <w:rPr>
          <w:rFonts w:ascii="Times New Roman" w:hAnsi="Times New Roman" w:cs="Times New Roman"/>
          <w:lang w:eastAsia="ko-KR"/>
        </w:rPr>
        <w:t xml:space="preserve"> Творчество Даниила Хармса и философия Анри Бергсона // Studia Neofilologiczne. 2012, nr 2. p. 117</w:t>
      </w:r>
      <w:r w:rsidR="002F1FD1">
        <w:rPr>
          <w:rFonts w:ascii="Times New Roman" w:hAnsi="Times New Roman" w:cs="Times New Roman"/>
          <w:lang w:eastAsia="ko-KR"/>
        </w:rPr>
        <w:t>–</w:t>
      </w:r>
      <w:r w:rsidR="003E3779" w:rsidRPr="001C22CD">
        <w:rPr>
          <w:rFonts w:ascii="Times New Roman" w:hAnsi="Times New Roman" w:cs="Times New Roman"/>
          <w:lang w:eastAsia="ko-KR"/>
        </w:rPr>
        <w:t>129.</w:t>
      </w:r>
    </w:p>
    <w:p w14:paraId="595775D9" w14:textId="01634132" w:rsidR="008E65F6" w:rsidRPr="00A368B2" w:rsidRDefault="008E65F6" w:rsidP="00A368B2">
      <w:pPr>
        <w:spacing w:after="0" w:line="240" w:lineRule="auto"/>
        <w:ind w:firstLine="709"/>
        <w:jc w:val="both"/>
        <w:rPr>
          <w:rFonts w:asciiTheme="majorBidi" w:hAnsiTheme="majorBidi" w:cstheme="majorBidi"/>
          <w:lang w:eastAsia="ko-KR"/>
        </w:rPr>
      </w:pPr>
      <w:r w:rsidRPr="00A368B2">
        <w:rPr>
          <w:rFonts w:asciiTheme="majorBidi" w:hAnsiTheme="majorBidi" w:cstheme="majorBidi"/>
          <w:lang w:eastAsia="ko-KR"/>
        </w:rPr>
        <w:t>2.</w:t>
      </w:r>
      <w:r w:rsidR="00A368B2" w:rsidRPr="00A368B2">
        <w:rPr>
          <w:rFonts w:asciiTheme="majorBidi" w:hAnsiTheme="majorBidi" w:cstheme="majorBidi"/>
        </w:rPr>
        <w:t xml:space="preserve"> </w:t>
      </w:r>
      <w:r w:rsidR="00CB774B" w:rsidRPr="002F1FD1">
        <w:rPr>
          <w:rFonts w:asciiTheme="majorBidi" w:hAnsiTheme="majorBidi" w:cstheme="majorBidi"/>
          <w:i/>
          <w:iCs/>
          <w:lang w:eastAsia="ko-KR"/>
        </w:rPr>
        <w:t>Ш</w:t>
      </w:r>
      <w:r w:rsidR="004E040F">
        <w:rPr>
          <w:rFonts w:asciiTheme="majorBidi" w:hAnsiTheme="majorBidi" w:cstheme="majorBidi"/>
          <w:i/>
          <w:iCs/>
          <w:lang w:eastAsia="ko-KR"/>
        </w:rPr>
        <w:t>ень Я</w:t>
      </w:r>
      <w:r w:rsidR="003E3779" w:rsidRPr="002F1FD1">
        <w:rPr>
          <w:rFonts w:asciiTheme="majorBidi" w:hAnsiTheme="majorBidi" w:cstheme="majorBidi"/>
          <w:i/>
          <w:iCs/>
          <w:lang w:eastAsia="ko-KR"/>
        </w:rPr>
        <w:t>.</w:t>
      </w:r>
      <w:r w:rsidR="003E3779" w:rsidRPr="00A368B2">
        <w:rPr>
          <w:rFonts w:asciiTheme="majorBidi" w:hAnsiTheme="majorBidi" w:cstheme="majorBidi"/>
          <w:lang w:eastAsia="ko-KR"/>
        </w:rPr>
        <w:t xml:space="preserve"> Даниил Хармс и Чжуан-цзы об эстетическом восприятии мира</w:t>
      </w:r>
      <w:r w:rsidR="002F1FD1">
        <w:rPr>
          <w:rFonts w:asciiTheme="majorBidi" w:hAnsiTheme="majorBidi" w:cstheme="majorBidi"/>
          <w:lang w:eastAsia="ko-KR"/>
        </w:rPr>
        <w:t xml:space="preserve"> </w:t>
      </w:r>
      <w:r w:rsidR="003E3779" w:rsidRPr="00A368B2">
        <w:rPr>
          <w:rFonts w:asciiTheme="majorBidi" w:hAnsiTheme="majorBidi" w:cstheme="majorBidi"/>
          <w:lang w:eastAsia="ko-KR"/>
        </w:rPr>
        <w:t>// Litera.</w:t>
      </w:r>
      <w:r w:rsidR="003E3779">
        <w:rPr>
          <w:rFonts w:asciiTheme="majorBidi" w:hAnsiTheme="majorBidi" w:cstheme="majorBidi" w:hint="eastAsia"/>
          <w:lang w:eastAsia="ko-KR"/>
        </w:rPr>
        <w:t xml:space="preserve"> </w:t>
      </w:r>
      <w:r w:rsidR="003E3779" w:rsidRPr="00A368B2">
        <w:rPr>
          <w:rFonts w:asciiTheme="majorBidi" w:hAnsiTheme="majorBidi" w:cstheme="majorBidi"/>
          <w:lang w:eastAsia="ko-KR"/>
        </w:rPr>
        <w:t>2019</w:t>
      </w:r>
      <w:r w:rsidR="003E3779">
        <w:rPr>
          <w:rFonts w:asciiTheme="majorBidi" w:hAnsiTheme="majorBidi" w:cstheme="majorBidi" w:hint="eastAsia"/>
          <w:lang w:eastAsia="ko-KR"/>
        </w:rPr>
        <w:t>,</w:t>
      </w:r>
      <w:r w:rsidR="003E3779" w:rsidRPr="00A368B2">
        <w:rPr>
          <w:rFonts w:asciiTheme="majorBidi" w:hAnsiTheme="majorBidi" w:cstheme="majorBidi"/>
          <w:lang w:eastAsia="ko-KR"/>
        </w:rPr>
        <w:t xml:space="preserve"> № 2.</w:t>
      </w:r>
      <w:r w:rsidR="003E3779">
        <w:rPr>
          <w:rFonts w:asciiTheme="majorBidi" w:hAnsiTheme="majorBidi" w:cstheme="majorBidi" w:hint="eastAsia"/>
          <w:lang w:eastAsia="ko-KR"/>
        </w:rPr>
        <w:t xml:space="preserve"> </w:t>
      </w:r>
      <w:r w:rsidR="00AD4A17">
        <w:rPr>
          <w:rFonts w:asciiTheme="majorBidi" w:hAnsiTheme="majorBidi" w:cstheme="majorBidi"/>
          <w:lang w:eastAsia="ko-KR"/>
        </w:rPr>
        <w:t>С</w:t>
      </w:r>
      <w:r w:rsidR="003E3779">
        <w:rPr>
          <w:rFonts w:asciiTheme="majorBidi" w:hAnsiTheme="majorBidi" w:cstheme="majorBidi"/>
          <w:lang w:eastAsia="ko-KR"/>
        </w:rPr>
        <w:t>. 110</w:t>
      </w:r>
      <w:r w:rsidR="002F1FD1">
        <w:rPr>
          <w:rFonts w:asciiTheme="majorBidi" w:hAnsiTheme="majorBidi" w:cstheme="majorBidi"/>
          <w:lang w:eastAsia="ko-KR"/>
        </w:rPr>
        <w:t>–</w:t>
      </w:r>
      <w:r w:rsidR="003E3779">
        <w:rPr>
          <w:rFonts w:asciiTheme="majorBidi" w:hAnsiTheme="majorBidi" w:cstheme="majorBidi"/>
          <w:lang w:eastAsia="ko-KR"/>
        </w:rPr>
        <w:t>117.</w:t>
      </w:r>
    </w:p>
    <w:p w14:paraId="2959311D" w14:textId="5C838244" w:rsidR="008E65F6" w:rsidRPr="00A368B2" w:rsidRDefault="008E65F6" w:rsidP="008E65F6">
      <w:pPr>
        <w:spacing w:after="0" w:line="240" w:lineRule="auto"/>
        <w:ind w:firstLine="709"/>
        <w:jc w:val="both"/>
        <w:rPr>
          <w:rFonts w:asciiTheme="majorBidi" w:hAnsiTheme="majorBidi" w:cstheme="majorBidi"/>
          <w:lang w:eastAsia="ko-KR"/>
        </w:rPr>
      </w:pPr>
      <w:r w:rsidRPr="00A368B2">
        <w:rPr>
          <w:rFonts w:asciiTheme="majorBidi" w:hAnsiTheme="majorBidi" w:cstheme="majorBidi"/>
          <w:lang w:eastAsia="ko-KR"/>
        </w:rPr>
        <w:t>3.</w:t>
      </w:r>
      <w:r w:rsidR="00CB774B">
        <w:rPr>
          <w:rFonts w:asciiTheme="majorBidi" w:hAnsiTheme="majorBidi" w:cstheme="majorBidi" w:hint="eastAsia"/>
          <w:lang w:eastAsia="ko-KR"/>
        </w:rPr>
        <w:t xml:space="preserve"> </w:t>
      </w:r>
      <w:r w:rsidR="00CB774B" w:rsidRPr="002F1FD1">
        <w:rPr>
          <w:rFonts w:asciiTheme="majorBidi" w:hAnsiTheme="majorBidi" w:cstheme="majorBidi"/>
          <w:i/>
          <w:iCs/>
          <w:lang w:eastAsia="ko-KR"/>
        </w:rPr>
        <w:t>Хармс Д</w:t>
      </w:r>
      <w:r w:rsidR="00D54B06" w:rsidRPr="002F1FD1">
        <w:rPr>
          <w:rFonts w:asciiTheme="majorBidi" w:hAnsiTheme="majorBidi" w:cstheme="majorBidi"/>
          <w:i/>
          <w:iCs/>
          <w:lang w:eastAsia="ko-KR"/>
        </w:rPr>
        <w:t>.</w:t>
      </w:r>
      <w:r w:rsidR="00D54B06">
        <w:rPr>
          <w:rFonts w:asciiTheme="majorBidi" w:hAnsiTheme="majorBidi" w:cstheme="majorBidi"/>
          <w:lang w:eastAsia="ko-KR"/>
        </w:rPr>
        <w:t xml:space="preserve"> Собр</w:t>
      </w:r>
      <w:r w:rsidR="002F1FD1">
        <w:rPr>
          <w:rFonts w:asciiTheme="majorBidi" w:hAnsiTheme="majorBidi" w:cstheme="majorBidi"/>
          <w:lang w:eastAsia="ko-KR"/>
        </w:rPr>
        <w:t>ание сочинений</w:t>
      </w:r>
      <w:r w:rsidR="00D54B06">
        <w:rPr>
          <w:rFonts w:asciiTheme="majorBidi" w:hAnsiTheme="majorBidi" w:cstheme="majorBidi"/>
          <w:lang w:eastAsia="ko-KR"/>
        </w:rPr>
        <w:t xml:space="preserve">: </w:t>
      </w:r>
      <w:r w:rsidR="00C26485">
        <w:rPr>
          <w:rFonts w:asciiTheme="majorBidi" w:hAnsiTheme="majorBidi" w:cstheme="majorBidi"/>
          <w:lang w:eastAsia="ko-KR"/>
        </w:rPr>
        <w:t>В</w:t>
      </w:r>
      <w:r w:rsidR="00D54B06">
        <w:rPr>
          <w:rFonts w:asciiTheme="majorBidi" w:hAnsiTheme="majorBidi" w:cstheme="majorBidi"/>
          <w:lang w:eastAsia="ko-KR"/>
        </w:rPr>
        <w:t xml:space="preserve"> 3 т. СПб.,</w:t>
      </w:r>
      <w:r w:rsidR="00AA59F0">
        <w:rPr>
          <w:rFonts w:asciiTheme="majorBidi" w:hAnsiTheme="majorBidi" w:cstheme="majorBidi"/>
          <w:lang w:eastAsia="ko-KR"/>
        </w:rPr>
        <w:t xml:space="preserve"> 2020.</w:t>
      </w:r>
    </w:p>
    <w:p w14:paraId="6C0FDE99" w14:textId="3C8D34F8" w:rsidR="004D5C2F" w:rsidRPr="00695564" w:rsidRDefault="008E65F6" w:rsidP="002C33DF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ko-KR"/>
        </w:rPr>
      </w:pPr>
      <w:r w:rsidRPr="0071284F">
        <w:rPr>
          <w:rFonts w:ascii="Times New Roman" w:hAnsi="Times New Roman" w:cs="Times New Roman"/>
          <w:lang w:eastAsia="ko-KR"/>
        </w:rPr>
        <w:t>4.</w:t>
      </w:r>
      <w:r w:rsidR="009053AB" w:rsidRPr="0071284F">
        <w:rPr>
          <w:rFonts w:ascii="Times New Roman" w:hAnsi="Times New Roman" w:cs="Times New Roman" w:hint="eastAsia"/>
          <w:lang w:eastAsia="ko-KR"/>
        </w:rPr>
        <w:t xml:space="preserve"> </w:t>
      </w:r>
      <w:r w:rsidR="009053AB" w:rsidRPr="009053AB">
        <w:rPr>
          <w:rFonts w:ascii="Times New Roman" w:hAnsi="Times New Roman" w:cs="Times New Roman" w:hint="eastAsia"/>
          <w:i/>
          <w:iCs/>
          <w:lang w:val="en-US" w:eastAsia="ko-KR"/>
        </w:rPr>
        <w:t>Harman</w:t>
      </w:r>
      <w:r w:rsidR="009053AB" w:rsidRPr="0071284F">
        <w:rPr>
          <w:rFonts w:ascii="Times New Roman" w:hAnsi="Times New Roman" w:cs="Times New Roman" w:hint="eastAsia"/>
          <w:i/>
          <w:iCs/>
          <w:lang w:eastAsia="ko-KR"/>
        </w:rPr>
        <w:t xml:space="preserve"> </w:t>
      </w:r>
      <w:r w:rsidR="009053AB" w:rsidRPr="009053AB">
        <w:rPr>
          <w:rFonts w:ascii="Times New Roman" w:hAnsi="Times New Roman" w:cs="Times New Roman" w:hint="eastAsia"/>
          <w:i/>
          <w:iCs/>
          <w:lang w:val="en-US" w:eastAsia="ko-KR"/>
        </w:rPr>
        <w:t>G</w:t>
      </w:r>
      <w:r w:rsidR="009053AB" w:rsidRPr="0071284F">
        <w:rPr>
          <w:rFonts w:ascii="Times New Roman" w:hAnsi="Times New Roman" w:cs="Times New Roman" w:hint="eastAsia"/>
          <w:lang w:eastAsia="ko-KR"/>
        </w:rPr>
        <w:t xml:space="preserve">. </w:t>
      </w:r>
      <w:r w:rsidR="009053AB" w:rsidRPr="009053AB">
        <w:rPr>
          <w:rFonts w:ascii="Times New Roman" w:hAnsi="Times New Roman" w:cs="Times New Roman" w:hint="eastAsia"/>
          <w:lang w:val="en-US" w:eastAsia="ko-KR"/>
        </w:rPr>
        <w:t>The</w:t>
      </w:r>
      <w:r w:rsidR="009053AB" w:rsidRPr="0071284F">
        <w:rPr>
          <w:rFonts w:ascii="Times New Roman" w:hAnsi="Times New Roman" w:cs="Times New Roman" w:hint="eastAsia"/>
          <w:lang w:eastAsia="ko-KR"/>
        </w:rPr>
        <w:t xml:space="preserve"> </w:t>
      </w:r>
      <w:r w:rsidR="009053AB" w:rsidRPr="009053AB">
        <w:rPr>
          <w:rFonts w:ascii="Times New Roman" w:hAnsi="Times New Roman" w:cs="Times New Roman" w:hint="eastAsia"/>
          <w:lang w:val="en-US" w:eastAsia="ko-KR"/>
        </w:rPr>
        <w:t>Quadruple</w:t>
      </w:r>
      <w:r w:rsidR="009053AB" w:rsidRPr="0071284F">
        <w:rPr>
          <w:rFonts w:ascii="Times New Roman" w:hAnsi="Times New Roman" w:cs="Times New Roman" w:hint="eastAsia"/>
          <w:lang w:eastAsia="ko-KR"/>
        </w:rPr>
        <w:t xml:space="preserve"> </w:t>
      </w:r>
      <w:r w:rsidR="009053AB" w:rsidRPr="009053AB">
        <w:rPr>
          <w:rFonts w:ascii="Times New Roman" w:hAnsi="Times New Roman" w:cs="Times New Roman" w:hint="eastAsia"/>
          <w:lang w:val="en-US" w:eastAsia="ko-KR"/>
        </w:rPr>
        <w:t>O</w:t>
      </w:r>
      <w:r w:rsidR="009053AB">
        <w:rPr>
          <w:rFonts w:ascii="Times New Roman" w:hAnsi="Times New Roman" w:cs="Times New Roman" w:hint="eastAsia"/>
          <w:lang w:val="en-US" w:eastAsia="ko-KR"/>
        </w:rPr>
        <w:t>bject</w:t>
      </w:r>
      <w:r w:rsidR="009053AB" w:rsidRPr="0071284F">
        <w:rPr>
          <w:rFonts w:ascii="Times New Roman" w:hAnsi="Times New Roman" w:cs="Times New Roman" w:hint="eastAsia"/>
          <w:lang w:eastAsia="ko-KR"/>
        </w:rPr>
        <w:t xml:space="preserve">. </w:t>
      </w:r>
      <w:r w:rsidR="009053AB">
        <w:rPr>
          <w:rFonts w:ascii="Times New Roman" w:hAnsi="Times New Roman" w:cs="Times New Roman" w:hint="eastAsia"/>
          <w:lang w:val="en-US" w:eastAsia="ko-KR"/>
        </w:rPr>
        <w:t>Winchester</w:t>
      </w:r>
      <w:r w:rsidR="009053AB" w:rsidRPr="00695564">
        <w:rPr>
          <w:rFonts w:ascii="Times New Roman" w:hAnsi="Times New Roman" w:cs="Times New Roman" w:hint="eastAsia"/>
          <w:lang w:eastAsia="ko-KR"/>
        </w:rPr>
        <w:t>/</w:t>
      </w:r>
      <w:r w:rsidR="009053AB">
        <w:rPr>
          <w:rFonts w:ascii="Times New Roman" w:hAnsi="Times New Roman" w:cs="Times New Roman" w:hint="eastAsia"/>
          <w:lang w:val="en-US" w:eastAsia="ko-KR"/>
        </w:rPr>
        <w:t>Washington</w:t>
      </w:r>
      <w:r w:rsidR="003E148A" w:rsidRPr="00695564">
        <w:rPr>
          <w:rFonts w:ascii="Times New Roman" w:hAnsi="Times New Roman" w:cs="Times New Roman" w:hint="eastAsia"/>
          <w:lang w:eastAsia="ko-KR"/>
        </w:rPr>
        <w:t>, 2010.</w:t>
      </w:r>
    </w:p>
    <w:sectPr w:rsidR="004D5C2F" w:rsidRPr="00695564" w:rsidSect="004F5F68">
      <w:pgSz w:w="11906" w:h="16838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88D"/>
    <w:multiLevelType w:val="hybridMultilevel"/>
    <w:tmpl w:val="10C23D0E"/>
    <w:lvl w:ilvl="0" w:tplc="CBDAF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upperLetter"/>
      <w:lvlText w:val="%5.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upperLetter"/>
      <w:lvlText w:val="%8.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num w:numId="1" w16cid:durableId="31726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2B"/>
    <w:rsid w:val="00003096"/>
    <w:rsid w:val="00024397"/>
    <w:rsid w:val="000371AD"/>
    <w:rsid w:val="000663DE"/>
    <w:rsid w:val="0007004E"/>
    <w:rsid w:val="00093996"/>
    <w:rsid w:val="000A0C27"/>
    <w:rsid w:val="000C41B6"/>
    <w:rsid w:val="000C6C41"/>
    <w:rsid w:val="000C75E9"/>
    <w:rsid w:val="000D73A9"/>
    <w:rsid w:val="000E698F"/>
    <w:rsid w:val="00111393"/>
    <w:rsid w:val="00120F7E"/>
    <w:rsid w:val="0012210C"/>
    <w:rsid w:val="0014346A"/>
    <w:rsid w:val="00157813"/>
    <w:rsid w:val="0016133C"/>
    <w:rsid w:val="0016270C"/>
    <w:rsid w:val="00165EC1"/>
    <w:rsid w:val="00175972"/>
    <w:rsid w:val="001A1CA7"/>
    <w:rsid w:val="001B51BF"/>
    <w:rsid w:val="001C22CD"/>
    <w:rsid w:val="001C304D"/>
    <w:rsid w:val="00214435"/>
    <w:rsid w:val="00231DCB"/>
    <w:rsid w:val="0024211B"/>
    <w:rsid w:val="00254D3B"/>
    <w:rsid w:val="00256ED1"/>
    <w:rsid w:val="00265069"/>
    <w:rsid w:val="00272FE5"/>
    <w:rsid w:val="00280777"/>
    <w:rsid w:val="00281D78"/>
    <w:rsid w:val="0028624E"/>
    <w:rsid w:val="00287772"/>
    <w:rsid w:val="00292E7E"/>
    <w:rsid w:val="002A4BE0"/>
    <w:rsid w:val="002B3208"/>
    <w:rsid w:val="002B568B"/>
    <w:rsid w:val="002C33DF"/>
    <w:rsid w:val="002D06F2"/>
    <w:rsid w:val="002D0F9C"/>
    <w:rsid w:val="002F1FD1"/>
    <w:rsid w:val="00306B02"/>
    <w:rsid w:val="00307AB2"/>
    <w:rsid w:val="0031135B"/>
    <w:rsid w:val="003159E9"/>
    <w:rsid w:val="003317A3"/>
    <w:rsid w:val="003369A7"/>
    <w:rsid w:val="00352E83"/>
    <w:rsid w:val="0038052A"/>
    <w:rsid w:val="00384C19"/>
    <w:rsid w:val="00397D77"/>
    <w:rsid w:val="003E148A"/>
    <w:rsid w:val="003E3779"/>
    <w:rsid w:val="00403E6D"/>
    <w:rsid w:val="00425855"/>
    <w:rsid w:val="00431222"/>
    <w:rsid w:val="0045035B"/>
    <w:rsid w:val="00493D28"/>
    <w:rsid w:val="004C1838"/>
    <w:rsid w:val="004C21A4"/>
    <w:rsid w:val="004D186D"/>
    <w:rsid w:val="004D595B"/>
    <w:rsid w:val="004D5C2F"/>
    <w:rsid w:val="004E040F"/>
    <w:rsid w:val="004E3261"/>
    <w:rsid w:val="004E6D42"/>
    <w:rsid w:val="004F26D5"/>
    <w:rsid w:val="004F4DC8"/>
    <w:rsid w:val="004F5F68"/>
    <w:rsid w:val="0053491F"/>
    <w:rsid w:val="00534A64"/>
    <w:rsid w:val="00564289"/>
    <w:rsid w:val="005865EA"/>
    <w:rsid w:val="0059542B"/>
    <w:rsid w:val="005978F3"/>
    <w:rsid w:val="005A128B"/>
    <w:rsid w:val="005C6305"/>
    <w:rsid w:val="006048BD"/>
    <w:rsid w:val="006177D0"/>
    <w:rsid w:val="00623CD0"/>
    <w:rsid w:val="0063589F"/>
    <w:rsid w:val="00640CDC"/>
    <w:rsid w:val="00660C2D"/>
    <w:rsid w:val="00693317"/>
    <w:rsid w:val="00695564"/>
    <w:rsid w:val="006D2F1B"/>
    <w:rsid w:val="006F0500"/>
    <w:rsid w:val="00711CF6"/>
    <w:rsid w:val="0071284F"/>
    <w:rsid w:val="007146E7"/>
    <w:rsid w:val="00736CC3"/>
    <w:rsid w:val="007424A0"/>
    <w:rsid w:val="007643B6"/>
    <w:rsid w:val="0077670E"/>
    <w:rsid w:val="00783CCE"/>
    <w:rsid w:val="007A3BF9"/>
    <w:rsid w:val="007C4BF8"/>
    <w:rsid w:val="007D13A5"/>
    <w:rsid w:val="007D7A68"/>
    <w:rsid w:val="007E0C83"/>
    <w:rsid w:val="00831C3C"/>
    <w:rsid w:val="008577A7"/>
    <w:rsid w:val="00874CAF"/>
    <w:rsid w:val="0089718D"/>
    <w:rsid w:val="008A1B20"/>
    <w:rsid w:val="008A36D4"/>
    <w:rsid w:val="008E2CA4"/>
    <w:rsid w:val="008E65F6"/>
    <w:rsid w:val="008F42CB"/>
    <w:rsid w:val="00904970"/>
    <w:rsid w:val="009053AB"/>
    <w:rsid w:val="009166CF"/>
    <w:rsid w:val="009238EE"/>
    <w:rsid w:val="009465E7"/>
    <w:rsid w:val="00947AB5"/>
    <w:rsid w:val="00954C7B"/>
    <w:rsid w:val="00963888"/>
    <w:rsid w:val="009A7837"/>
    <w:rsid w:val="009F09E7"/>
    <w:rsid w:val="009F0ABC"/>
    <w:rsid w:val="009F222D"/>
    <w:rsid w:val="009F2BBC"/>
    <w:rsid w:val="009F5983"/>
    <w:rsid w:val="00A24727"/>
    <w:rsid w:val="00A313ED"/>
    <w:rsid w:val="00A32450"/>
    <w:rsid w:val="00A368B2"/>
    <w:rsid w:val="00A72805"/>
    <w:rsid w:val="00A73280"/>
    <w:rsid w:val="00A87998"/>
    <w:rsid w:val="00A94982"/>
    <w:rsid w:val="00A950D2"/>
    <w:rsid w:val="00AA59F0"/>
    <w:rsid w:val="00AC3716"/>
    <w:rsid w:val="00AD4A17"/>
    <w:rsid w:val="00AD649D"/>
    <w:rsid w:val="00AE38A4"/>
    <w:rsid w:val="00AF6CC2"/>
    <w:rsid w:val="00B06867"/>
    <w:rsid w:val="00B2212C"/>
    <w:rsid w:val="00B2665A"/>
    <w:rsid w:val="00B455DC"/>
    <w:rsid w:val="00B611F2"/>
    <w:rsid w:val="00B739D6"/>
    <w:rsid w:val="00B80525"/>
    <w:rsid w:val="00B85945"/>
    <w:rsid w:val="00B87492"/>
    <w:rsid w:val="00BE74D3"/>
    <w:rsid w:val="00C20CF9"/>
    <w:rsid w:val="00C26485"/>
    <w:rsid w:val="00C36BEE"/>
    <w:rsid w:val="00C402DD"/>
    <w:rsid w:val="00C4462D"/>
    <w:rsid w:val="00C45E86"/>
    <w:rsid w:val="00C4613E"/>
    <w:rsid w:val="00CB0589"/>
    <w:rsid w:val="00CB774B"/>
    <w:rsid w:val="00CC47C2"/>
    <w:rsid w:val="00CC4C8F"/>
    <w:rsid w:val="00CE183B"/>
    <w:rsid w:val="00CF609B"/>
    <w:rsid w:val="00D13ABD"/>
    <w:rsid w:val="00D152D9"/>
    <w:rsid w:val="00D54B06"/>
    <w:rsid w:val="00D6025E"/>
    <w:rsid w:val="00D73066"/>
    <w:rsid w:val="00D902C4"/>
    <w:rsid w:val="00DA69E4"/>
    <w:rsid w:val="00DC05EF"/>
    <w:rsid w:val="00DD30F5"/>
    <w:rsid w:val="00E52D7C"/>
    <w:rsid w:val="00E54ED4"/>
    <w:rsid w:val="00E938EF"/>
    <w:rsid w:val="00EC7B47"/>
    <w:rsid w:val="00EC7FEC"/>
    <w:rsid w:val="00F05D19"/>
    <w:rsid w:val="00F07627"/>
    <w:rsid w:val="00F15B9A"/>
    <w:rsid w:val="00F65D2C"/>
    <w:rsid w:val="00F81749"/>
    <w:rsid w:val="00F9596C"/>
    <w:rsid w:val="00FC78E1"/>
    <w:rsid w:val="00FE7BAA"/>
    <w:rsid w:val="00F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C550"/>
  <w15:chartTrackingRefBased/>
  <w15:docId w15:val="{4BB0D7DD-0791-4D4E-89BC-8BA4B9CB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42B"/>
    <w:pPr>
      <w:spacing w:line="278" w:lineRule="auto"/>
    </w:pPr>
    <w:rPr>
      <w:rFonts w:asciiTheme="minorHAnsi"/>
      <w:sz w:val="24"/>
      <w:lang w:val="ru-RU" w:eastAsia="en-US"/>
    </w:rPr>
  </w:style>
  <w:style w:type="paragraph" w:styleId="1">
    <w:name w:val="heading 1"/>
    <w:basedOn w:val="a"/>
    <w:next w:val="a"/>
    <w:link w:val="1Char"/>
    <w:uiPriority w:val="9"/>
    <w:qFormat/>
    <w:rsid w:val="0059542B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US" w:eastAsia="ko-K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lang w:val="en-US"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lang w:val="en-US"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lang w:val="en-US"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lang w:val="en-US"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lang w:val="en-US"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lang w:val="en-US"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542B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954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954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954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95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95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95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95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954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954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9542B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</w:rPr>
  </w:style>
  <w:style w:type="character" w:customStyle="1" w:styleId="Char">
    <w:name w:val="제목 Char"/>
    <w:basedOn w:val="a0"/>
    <w:link w:val="a3"/>
    <w:uiPriority w:val="10"/>
    <w:rsid w:val="0059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542B"/>
    <w:pPr>
      <w:widowControl w:val="0"/>
      <w:numPr>
        <w:ilvl w:val="1"/>
      </w:numPr>
      <w:wordWrap w:val="0"/>
      <w:autoSpaceDE w:val="0"/>
      <w:autoSpaceDN w:val="0"/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 w:eastAsia="ko-KR"/>
    </w:rPr>
  </w:style>
  <w:style w:type="character" w:customStyle="1" w:styleId="Char0">
    <w:name w:val="부제 Char"/>
    <w:basedOn w:val="a0"/>
    <w:link w:val="a4"/>
    <w:uiPriority w:val="11"/>
    <w:rsid w:val="00595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542B"/>
    <w:pPr>
      <w:widowControl w:val="0"/>
      <w:wordWrap w:val="0"/>
      <w:autoSpaceDE w:val="0"/>
      <w:autoSpaceDN w:val="0"/>
      <w:spacing w:before="160" w:line="240" w:lineRule="auto"/>
      <w:jc w:val="center"/>
    </w:pPr>
    <w:rPr>
      <w:rFonts w:asciiTheme="minorEastAsia"/>
      <w:i/>
      <w:iCs/>
      <w:color w:val="404040" w:themeColor="text1" w:themeTint="BF"/>
      <w:sz w:val="22"/>
      <w:lang w:val="en-US" w:eastAsia="ko-KR"/>
    </w:rPr>
  </w:style>
  <w:style w:type="character" w:customStyle="1" w:styleId="Char1">
    <w:name w:val="인용 Char"/>
    <w:basedOn w:val="a0"/>
    <w:link w:val="a5"/>
    <w:uiPriority w:val="29"/>
    <w:rsid w:val="005954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542B"/>
    <w:pPr>
      <w:widowControl w:val="0"/>
      <w:wordWrap w:val="0"/>
      <w:autoSpaceDE w:val="0"/>
      <w:autoSpaceDN w:val="0"/>
      <w:spacing w:line="240" w:lineRule="auto"/>
      <w:ind w:left="720"/>
      <w:contextualSpacing/>
    </w:pPr>
    <w:rPr>
      <w:rFonts w:asciiTheme="minorEastAsia"/>
      <w:sz w:val="22"/>
      <w:lang w:val="en-US" w:eastAsia="ko-KR"/>
    </w:rPr>
  </w:style>
  <w:style w:type="character" w:styleId="a7">
    <w:name w:val="Intense Emphasis"/>
    <w:basedOn w:val="a0"/>
    <w:uiPriority w:val="21"/>
    <w:qFormat/>
    <w:rsid w:val="0059542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542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2F5496" w:themeColor="accent1" w:themeShade="BF"/>
      <w:sz w:val="22"/>
      <w:lang w:val="en-US" w:eastAsia="ko-KR"/>
    </w:rPr>
  </w:style>
  <w:style w:type="character" w:customStyle="1" w:styleId="Char2">
    <w:name w:val="강한 인용 Char"/>
    <w:basedOn w:val="a0"/>
    <w:link w:val="a8"/>
    <w:uiPriority w:val="30"/>
    <w:rsid w:val="0059542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95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726</Words>
  <Characters>4802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Jeon</dc:creator>
  <cp:keywords/>
  <dc:description/>
  <cp:lastModifiedBy>Mingyu Jeon</cp:lastModifiedBy>
  <cp:revision>24</cp:revision>
  <dcterms:created xsi:type="dcterms:W3CDTF">2026-03-01T09:46:00Z</dcterms:created>
  <dcterms:modified xsi:type="dcterms:W3CDTF">2026-03-02T11:39:00Z</dcterms:modified>
</cp:coreProperties>
</file>