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FF88" w14:textId="36945005" w:rsidR="00EE71C0" w:rsidRPr="00EE71C0" w:rsidRDefault="00EE71C0" w:rsidP="00EE71C0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E71C0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>Женские образы «Бесплодной земли»</w:t>
      </w:r>
      <w:r w:rsidRPr="00EE71C0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 xml:space="preserve">Т.С. Элиота </w:t>
      </w:r>
      <w:r w:rsidRPr="00EE71C0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 xml:space="preserve">как инверсия </w:t>
      </w:r>
      <w:proofErr w:type="spellStart"/>
      <w:r w:rsidRPr="00EE71C0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>фрейзеровского</w:t>
      </w:r>
      <w:proofErr w:type="spellEnd"/>
      <w:r w:rsidRPr="00EE71C0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 xml:space="preserve"> мифа</w:t>
      </w:r>
    </w:p>
    <w:p w14:paraId="044955D3" w14:textId="4F02B59B" w:rsidR="00E86CEA" w:rsidRPr="002F443B" w:rsidRDefault="00E86CEA" w:rsidP="00E86CEA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F443B">
        <w:rPr>
          <w:rFonts w:ascii="Times New Roman" w:hAnsi="Times New Roman" w:cs="Times New Roman"/>
          <w:color w:val="000000" w:themeColor="text1"/>
        </w:rPr>
        <w:t>Агафонова Елизавета Андреевна</w:t>
      </w:r>
    </w:p>
    <w:p w14:paraId="35FDCCE8" w14:textId="23EF060F" w:rsidR="00E86CEA" w:rsidRPr="002F443B" w:rsidRDefault="00E86CEA" w:rsidP="00E86CEA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2F443B">
        <w:rPr>
          <w:rFonts w:ascii="Times New Roman" w:hAnsi="Times New Roman" w:cs="Times New Roman"/>
          <w:color w:val="000000" w:themeColor="text1"/>
        </w:rPr>
        <w:t>Студентка Московского государственного университета имени М.В. Ломоносова, Москва, Россия</w:t>
      </w:r>
    </w:p>
    <w:p w14:paraId="6799EC1E" w14:textId="54BCD77A" w:rsidR="002E25B1" w:rsidRPr="002F443B" w:rsidRDefault="00161043" w:rsidP="00510DDB">
      <w:pPr>
        <w:pStyle w:val="HTML"/>
        <w:spacing w:after="1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«Бесплодная земля» (</w:t>
      </w:r>
      <w:r w:rsidRPr="002F44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002F443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he Waste Land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1922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73EB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075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Т.С. Элиота </w:t>
      </w:r>
      <w:r w:rsidR="003B0751" w:rsidRPr="002F44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3B0751" w:rsidRPr="002F443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Thomas Stearns Eliot</w:t>
      </w:r>
      <w:r w:rsidR="003B0751" w:rsidRPr="002F44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3B075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1888-1965)</w:t>
      </w:r>
      <w:r w:rsidR="00E86CEA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075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по праву считается главным текстом начала X</w:t>
      </w:r>
      <w:r w:rsidR="003B0751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X </w:t>
      </w:r>
      <w:r w:rsidR="003B075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века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480E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В поэме автор выра</w:t>
      </w:r>
      <w:r w:rsidR="00B571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жает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 представления о деградации общества и кризисе цивилизации. </w:t>
      </w:r>
      <w:r w:rsidR="000A428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Важную роль в поэм</w:t>
      </w:r>
      <w:r w:rsidR="002E25B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е и</w:t>
      </w:r>
      <w:r w:rsidR="000A428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грают женские образы,</w:t>
      </w:r>
      <w:r w:rsidR="002E25B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во многом раскрывают тему</w:t>
      </w:r>
      <w:r w:rsidR="000A428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1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упадка</w:t>
      </w:r>
      <w:r w:rsidR="00B86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5B1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духовной опустошенности современного мира. </w:t>
      </w:r>
      <w:r w:rsidR="00510DD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3AF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Женские образы представлены в двух ипостасях: фигуры мирового наследия и образы современной поэту действительности. </w:t>
      </w:r>
      <w:r w:rsidR="006928B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Система женских образов во многом соотносится с антропологической теорией мифа Джеймса Джорджа Ф</w:t>
      </w:r>
      <w:r w:rsidR="00EC3607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рей</w:t>
      </w:r>
      <w:r w:rsidR="006928B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зера, изложенной в книге «Золотая ветвь» (</w:t>
      </w:r>
      <w:r w:rsidR="006928B0" w:rsidRPr="002F44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Golden Bough: A Study in Magic and Religion</w:t>
      </w:r>
      <w:r w:rsidR="006928B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,1890). Ученый связывает плодородие земли с мужским и женским началами. Однако Т.С. Элиот сознательно воспроизводит структуру этого мифа и демонстрирует его разрушение: жизненный цикл не подлежит восстановлению, особенно женщиной. </w:t>
      </w:r>
    </w:p>
    <w:p w14:paraId="4CA0ED04" w14:textId="79EE920D" w:rsidR="001D0FE0" w:rsidRPr="002F443B" w:rsidRDefault="008E309F" w:rsidP="006B706B">
      <w:pPr>
        <w:spacing w:after="16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Первой м</w:t>
      </w:r>
      <w:r w:rsidR="00770249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ифологической фигурой</w:t>
      </w:r>
      <w:r w:rsidR="001D0FE0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у Элиота </w:t>
      </w:r>
      <w:r w:rsidR="001D0FE0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является Сивилла</w:t>
      </w:r>
      <w:r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чей образ </w:t>
      </w:r>
      <w:r w:rsidR="00770249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отсылает</w:t>
      </w:r>
      <w:r w:rsidR="001D0FE0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читателя к древнегреческому мифу</w:t>
      </w:r>
      <w:r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 С</w:t>
      </w:r>
      <w:r w:rsidR="001D0FE0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огласно преданию, Аполлон, влюблённый в прорицательницу Сивиллу, согласился выполнить любое её желание. </w:t>
      </w:r>
      <w:r w:rsidR="006809ED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Девушка</w:t>
      </w:r>
      <w:r w:rsidR="001D0FE0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захотела вечной жизни, но забыла попросить бога даровать ей вечную </w:t>
      </w:r>
      <w:r w:rsidR="00770249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молодость</w:t>
      </w:r>
      <w:r w:rsidR="001D0FE0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 Через несколько столетий она превратилась в горсточку пыли, и её единственным желанием стала смерть. </w:t>
      </w:r>
      <w:r w:rsidR="004B02D3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Т.С. Элиот пере</w:t>
      </w:r>
      <w:r w:rsidR="001701B1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ворачивает миф Фрейзера об умирающих и воскресающих богах. В «Золотой ветви» </w:t>
      </w:r>
      <w:r w:rsidR="006D791B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приводится 3 </w:t>
      </w:r>
      <w:r w:rsidR="0000652B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легенды</w:t>
      </w:r>
      <w:r w:rsidR="006D791B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о богах растительности: Адонис, </w:t>
      </w:r>
      <w:r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погибающий</w:t>
      </w:r>
      <w:r w:rsidR="006D791B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от удара дикого кабана, но затем воскресающий по милости Зевса; </w:t>
      </w:r>
      <w:r w:rsidR="00FD6E35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Аттис, умирающий после самооскопления, но </w:t>
      </w:r>
      <w:r w:rsidR="00386FD4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возвращающийся</w:t>
      </w:r>
      <w:r w:rsidR="00FD6E35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к жизни благодаря мольбам Кибелы; и </w:t>
      </w:r>
      <w:r w:rsidR="006D791B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Осирис</w:t>
      </w:r>
      <w:r w:rsidR="00FD6E35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, убитый родным братом Сетом, но затем воскрешенный женой Исидой</w:t>
      </w:r>
      <w:r w:rsidR="00BB0C96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BB0C96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ru-RU"/>
        </w:rPr>
        <w:t>[Frazer: 324-362]</w:t>
      </w:r>
      <w:r w:rsidR="00FD6E35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 В основе всех мифов лежит цикличность природы и жизни</w:t>
      </w:r>
      <w:r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что является залогом плодородия, обновления и надежды на новое начало. </w:t>
      </w:r>
      <w:r w:rsidR="00595619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Сивилла же оказывается в ловушке времени: она не умирает, поэтому не может воскреснуть. Ее жизнь – бесконечное увядание, что является главным отличием от мифов, описанных Фрейзером, так как для каждого бога растительности смерть является лишь переходным этапом на пути к счастливому будущему. Страдания </w:t>
      </w:r>
      <w:r w:rsidR="00094242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Адониса, Аттиса и Осириса</w:t>
      </w:r>
      <w:r w:rsidR="00595619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имеют смысл – они приносят плодородие</w:t>
      </w:r>
      <w:r w:rsidR="00094242" w:rsidRPr="002F443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поэтому их культ (оплакивание, пост, самоистязание жрецов) считался магическим действом, помогающим природе возродиться. Сивилла же, напротив, страдает бессмысленно; ее мука – не сакральный акт, а экзистенциальная катастрофа. Она – символ мира, где циклы жизни и смерти сломаны. </w:t>
      </w:r>
    </w:p>
    <w:p w14:paraId="00A46999" w14:textId="7B1BB5DA" w:rsidR="000C063B" w:rsidRPr="002F443B" w:rsidRDefault="00A820B0" w:rsidP="006B706B">
      <w:pPr>
        <w:pStyle w:val="HTML"/>
        <w:spacing w:after="1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4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121BE8" w:rsidRPr="002F44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первой части поэмы возникает фигура Мари, в образе которой соединены личн</w:t>
      </w:r>
      <w:r w:rsidR="006809ED" w:rsidRPr="002F44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ая память </w:t>
      </w:r>
      <w:r w:rsidR="00121BE8" w:rsidRPr="002F44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мотив утраченной иллюзии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«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Summer surprised us, coming over the Starnbergersee/ With a shower of rain…»</w:t>
      </w:r>
      <w:r w:rsidR="0071480E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[</w:t>
      </w:r>
      <w:r w:rsidR="003866EB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Eliot:</w:t>
      </w:r>
      <w:r w:rsidR="00357582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9</w:t>
      </w:r>
      <w:r w:rsidR="0071480E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</w:t>
      </w:r>
      <w:r w:rsidR="0071480E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5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воспоминание противопоставлено свирепому настоящему в первой строке </w:t>
      </w:r>
      <w:r w:rsidR="006809ED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поэмы: 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April is the cruellest month»</w:t>
      </w:r>
      <w:r w:rsidR="003866EB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[Eliot: </w:t>
      </w:r>
      <w:r w:rsidR="00357582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9</w:t>
      </w:r>
      <w:r w:rsidR="003866EB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]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 Мари соотносится с </w:t>
      </w:r>
      <w:r w:rsidR="0036221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фрейзеровскими 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фигур</w:t>
      </w:r>
      <w:r w:rsidR="00C0775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 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Матери Хлеба</w:t>
      </w:r>
      <w:r w:rsidR="00C77B3D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75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Девы </w:t>
      </w:r>
      <w:r w:rsidR="00C77B3D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европейских верований. </w:t>
      </w:r>
      <w:r w:rsidR="00C77B3D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крестьянским поверьям, в поле обита</w:t>
      </w:r>
      <w:r w:rsidR="0002359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ют М</w:t>
      </w:r>
      <w:r w:rsidR="00C0775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ать Хлеба (или Старуха) – дух прошлогоднего, зрелого урожая, </w:t>
      </w:r>
      <w:r w:rsidR="00386FD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0775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Дева – нового, молодого посева</w:t>
      </w:r>
      <w:r w:rsidR="00BB0C96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B0C96" w:rsidRPr="002F44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[Frazer: 402]</w:t>
      </w:r>
      <w:r w:rsidR="00C0775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Они воплощаются в последнем снопе, с которым обращаются как с живым существом. Его наряжают в женское платье, с почестями приносят в деревню, хранят в доме или амбаре до следующего года, чтобы дух плодородия не покинул хозяйство. Считалось, что от состояния этого снопа-куклы зависит будущий урожай. </w:t>
      </w:r>
      <w:r w:rsidR="00690A3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Смерть духа Хлеба во время жатвы была необходимой жертвой для будущего возрождения. Поэтому в</w:t>
      </w:r>
      <w:r w:rsidR="0036221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есна считалась временем великого праздника плодородия, радости, пробуждения и торжества жизни. Апрель для </w:t>
      </w:r>
      <w:r w:rsidR="0036221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крестьянина – благословенный месяц, связанный с началом сельскохозяйственного сезона. </w:t>
      </w:r>
      <w:r w:rsidR="00386FD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У Элиота же в</w:t>
      </w:r>
      <w:r w:rsidR="006B575D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есна полностью противоположна</w:t>
      </w:r>
      <w:r w:rsidR="008F5CAA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воспоминания Мари глубоко личны, интимны и сосредоточены на прошлом. </w:t>
      </w:r>
      <w:r w:rsidR="00690A3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 память пробуждается не для новой жизни, а лишь затем, чтобы снова погрузиться в чувство утраты. Это возрождение без </w:t>
      </w:r>
      <w:r w:rsidR="0002359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надежды. Мари у Элиота – опустошенная Матерь Хлеба, лишенная силы плодородия. 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Весна, традиционный символ обновления и возрождения, становится источником боли и страдания, что полностью переворачивает трад</w:t>
      </w:r>
      <w:r w:rsidR="006809ED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ционное </w:t>
      </w:r>
      <w:r w:rsidR="00770249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r w:rsidR="000C06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483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этого </w:t>
      </w:r>
      <w:r w:rsidR="00386FD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сезона </w:t>
      </w:r>
      <w:r w:rsidR="005B4483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и продолжает идею</w:t>
      </w:r>
      <w:r w:rsidR="006809ED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483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женских образов как носителей утраты. </w:t>
      </w:r>
    </w:p>
    <w:p w14:paraId="2D2FB042" w14:textId="04F03D44" w:rsidR="006809ED" w:rsidRPr="002F443B" w:rsidRDefault="006809ED" w:rsidP="009D0A1E">
      <w:pPr>
        <w:pStyle w:val="HTML"/>
        <w:spacing w:after="1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Ключевой фигурой </w:t>
      </w:r>
      <w:r w:rsidR="006A1307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в поэме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мадам Созострис –</w:t>
      </w:r>
      <w:r w:rsidR="0053132D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97D1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колдунья</w:t>
      </w:r>
      <w:r w:rsidR="00E3666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, опошливш</w:t>
      </w:r>
      <w:r w:rsidR="006A1307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E3666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сакральное знание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666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C8E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Дж. Фрейзеру, царь-жрец – центральная фигура общественной жизни, от которой </w:t>
      </w:r>
      <w:r w:rsidR="005D556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зависит благополучие </w:t>
      </w:r>
      <w:r w:rsidR="005A391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племени </w:t>
      </w:r>
      <w:r w:rsidR="005D556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плодородие земли. </w:t>
      </w:r>
      <w:r w:rsidR="0050611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 прослеживает</w:t>
      </w:r>
      <w:r w:rsidR="005D556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эволюцию образа правителя: маг, </w:t>
      </w:r>
      <w:r w:rsidR="0050611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верящий</w:t>
      </w:r>
      <w:r w:rsidR="005D556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, что с помощью своей силы</w:t>
      </w:r>
      <w:r w:rsidR="0050611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</w:t>
      </w:r>
      <w:r w:rsidR="005D556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управлять природой</w:t>
      </w:r>
      <w:r w:rsidR="0050611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391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становится вождем, и лишь потом царем</w:t>
      </w:r>
      <w:r w:rsidR="00BB0C96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3132D" w:rsidRPr="002F44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[Frazer: 10]</w:t>
      </w:r>
      <w:r w:rsidR="005A391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Элиот </w:t>
      </w:r>
      <w:r w:rsidR="00A97D1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ироническим описанием</w:t>
      </w:r>
      <w:r w:rsidR="005A391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мадам Созострис</w:t>
      </w:r>
      <w:r w:rsidR="00A97D1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</w:t>
      </w:r>
      <w:r w:rsidR="00A97D14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Madame Sosostris, famous </w:t>
      </w:r>
      <w:r w:rsidR="002F443B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clairvoyante, /</w:t>
      </w:r>
      <w:r w:rsidR="00A97D14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Had a bad cold</w:t>
      </w:r>
      <w:r w:rsidR="002F443B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») разрушает</w:t>
      </w:r>
      <w:r w:rsidR="005A391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ореол сакральности, связанный с образом жнеца</w:t>
      </w:r>
      <w:r w:rsidR="009D0A1E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A1E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</w:t>
      </w:r>
      <w:r w:rsidR="009D0A1E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D0A1E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liot: 13]</w:t>
      </w:r>
      <w:r w:rsidR="005A391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97D14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Гадание на картах Таро также утрачивает пророческую силу</w:t>
      </w:r>
      <w:r w:rsidR="006F51A8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: для магов он</w:t>
      </w:r>
      <w:r w:rsidR="002035F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6F51A8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имел</w:t>
      </w:r>
      <w:r w:rsidR="002035F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F51A8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священный смысл, а в руках мадам Созострис превратились в бессмысленные картинки, значение которых она не вполне угадывает. «Мудрейшая женщина в Европе» оказывается простой шарлатанкой, главной целью которой является заработок. В отличие от царей-жрецов, чье сознание подчинено высшему знанию и способно</w:t>
      </w:r>
      <w:r w:rsidR="009D0A1E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влиять на судьбу, менять ход вещей, мысли ясновидящей обыденно-прагматичны.</w:t>
      </w:r>
      <w:r w:rsidR="002035F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399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адание у Элиота превращается в </w:t>
      </w:r>
      <w:r w:rsidR="00E3666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метафору культурного сознания </w:t>
      </w:r>
      <w:r w:rsidR="00E36660" w:rsidRPr="002F443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XX </w:t>
      </w:r>
      <w:r w:rsidR="00E36660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века: традиционные символы сохраняются, но утрачивают подлинный смысл. Женское начало оказывается посредником между мифом и его разрушением. </w:t>
      </w:r>
    </w:p>
    <w:p w14:paraId="47F29BBB" w14:textId="05CCE2DA" w:rsidR="009D0A1E" w:rsidRPr="002F443B" w:rsidRDefault="009D0A1E" w:rsidP="009D0A1E">
      <w:pPr>
        <w:pStyle w:val="HTML"/>
        <w:spacing w:after="1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="002906AF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Элиот радикально переосмысляет архетипы, описанные Фрейзером в «Золотой ветви»</w:t>
      </w:r>
      <w:r w:rsidR="0050611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, – из</w:t>
      </w:r>
      <w:r w:rsidR="002906AF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источников жизни в символ пустоты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современно</w:t>
      </w:r>
      <w:r w:rsidR="00506116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>й цивилизации</w:t>
      </w:r>
      <w:r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011B5" w:rsidRPr="002F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Женские образы поэмы – отражение сбившегося цикла смерти и возрождения, превращающего мир в бесплодную землю.  </w:t>
      </w:r>
    </w:p>
    <w:p w14:paraId="7FF02612" w14:textId="77777777" w:rsidR="006B706B" w:rsidRPr="002F443B" w:rsidRDefault="006B706B" w:rsidP="00506116">
      <w:pPr>
        <w:pStyle w:val="HTML"/>
        <w:spacing w:after="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BF7AE8" w14:textId="420B8535" w:rsidR="006B706B" w:rsidRPr="002F443B" w:rsidRDefault="006B706B" w:rsidP="008A18FE">
      <w:pPr>
        <w:pStyle w:val="HTML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44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Литература: </w:t>
      </w:r>
    </w:p>
    <w:p w14:paraId="41B95E4B" w14:textId="4A3EB859" w:rsidR="008A18FE" w:rsidRPr="002F443B" w:rsidRDefault="003866EB" w:rsidP="008A18FE">
      <w:pPr>
        <w:pStyle w:val="a3"/>
        <w:numPr>
          <w:ilvl w:val="0"/>
          <w:numId w:val="2"/>
        </w:numPr>
        <w:spacing w:line="360" w:lineRule="auto"/>
        <w:ind w:left="426" w:hanging="426"/>
        <w:rPr>
          <w:b/>
          <w:bCs/>
          <w:color w:val="000000" w:themeColor="text1"/>
        </w:rPr>
      </w:pPr>
      <w:r w:rsidRPr="002F443B">
        <w:rPr>
          <w:i/>
          <w:iCs/>
          <w:color w:val="000000" w:themeColor="text1"/>
          <w:lang w:val="en-US"/>
        </w:rPr>
        <w:t xml:space="preserve">Eliot T.S. </w:t>
      </w:r>
      <w:r w:rsidRPr="002F443B">
        <w:rPr>
          <w:color w:val="000000" w:themeColor="text1"/>
          <w:lang w:val="en-US"/>
        </w:rPr>
        <w:t xml:space="preserve">The Waste Land. NY., 1922. </w:t>
      </w:r>
    </w:p>
    <w:p w14:paraId="035650F8" w14:textId="6B99A9AA" w:rsidR="008A18FE" w:rsidRPr="002F443B" w:rsidRDefault="008A18FE" w:rsidP="008A18FE">
      <w:pPr>
        <w:pStyle w:val="a3"/>
        <w:numPr>
          <w:ilvl w:val="0"/>
          <w:numId w:val="2"/>
        </w:numPr>
        <w:spacing w:line="360" w:lineRule="auto"/>
        <w:ind w:left="426" w:hanging="426"/>
        <w:rPr>
          <w:b/>
          <w:bCs/>
          <w:color w:val="000000" w:themeColor="text1"/>
        </w:rPr>
      </w:pPr>
      <w:r w:rsidRPr="002F443B">
        <w:rPr>
          <w:i/>
          <w:iCs/>
          <w:color w:val="000000" w:themeColor="text1"/>
          <w:lang w:val="en-US"/>
        </w:rPr>
        <w:t xml:space="preserve">Frazer J. G. </w:t>
      </w:r>
      <w:r w:rsidRPr="002F443B">
        <w:rPr>
          <w:color w:val="000000" w:themeColor="text1"/>
          <w:lang w:val="en-US"/>
        </w:rPr>
        <w:t xml:space="preserve">The Golden Bough: </w:t>
      </w:r>
      <w:r w:rsidR="009058AF" w:rsidRPr="002F443B">
        <w:rPr>
          <w:color w:val="000000" w:themeColor="text1"/>
          <w:lang w:val="en-US"/>
        </w:rPr>
        <w:t>A</w:t>
      </w:r>
      <w:r w:rsidRPr="002F443B">
        <w:rPr>
          <w:color w:val="000000" w:themeColor="text1"/>
          <w:lang w:val="en-US"/>
        </w:rPr>
        <w:t xml:space="preserve"> Study in Magic and Religion. L., 1911. </w:t>
      </w:r>
    </w:p>
    <w:p w14:paraId="44D043CF" w14:textId="77777777" w:rsidR="003866EB" w:rsidRPr="0071480E" w:rsidRDefault="003866EB" w:rsidP="008A18FE">
      <w:pPr>
        <w:pStyle w:val="a3"/>
        <w:spacing w:line="360" w:lineRule="auto"/>
        <w:ind w:left="0"/>
        <w:rPr>
          <w:b/>
          <w:bCs/>
          <w:color w:val="000000" w:themeColor="text1"/>
          <w:sz w:val="28"/>
          <w:szCs w:val="28"/>
        </w:rPr>
      </w:pPr>
    </w:p>
    <w:p w14:paraId="4F021EDD" w14:textId="77777777" w:rsidR="0071480E" w:rsidRPr="006B706B" w:rsidRDefault="0071480E" w:rsidP="000D7692">
      <w:pPr>
        <w:pStyle w:val="HTML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0227C6" w14:textId="77777777" w:rsidR="006B706B" w:rsidRDefault="006B706B" w:rsidP="000D7692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69CD05" w14:textId="056760EF" w:rsidR="002424EB" w:rsidRDefault="002424EB" w:rsidP="00A971D6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5EA69" w14:textId="77777777" w:rsidR="002424EB" w:rsidRPr="000C063B" w:rsidRDefault="002424EB" w:rsidP="00A971D6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58EB5" w14:textId="3E73C2FC" w:rsidR="0069161C" w:rsidRPr="005B4483" w:rsidRDefault="0069161C" w:rsidP="005B448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4D2F46" w14:textId="54B19CED" w:rsidR="001D0FE0" w:rsidRPr="005B4483" w:rsidRDefault="001D0FE0" w:rsidP="005B448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8E207D" w14:textId="531B77FB" w:rsidR="002E25B1" w:rsidRPr="001D0FE0" w:rsidRDefault="002E25B1" w:rsidP="001D0FE0">
      <w:pPr>
        <w:spacing w:line="360" w:lineRule="auto"/>
        <w:jc w:val="both"/>
        <w:rPr>
          <w:rFonts w:ascii="Times New Roman" w:hAnsi="Times New Roman" w:cs="Times New Roman"/>
        </w:rPr>
      </w:pPr>
    </w:p>
    <w:p w14:paraId="23C82D11" w14:textId="20A4A6A6" w:rsidR="00E86CEA" w:rsidRDefault="00B5713B" w:rsidP="00E86C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87A7E2F" w14:textId="77777777" w:rsidR="00D73EB1" w:rsidRPr="003B0751" w:rsidRDefault="00D73EB1" w:rsidP="00E86CE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D73EB1" w:rsidRPr="003B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11BE"/>
    <w:multiLevelType w:val="hybridMultilevel"/>
    <w:tmpl w:val="423414AA"/>
    <w:lvl w:ilvl="0" w:tplc="1A8CC9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506D1"/>
    <w:multiLevelType w:val="hybridMultilevel"/>
    <w:tmpl w:val="969A0696"/>
    <w:lvl w:ilvl="0" w:tplc="ECE2528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EA"/>
    <w:rsid w:val="0000652B"/>
    <w:rsid w:val="00023595"/>
    <w:rsid w:val="00040BB8"/>
    <w:rsid w:val="0005058B"/>
    <w:rsid w:val="00094242"/>
    <w:rsid w:val="000A4281"/>
    <w:rsid w:val="000C063B"/>
    <w:rsid w:val="000D14B3"/>
    <w:rsid w:val="000D7692"/>
    <w:rsid w:val="00121BE8"/>
    <w:rsid w:val="00161043"/>
    <w:rsid w:val="001701B1"/>
    <w:rsid w:val="001D0FE0"/>
    <w:rsid w:val="002035F6"/>
    <w:rsid w:val="00214C8E"/>
    <w:rsid w:val="002424EB"/>
    <w:rsid w:val="002903AF"/>
    <w:rsid w:val="002906AF"/>
    <w:rsid w:val="002E25B1"/>
    <w:rsid w:val="002F443B"/>
    <w:rsid w:val="00357582"/>
    <w:rsid w:val="00362214"/>
    <w:rsid w:val="003866EB"/>
    <w:rsid w:val="00386FD4"/>
    <w:rsid w:val="003B0751"/>
    <w:rsid w:val="00432399"/>
    <w:rsid w:val="004B02D3"/>
    <w:rsid w:val="00506116"/>
    <w:rsid w:val="00510DDB"/>
    <w:rsid w:val="0053132D"/>
    <w:rsid w:val="00554EE7"/>
    <w:rsid w:val="00595619"/>
    <w:rsid w:val="005A3915"/>
    <w:rsid w:val="005A44DE"/>
    <w:rsid w:val="005B4483"/>
    <w:rsid w:val="005D5566"/>
    <w:rsid w:val="006809ED"/>
    <w:rsid w:val="00690A30"/>
    <w:rsid w:val="0069161C"/>
    <w:rsid w:val="006928B0"/>
    <w:rsid w:val="006A1307"/>
    <w:rsid w:val="006B575D"/>
    <w:rsid w:val="006B706B"/>
    <w:rsid w:val="006D791B"/>
    <w:rsid w:val="006F51A8"/>
    <w:rsid w:val="0071480E"/>
    <w:rsid w:val="00770249"/>
    <w:rsid w:val="007D54BC"/>
    <w:rsid w:val="00867850"/>
    <w:rsid w:val="008A18FE"/>
    <w:rsid w:val="008E309F"/>
    <w:rsid w:val="008F5CAA"/>
    <w:rsid w:val="009058AF"/>
    <w:rsid w:val="009D0A1E"/>
    <w:rsid w:val="00A820B0"/>
    <w:rsid w:val="00A971D6"/>
    <w:rsid w:val="00A97D14"/>
    <w:rsid w:val="00AB55B6"/>
    <w:rsid w:val="00AC4930"/>
    <w:rsid w:val="00B5713B"/>
    <w:rsid w:val="00B86E48"/>
    <w:rsid w:val="00BB0C96"/>
    <w:rsid w:val="00BE148F"/>
    <w:rsid w:val="00C011B5"/>
    <w:rsid w:val="00C0775B"/>
    <w:rsid w:val="00C23657"/>
    <w:rsid w:val="00C77B3D"/>
    <w:rsid w:val="00CC5A9A"/>
    <w:rsid w:val="00CE3108"/>
    <w:rsid w:val="00D73EB1"/>
    <w:rsid w:val="00E36660"/>
    <w:rsid w:val="00E7698B"/>
    <w:rsid w:val="00E86CEA"/>
    <w:rsid w:val="00EC3607"/>
    <w:rsid w:val="00EE71C0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02D72"/>
  <w15:chartTrackingRefBased/>
  <w15:docId w15:val="{EF714BA0-CF43-3C4E-A6DE-457E11A9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C0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06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480E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801</Words>
  <Characters>5174</Characters>
  <Application>Microsoft Office Word</Application>
  <DocSecurity>0</DocSecurity>
  <Lines>91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Агафонова</dc:creator>
  <cp:keywords/>
  <dc:description/>
  <cp:lastModifiedBy>Елизавета Агафонова</cp:lastModifiedBy>
  <cp:revision>9</cp:revision>
  <dcterms:created xsi:type="dcterms:W3CDTF">2026-03-01T12:05:00Z</dcterms:created>
  <dcterms:modified xsi:type="dcterms:W3CDTF">2026-03-02T11:38:00Z</dcterms:modified>
</cp:coreProperties>
</file>