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C30EC94" w:rsidR="009953A8" w:rsidRDefault="00C27AE2" w:rsidP="00B566D4">
      <w:pPr>
        <w:spacing w:line="240" w:lineRule="auto"/>
        <w:ind w:firstLine="720"/>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rPr>
        <w:t>Правила постановки ударения в первых грамматиках испанского языка</w:t>
      </w:r>
    </w:p>
    <w:p w14:paraId="299AAE58" w14:textId="53913F5D" w:rsidR="004B05BE" w:rsidRDefault="004B05BE" w:rsidP="00B566D4">
      <w:pPr>
        <w:spacing w:line="240" w:lineRule="auto"/>
        <w:ind w:firstLine="720"/>
        <w:jc w:val="center"/>
        <w:rPr>
          <w:rFonts w:ascii="Times New Roman" w:eastAsia="Times New Roman" w:hAnsi="Times New Roman" w:cs="Times New Roman"/>
          <w:sz w:val="24"/>
          <w:szCs w:val="24"/>
          <w:lang w:val="ru-RU"/>
        </w:rPr>
      </w:pPr>
      <w:r w:rsidRPr="004B05BE">
        <w:rPr>
          <w:rFonts w:ascii="Times New Roman" w:eastAsia="Times New Roman" w:hAnsi="Times New Roman" w:cs="Times New Roman"/>
          <w:sz w:val="24"/>
          <w:szCs w:val="24"/>
          <w:lang w:val="ru-RU"/>
        </w:rPr>
        <w:t>Гущина Анна Сергеевна</w:t>
      </w:r>
    </w:p>
    <w:p w14:paraId="75AA13F1" w14:textId="6C9D9851" w:rsidR="00055D0B" w:rsidRPr="00055D0B" w:rsidRDefault="004B05BE" w:rsidP="00055D0B">
      <w:pPr>
        <w:spacing w:line="240" w:lineRule="auto"/>
        <w:ind w:firstLine="72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Студентка Московского Государственного Университета имени М.В. Ломоносова</w:t>
      </w:r>
      <w:r w:rsidR="00055D0B">
        <w:rPr>
          <w:rFonts w:ascii="Times New Roman" w:eastAsia="Times New Roman" w:hAnsi="Times New Roman" w:cs="Times New Roman"/>
          <w:sz w:val="24"/>
          <w:szCs w:val="24"/>
          <w:lang w:val="ru-RU"/>
        </w:rPr>
        <w:t>, Россия, Москва</w:t>
      </w:r>
    </w:p>
    <w:p w14:paraId="00000002" w14:textId="77777777" w:rsidR="009953A8" w:rsidRDefault="00C27AE2" w:rsidP="00B566D4">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Современная система правил испанского ударения является результатом трансформации, начавшейся с распада классической латинской просодии.</w:t>
      </w:r>
    </w:p>
    <w:p w14:paraId="00000003" w14:textId="77777777" w:rsidR="009953A8" w:rsidRDefault="00C27AE2" w:rsidP="00B566D4">
      <w:pPr>
        <w:spacing w:line="240" w:lineRule="auto"/>
        <w:ind w:firstLine="720"/>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Испанский язык, как и все романские языки, унаследовал базовые фонологические принципы. В классической латыни существовала строгая система: положение ударения определялось исключительно долготой гласного звука в предпоследнем слоге. С падением Западной Римской империи и распространением вульгарной латыни структура </w:t>
      </w:r>
      <w:r>
        <w:rPr>
          <w:rFonts w:ascii="Times New Roman" w:eastAsia="Times New Roman" w:hAnsi="Times New Roman" w:cs="Times New Roman"/>
          <w:i/>
          <w:iCs/>
          <w:sz w:val="24"/>
          <w:szCs w:val="24"/>
        </w:rPr>
        <w:t>lex accentūs</w:t>
      </w:r>
      <w:r>
        <w:rPr>
          <w:rFonts w:ascii="Times New Roman" w:eastAsia="Times New Roman" w:hAnsi="Times New Roman" w:cs="Times New Roman"/>
          <w:sz w:val="24"/>
          <w:szCs w:val="24"/>
        </w:rPr>
        <w:t xml:space="preserve"> начала разрушаться. Произошло стирание оппозиции между долгими и краткими гласными, утрата конечных гласных и согласных изменили слоговую структуру слов. На смену пришло динамическое ударение, основанное на силе голоса и длительности звучания ударного слога. В результате в романских языках утвердилось свободное ударение, но эта свобода была ограничена рамками последних трёх слогов слова. В кастильском языке утвердилось свободное ударение, ограниченное рамками последних трёх слогов, с тенденцией</w:t>
      </w:r>
      <w:r>
        <w:rPr>
          <w:rFonts w:ascii="Times New Roman" w:eastAsia="Times New Roman" w:hAnsi="Times New Roman" w:cs="Times New Roman"/>
          <w:sz w:val="24"/>
          <w:szCs w:val="24"/>
        </w:rPr>
        <w:t xml:space="preserve"> к фиксации на предпоследнем. K XV веку сложилась стабильная система, требовавшая научного осмысления.</w:t>
      </w:r>
    </w:p>
    <w:p w14:paraId="00000004" w14:textId="77777777" w:rsidR="009953A8" w:rsidRDefault="00C27AE2" w:rsidP="00B566D4">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Центральной фигурой этого этапа является Антонио де Небриха. Опубликованная в 1492 году его работа «Gramática de la lengua castellana» стала первой грамматикой романского языка. Небриха заявил, что национальный язык достоин такого же строгого анализа, как древние. «Siempre la lengua fue compañera del imperio; y de tal manera lo siguió, que junta mente comenzaron, crecieron y florecieron, y después junta fue la caída de entrambos» [Антонио де Небриха, 1492]. Он пытался адаптировать строгие категории античной</w:t>
      </w:r>
      <w:r>
        <w:rPr>
          <w:rFonts w:ascii="Times New Roman" w:eastAsia="Times New Roman" w:hAnsi="Times New Roman" w:cs="Times New Roman"/>
          <w:sz w:val="24"/>
          <w:szCs w:val="24"/>
        </w:rPr>
        <w:t xml:space="preserve"> грамматики к живой кастильской речи. В его эпоху единой орфографической нормы ещё не существовало, графический знак ударения практически не использовался. Поэтому он анализировал ударение как физическое явление звучания, а не правило правописания. Подход Небрихи можно охарактеризовать как строго описательный. Он не стремился создать жёсткие правила, а фиксировал языковой узус. Небриха отмечает доминирование ударения на предпоследнем слоге, но не возводит это в какой-то абсолютный закон, предполагая исключе</w:t>
      </w:r>
      <w:r>
        <w:rPr>
          <w:rFonts w:ascii="Times New Roman" w:eastAsia="Times New Roman" w:hAnsi="Times New Roman" w:cs="Times New Roman"/>
          <w:sz w:val="24"/>
          <w:szCs w:val="24"/>
        </w:rPr>
        <w:t xml:space="preserve">ния. Для классификации типов слов он применяет описательные обороты, указывая положение ударения относительно конца слова. Он избегает унификации, рассматривая каждый случай индивидуально. Одним из самых тонких наблюдений Небрихи стало выявление двух уровней ударения в длинных словах: один слог несёт основное ударение, другой - второстепенное. Это послужило прообразом современного понятия о первичном и вторичном ударении. </w:t>
      </w:r>
    </w:p>
    <w:p w14:paraId="00000005" w14:textId="77777777" w:rsidR="009953A8" w:rsidRDefault="00C27AE2" w:rsidP="00B566D4">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Небриха представлял академическую традицию, то его современник Хуан де Вальдес ориентировался на живое общение. Основной труд Хуана де Вальдеса, «Diálogo de la lengua» (oк. 1533), выполнен в традиционном жанре диалога, что позволило взглянуть на ударение под новым углом. Он совершил скачок в понимании природы ударения, впервые чётко сформулировав его смыслоразличительную функцию. Для него ударение стало инструментом коммуникации: ошибка в постановке ударения ведёт к полному искажению смысла. Для иллюст</w:t>
      </w:r>
      <w:r>
        <w:rPr>
          <w:rFonts w:ascii="Times New Roman" w:eastAsia="Times New Roman" w:hAnsi="Times New Roman" w:cs="Times New Roman"/>
          <w:sz w:val="24"/>
          <w:szCs w:val="24"/>
        </w:rPr>
        <w:t>рации он приводит конкретные примеры. Наиболее показателен разбор пары «él» (личное местоимение) и «el» (артикль). Графического различия между этими словами ещё не было, и единственным способом различить их в устной речи было ударение. Вальдес настаивает, что носитель обязан чётко артикулировать это различие, иначе речь станет двусмысленной. Подход Вальдеса знаменует собой переход от статичного и описательного взгляда на язык к функциональному и прагматическому. Ударение рассматривается не изолированно, а в</w:t>
      </w:r>
      <w:r>
        <w:rPr>
          <w:rFonts w:ascii="Times New Roman" w:eastAsia="Times New Roman" w:hAnsi="Times New Roman" w:cs="Times New Roman"/>
          <w:sz w:val="24"/>
          <w:szCs w:val="24"/>
        </w:rPr>
        <w:t xml:space="preserve"> контексте общения. Ошибка в ударении квалифицируется не как нарушение нормы, а как ошибка в коммуникации. Вальдес подготовил почву для будущих орфографических реформ, показав, что отсутствие тильды создаёт риски для понимания текста. </w:t>
      </w:r>
    </w:p>
    <w:p w14:paraId="00000006" w14:textId="77777777" w:rsidR="009953A8" w:rsidRDefault="00C27AE2" w:rsidP="00B566D4">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Таким образом, в XV–XVI в. происходит:</w:t>
      </w:r>
    </w:p>
    <w:p w14:paraId="00000007" w14:textId="77777777" w:rsidR="009953A8" w:rsidRDefault="00C27AE2" w:rsidP="00B566D4">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 Окончательный разрыв с количественной системой латыни.</w:t>
      </w:r>
    </w:p>
    <w:p w14:paraId="00000008" w14:textId="77777777" w:rsidR="009953A8" w:rsidRDefault="00C27AE2" w:rsidP="00B566D4">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Ударение стало динамическим и свободным в пределах 3-х слогов, приобретя потенциал для смыслоразличения.</w:t>
      </w:r>
    </w:p>
    <w:p w14:paraId="00000009" w14:textId="77777777" w:rsidR="009953A8" w:rsidRDefault="00C27AE2" w:rsidP="00B566D4">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2. Антонио да Небриха заложил основы изучения кастильского ударения. Его вклад - фиксация акустического ударения, наблюдение о доминировании предпоследнего слога и открытие феномена вторичного ударения.</w:t>
      </w:r>
    </w:p>
    <w:p w14:paraId="0000000A" w14:textId="77777777" w:rsidR="009953A8" w:rsidRDefault="00C27AE2" w:rsidP="00B566D4">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 Хуан де Вальдес углубил изучение ударения, сместив фокус с формы на функцию. Он первым заявил о важности ударения для различения смысла.</w:t>
      </w:r>
    </w:p>
    <w:p w14:paraId="0000000B" w14:textId="77777777" w:rsidR="009953A8" w:rsidRDefault="00C27AE2" w:rsidP="00B566D4">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Труды Небрихи и Вальдеса представляют два взаимодополняющих этапа становления испанской фонологической мысли. Небриха заложил основы описания, а Вальдес раскрыл прагматическую ценность ударения. Вместе они создали теоретический фундамент, позволивший другим грамматикам перейти к нормативизации языка и разработке системы графической маркировки ударения на письме.</w:t>
      </w:r>
    </w:p>
    <w:p w14:paraId="0000000C" w14:textId="77777777" w:rsidR="009953A8" w:rsidRDefault="00C27AE2" w:rsidP="00B566D4">
      <w:pPr>
        <w:spacing w:line="240" w:lineRule="auto"/>
        <w:ind w:firstLine="720"/>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Библиография:</w:t>
      </w:r>
    </w:p>
    <w:p w14:paraId="0000000D" w14:textId="77777777" w:rsidR="009953A8" w:rsidRDefault="00C27AE2" w:rsidP="00B566D4">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 Алисова Т. Б., Репина Т. А., Таривердиева М. А. Введение в романскую филологию издательство Высшая школа, 1982.</w:t>
      </w:r>
    </w:p>
    <w:p w14:paraId="0000000E" w14:textId="77777777" w:rsidR="009953A8" w:rsidRDefault="00C27AE2" w:rsidP="00B566D4">
      <w:pPr>
        <w:spacing w:before="240" w:after="24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2.  Вальдес Х. де. Diálogo de la lengua. Edición crítica de A. Castro. Madrid: Centro de Estudios Históricos, 1928.</w:t>
      </w:r>
    </w:p>
    <w:p w14:paraId="0000000F" w14:textId="77777777" w:rsidR="009953A8" w:rsidRDefault="00C27AE2" w:rsidP="00B566D4">
      <w:pPr>
        <w:spacing w:before="240" w:after="24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 Небриха А. де. Gramática de la lengua castellana. Salamanca, 1492. (Факсимильное издание: Madrid: RAE, 1946).</w:t>
      </w:r>
    </w:p>
    <w:p w14:paraId="00000010" w14:textId="77777777" w:rsidR="009953A8" w:rsidRDefault="00C27AE2" w:rsidP="00B566D4">
      <w:pPr>
        <w:spacing w:before="240" w:after="24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4.  Real Academia Española. Nueva gramática de la lengua española. Madrid: Espasa Calpe, 2009.</w:t>
      </w:r>
    </w:p>
    <w:sectPr w:rsidR="009953A8" w:rsidSect="00832B4F">
      <w:headerReference w:type="default" r:id="rId6"/>
      <w:footerReference w:type="default" r:id="rId7"/>
      <w:pgSz w:w="11909" w:h="16834"/>
      <w:pgMar w:top="1134" w:right="1417" w:bottom="1134" w:left="1417"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35C56" w14:textId="77777777" w:rsidR="00C27AE2" w:rsidRDefault="00C27AE2">
      <w:pPr>
        <w:spacing w:line="240" w:lineRule="auto"/>
      </w:pPr>
      <w:r>
        <w:separator/>
      </w:r>
    </w:p>
  </w:endnote>
  <w:endnote w:type="continuationSeparator" w:id="0">
    <w:p w14:paraId="7CA02A95" w14:textId="77777777" w:rsidR="00C27AE2" w:rsidRDefault="00C27A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2" w14:textId="77777777" w:rsidR="009953A8" w:rsidRDefault="009953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33A68" w14:textId="77777777" w:rsidR="00C27AE2" w:rsidRDefault="00C27AE2">
      <w:pPr>
        <w:spacing w:line="240" w:lineRule="auto"/>
      </w:pPr>
      <w:r>
        <w:separator/>
      </w:r>
    </w:p>
  </w:footnote>
  <w:footnote w:type="continuationSeparator" w:id="0">
    <w:p w14:paraId="04046A9F" w14:textId="77777777" w:rsidR="00C27AE2" w:rsidRDefault="00C27A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1" w14:textId="77777777" w:rsidR="009953A8" w:rsidRDefault="009953A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TrueTypeFont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3A8"/>
    <w:rsid w:val="00055D0B"/>
    <w:rsid w:val="00224FF0"/>
    <w:rsid w:val="0028701B"/>
    <w:rsid w:val="004B05BE"/>
    <w:rsid w:val="005B335B"/>
    <w:rsid w:val="00832B4F"/>
    <w:rsid w:val="0084392B"/>
    <w:rsid w:val="008F293B"/>
    <w:rsid w:val="009953A8"/>
    <w:rsid w:val="00B566D4"/>
    <w:rsid w:val="00B92031"/>
    <w:rsid w:val="00C2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AA161C8"/>
  <w15:docId w15:val="{547C8013-7A43-4842-871D-BC1ED925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iCs/>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794</Words>
  <Characters>4526</Characters>
  <Application>Microsoft Office Word</Application>
  <DocSecurity>0</DocSecurity>
  <Lines>37</Lines>
  <Paragraphs>10</Paragraphs>
  <ScaleCrop>false</ScaleCrop>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Лев Пудан</cp:lastModifiedBy>
  <cp:revision>2</cp:revision>
  <dcterms:created xsi:type="dcterms:W3CDTF">2026-03-01T19:06:00Z</dcterms:created>
  <dcterms:modified xsi:type="dcterms:W3CDTF">2026-03-01T19:06:00Z</dcterms:modified>
</cp:coreProperties>
</file>