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36BD" w14:textId="740DBDC3" w:rsidR="00BA3FAB" w:rsidRPr="00250F6A" w:rsidRDefault="001F10C0" w:rsidP="001F10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вопросу </w:t>
      </w:r>
      <w:proofErr w:type="spellStart"/>
      <w:r>
        <w:rPr>
          <w:rFonts w:ascii="Times New Roman" w:hAnsi="Times New Roman" w:cs="Times New Roman"/>
          <w:b/>
        </w:rPr>
        <w:t>г</w:t>
      </w:r>
      <w:r w:rsidRPr="00BC78AC">
        <w:rPr>
          <w:rFonts w:ascii="Times New Roman" w:hAnsi="Times New Roman" w:cs="Times New Roman"/>
          <w:b/>
        </w:rPr>
        <w:t>рамматик</w:t>
      </w:r>
      <w:r>
        <w:rPr>
          <w:rFonts w:ascii="Times New Roman" w:hAnsi="Times New Roman" w:cs="Times New Roman"/>
          <w:b/>
        </w:rPr>
        <w:t>ализации</w:t>
      </w:r>
      <w:proofErr w:type="spellEnd"/>
      <w:r w:rsidRPr="00BC78AC">
        <w:rPr>
          <w:rFonts w:ascii="Times New Roman" w:hAnsi="Times New Roman" w:cs="Times New Roman"/>
          <w:b/>
        </w:rPr>
        <w:t xml:space="preserve"> греческого глагола «</w:t>
      </w:r>
      <w:r w:rsidRPr="00BC78AC">
        <w:rPr>
          <w:rFonts w:ascii="Times New Roman" w:hAnsi="Times New Roman" w:cs="Times New Roman"/>
          <w:b/>
          <w:lang w:val="el-GR"/>
        </w:rPr>
        <w:t>λέω</w:t>
      </w:r>
      <w:r w:rsidRPr="00BC78AC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>: корпусный анализ</w:t>
      </w:r>
      <w:r w:rsidR="00DB4A64">
        <w:rPr>
          <w:rFonts w:ascii="Times New Roman" w:hAnsi="Times New Roman" w:cs="Times New Roman"/>
          <w:b/>
        </w:rPr>
        <w:t>.</w:t>
      </w:r>
    </w:p>
    <w:p w14:paraId="7EEFC999" w14:textId="77777777" w:rsidR="001F10C0" w:rsidRDefault="001F10C0" w:rsidP="001F10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Глазкова Анастасия Дмитриевна </w:t>
      </w:r>
    </w:p>
    <w:p w14:paraId="72CE14AF" w14:textId="57E220E4" w:rsidR="001F10C0" w:rsidRPr="003821A6" w:rsidRDefault="001F10C0" w:rsidP="003821A6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Студентка М</w:t>
      </w:r>
      <w:r w:rsidRPr="003F3E68">
        <w:rPr>
          <w:rFonts w:ascii="Times New Roman" w:hAnsi="Times New Roman" w:cs="Times New Roman"/>
        </w:rPr>
        <w:t>осковского государственного ун</w:t>
      </w:r>
      <w:r>
        <w:rPr>
          <w:rFonts w:ascii="Times New Roman" w:hAnsi="Times New Roman" w:cs="Times New Roman"/>
        </w:rPr>
        <w:t xml:space="preserve">иверситета имени </w:t>
      </w:r>
      <w:proofErr w:type="spellStart"/>
      <w:r>
        <w:rPr>
          <w:rFonts w:ascii="Times New Roman" w:hAnsi="Times New Roman" w:cs="Times New Roman"/>
        </w:rPr>
        <w:t>М.В.Ломоносова</w:t>
      </w:r>
      <w:proofErr w:type="spellEnd"/>
      <w:r>
        <w:rPr>
          <w:rFonts w:ascii="Times New Roman" w:hAnsi="Times New Roman" w:cs="Times New Roman"/>
        </w:rPr>
        <w:t>, Москва, Россия</w:t>
      </w:r>
    </w:p>
    <w:p w14:paraId="66FC6DAA" w14:textId="3FA28903" w:rsidR="001F10C0" w:rsidRPr="003821A6" w:rsidRDefault="003B6E41" w:rsidP="002836C3">
      <w:pPr>
        <w:ind w:firstLine="709"/>
        <w:jc w:val="both"/>
        <w:rPr>
          <w:rFonts w:ascii="Times New Roman" w:hAnsi="Times New Roman" w:cs="Times New Roman"/>
        </w:rPr>
      </w:pPr>
      <w:r w:rsidRPr="003821A6">
        <w:rPr>
          <w:rFonts w:ascii="Times New Roman" w:hAnsi="Times New Roman" w:cs="Times New Roman"/>
        </w:rPr>
        <w:t xml:space="preserve">В современном мире изучение языков и семантики глаголов является одной из наиболее актуальных и интересных тем среди лингвистических исследований. Важным процессом на пути полного понимания семантических процессов того или иного глагола является процесс </w:t>
      </w:r>
      <w:proofErr w:type="spellStart"/>
      <w:r w:rsidRPr="003821A6">
        <w:rPr>
          <w:rFonts w:ascii="Times New Roman" w:hAnsi="Times New Roman" w:cs="Times New Roman"/>
        </w:rPr>
        <w:t>грамматикализации</w:t>
      </w:r>
      <w:proofErr w:type="spellEnd"/>
      <w:r w:rsidRPr="003821A6">
        <w:rPr>
          <w:rFonts w:ascii="Times New Roman" w:hAnsi="Times New Roman" w:cs="Times New Roman"/>
        </w:rPr>
        <w:t xml:space="preserve">. </w:t>
      </w:r>
      <w:proofErr w:type="spellStart"/>
      <w:r w:rsidRPr="003821A6">
        <w:rPr>
          <w:rFonts w:ascii="Times New Roman" w:hAnsi="Times New Roman" w:cs="Times New Roman"/>
        </w:rPr>
        <w:t>Грамматикализация</w:t>
      </w:r>
      <w:proofErr w:type="spellEnd"/>
      <w:r w:rsidRPr="003821A6">
        <w:rPr>
          <w:rFonts w:ascii="Times New Roman" w:hAnsi="Times New Roman" w:cs="Times New Roman"/>
        </w:rPr>
        <w:t xml:space="preserve"> представляет собой процесс, в ходе которого слова и выражения, первоначально обладающие определённым лексическим значением, со временем трансформируются в грамматические маркеры, такие как предлоги, вспомогательные глаголы и аффиксы, частицы и т.д. Поскольку развитие грамматических форм тесно связано с конструкциями, в которых участвуют глаголы, изучение </w:t>
      </w:r>
      <w:proofErr w:type="spellStart"/>
      <w:r w:rsidRPr="003821A6">
        <w:rPr>
          <w:rFonts w:ascii="Times New Roman" w:hAnsi="Times New Roman" w:cs="Times New Roman"/>
        </w:rPr>
        <w:t>грамматикализации</w:t>
      </w:r>
      <w:proofErr w:type="spellEnd"/>
      <w:r w:rsidRPr="003821A6">
        <w:rPr>
          <w:rFonts w:ascii="Times New Roman" w:hAnsi="Times New Roman" w:cs="Times New Roman"/>
        </w:rPr>
        <w:t xml:space="preserve"> включает в себя анализ конструкций, а также более крупных форм – сегментов речи.</w:t>
      </w:r>
      <w:r w:rsidR="00186864" w:rsidRPr="003821A6">
        <w:rPr>
          <w:rFonts w:ascii="Times New Roman" w:hAnsi="Times New Roman" w:cs="Times New Roman"/>
        </w:rPr>
        <w:t xml:space="preserve"> </w:t>
      </w:r>
      <w:r w:rsidRPr="003821A6">
        <w:rPr>
          <w:rFonts w:ascii="Times New Roman" w:hAnsi="Times New Roman" w:cs="Times New Roman"/>
          <w:lang w:val="pt-PT"/>
        </w:rPr>
        <w:t>[</w:t>
      </w:r>
      <w:proofErr w:type="spellStart"/>
      <w:r w:rsidRPr="003821A6">
        <w:rPr>
          <w:rFonts w:ascii="Times New Roman" w:hAnsi="Times New Roman" w:cs="Times New Roman"/>
        </w:rPr>
        <w:t>Майсак</w:t>
      </w:r>
      <w:proofErr w:type="spellEnd"/>
      <w:r w:rsidRPr="003821A6">
        <w:rPr>
          <w:rFonts w:ascii="Times New Roman" w:hAnsi="Times New Roman" w:cs="Times New Roman"/>
        </w:rPr>
        <w:t xml:space="preserve"> 2007:</w:t>
      </w:r>
      <w:r w:rsidRPr="003821A6">
        <w:rPr>
          <w:rFonts w:ascii="Times New Roman" w:hAnsi="Times New Roman" w:cs="Times New Roman"/>
          <w:lang w:val="pt-PT"/>
        </w:rPr>
        <w:t xml:space="preserve"> </w:t>
      </w:r>
      <w:r w:rsidRPr="003821A6">
        <w:rPr>
          <w:rFonts w:ascii="Times New Roman" w:hAnsi="Times New Roman" w:cs="Times New Roman"/>
        </w:rPr>
        <w:t>12</w:t>
      </w:r>
      <w:r w:rsidRPr="003821A6">
        <w:rPr>
          <w:rFonts w:ascii="Times New Roman" w:hAnsi="Times New Roman" w:cs="Times New Roman"/>
          <w:lang w:val="pt-PT"/>
        </w:rPr>
        <w:t>]</w:t>
      </w:r>
    </w:p>
    <w:p w14:paraId="7D0808C4" w14:textId="596F1620" w:rsidR="001F10C0" w:rsidRPr="003821A6" w:rsidRDefault="001F10C0" w:rsidP="002836C3">
      <w:pPr>
        <w:ind w:firstLine="709"/>
        <w:jc w:val="both"/>
        <w:rPr>
          <w:rFonts w:ascii="Times New Roman" w:hAnsi="Times New Roman" w:cs="Times New Roman"/>
        </w:rPr>
      </w:pPr>
      <w:r w:rsidRPr="003821A6">
        <w:rPr>
          <w:rFonts w:ascii="Times New Roman" w:hAnsi="Times New Roman" w:cs="Times New Roman"/>
          <w:color w:val="24292F"/>
          <w:u w:color="24292F"/>
        </w:rPr>
        <w:t>В частности, интересным представляется изучение семантики глаголов речемыслительной деятельности</w:t>
      </w:r>
      <w:r w:rsidR="00764B75" w:rsidRPr="003821A6">
        <w:rPr>
          <w:rFonts w:ascii="Times New Roman" w:hAnsi="Times New Roman" w:cs="Times New Roman"/>
          <w:color w:val="24292F"/>
          <w:u w:color="24292F"/>
        </w:rPr>
        <w:t xml:space="preserve"> </w:t>
      </w:r>
      <w:r w:rsidR="00764B75" w:rsidRPr="003821A6">
        <w:rPr>
          <w:rFonts w:ascii="Times New Roman" w:hAnsi="Times New Roman" w:cs="Times New Roman"/>
          <w:i/>
          <w:iCs/>
          <w:color w:val="24292F"/>
          <w:u w:color="24292F"/>
          <w:lang w:val="el-GR"/>
        </w:rPr>
        <w:t>λέω</w:t>
      </w:r>
      <w:r w:rsidR="00764B75" w:rsidRPr="003821A6">
        <w:rPr>
          <w:rFonts w:ascii="Times New Roman" w:hAnsi="Times New Roman" w:cs="Times New Roman"/>
          <w:color w:val="24292F"/>
          <w:u w:color="24292F"/>
        </w:rPr>
        <w:t xml:space="preserve"> </w:t>
      </w:r>
      <w:r w:rsidR="00764B75" w:rsidRPr="003821A6">
        <w:rPr>
          <w:rFonts w:ascii="Times New Roman" w:hAnsi="Times New Roman" w:cs="Times New Roman"/>
        </w:rPr>
        <w:t>‘говорить’</w:t>
      </w:r>
      <w:r w:rsidRPr="003821A6">
        <w:rPr>
          <w:rFonts w:ascii="Times New Roman" w:hAnsi="Times New Roman" w:cs="Times New Roman"/>
          <w:color w:val="24292F"/>
          <w:u w:color="24292F"/>
        </w:rPr>
        <w:t xml:space="preserve"> в свете тако</w:t>
      </w:r>
      <w:r w:rsidR="004B0239" w:rsidRPr="003821A6">
        <w:rPr>
          <w:rFonts w:ascii="Times New Roman" w:hAnsi="Times New Roman" w:cs="Times New Roman"/>
          <w:color w:val="24292F"/>
          <w:u w:color="24292F"/>
        </w:rPr>
        <w:t>го</w:t>
      </w:r>
      <w:r w:rsidRPr="003821A6">
        <w:rPr>
          <w:rFonts w:ascii="Times New Roman" w:hAnsi="Times New Roman" w:cs="Times New Roman"/>
          <w:color w:val="24292F"/>
          <w:u w:color="24292F"/>
        </w:rPr>
        <w:t xml:space="preserve"> явления как </w:t>
      </w:r>
      <w:proofErr w:type="spellStart"/>
      <w:r w:rsidRPr="003821A6">
        <w:rPr>
          <w:rFonts w:ascii="Times New Roman" w:hAnsi="Times New Roman" w:cs="Times New Roman"/>
          <w:color w:val="24292F"/>
          <w:u w:color="24292F"/>
        </w:rPr>
        <w:t>грамматикализация</w:t>
      </w:r>
      <w:proofErr w:type="spellEnd"/>
      <w:r w:rsidRPr="003821A6">
        <w:rPr>
          <w:rFonts w:ascii="Times New Roman" w:hAnsi="Times New Roman" w:cs="Times New Roman"/>
          <w:color w:val="24292F"/>
          <w:u w:color="24292F"/>
        </w:rPr>
        <w:t xml:space="preserve">. </w:t>
      </w:r>
      <w:r w:rsidR="00764B75" w:rsidRPr="003821A6">
        <w:rPr>
          <w:rFonts w:ascii="Times New Roman" w:hAnsi="Times New Roman" w:cs="Times New Roman"/>
          <w:color w:val="24292F"/>
          <w:u w:color="24292F"/>
        </w:rPr>
        <w:t xml:space="preserve">В процессе </w:t>
      </w:r>
      <w:proofErr w:type="spellStart"/>
      <w:r w:rsidR="00764B75" w:rsidRPr="003821A6">
        <w:rPr>
          <w:rFonts w:ascii="Times New Roman" w:hAnsi="Times New Roman" w:cs="Times New Roman"/>
          <w:color w:val="24292F"/>
          <w:u w:color="24292F"/>
        </w:rPr>
        <w:t>г</w:t>
      </w:r>
      <w:r w:rsidR="00186864" w:rsidRPr="003821A6">
        <w:rPr>
          <w:rFonts w:ascii="Times New Roman" w:hAnsi="Times New Roman" w:cs="Times New Roman"/>
          <w:color w:val="24292F"/>
          <w:u w:color="24292F"/>
        </w:rPr>
        <w:t>р</w:t>
      </w:r>
      <w:r w:rsidR="00764B75" w:rsidRPr="003821A6">
        <w:rPr>
          <w:rFonts w:ascii="Times New Roman" w:hAnsi="Times New Roman" w:cs="Times New Roman"/>
          <w:color w:val="24292F"/>
          <w:u w:color="24292F"/>
        </w:rPr>
        <w:t>амматикализации</w:t>
      </w:r>
      <w:proofErr w:type="spellEnd"/>
      <w:r w:rsidR="00764B75" w:rsidRPr="003821A6">
        <w:rPr>
          <w:rFonts w:ascii="Times New Roman" w:hAnsi="Times New Roman" w:cs="Times New Roman"/>
          <w:color w:val="24292F"/>
          <w:u w:color="24292F"/>
        </w:rPr>
        <w:t xml:space="preserve"> глагол </w:t>
      </w:r>
      <w:r w:rsidR="00764B75" w:rsidRPr="003821A6">
        <w:rPr>
          <w:rFonts w:ascii="Times New Roman" w:hAnsi="Times New Roman" w:cs="Times New Roman"/>
          <w:i/>
          <w:iCs/>
          <w:lang w:val="el-GR"/>
        </w:rPr>
        <w:t>λέω</w:t>
      </w:r>
      <w:r w:rsidR="00764B75" w:rsidRPr="003821A6">
        <w:rPr>
          <w:rFonts w:ascii="Times New Roman" w:hAnsi="Times New Roman" w:cs="Times New Roman"/>
        </w:rPr>
        <w:t xml:space="preserve"> утрачивает исходное лексическое значение и приобретает новые грамматические функции в составе различных синтаксических конструкций. </w:t>
      </w:r>
      <w:r w:rsidRPr="003821A6">
        <w:rPr>
          <w:rFonts w:ascii="Times New Roman" w:hAnsi="Times New Roman" w:cs="Times New Roman"/>
          <w:color w:val="24292F"/>
          <w:u w:color="24292F"/>
        </w:rPr>
        <w:t>В рамках данно</w:t>
      </w:r>
      <w:r w:rsidR="004B0239" w:rsidRPr="003821A6">
        <w:rPr>
          <w:rFonts w:ascii="Times New Roman" w:hAnsi="Times New Roman" w:cs="Times New Roman"/>
          <w:color w:val="24292F"/>
          <w:u w:color="24292F"/>
        </w:rPr>
        <w:t xml:space="preserve">го </w:t>
      </w:r>
      <w:r w:rsidRPr="003821A6">
        <w:rPr>
          <w:rFonts w:ascii="Times New Roman" w:hAnsi="Times New Roman" w:cs="Times New Roman"/>
          <w:color w:val="24292F"/>
          <w:u w:color="24292F"/>
        </w:rPr>
        <w:t>исследования рассматривается про</w:t>
      </w:r>
      <w:r w:rsidR="004B0239" w:rsidRPr="003821A6">
        <w:rPr>
          <w:rFonts w:ascii="Times New Roman" w:hAnsi="Times New Roman" w:cs="Times New Roman"/>
          <w:color w:val="24292F"/>
          <w:u w:color="24292F"/>
        </w:rPr>
        <w:t>ц</w:t>
      </w:r>
      <w:r w:rsidRPr="003821A6">
        <w:rPr>
          <w:rFonts w:ascii="Times New Roman" w:hAnsi="Times New Roman" w:cs="Times New Roman"/>
          <w:color w:val="24292F"/>
          <w:u w:color="24292F"/>
        </w:rPr>
        <w:t xml:space="preserve">есс </w:t>
      </w:r>
      <w:proofErr w:type="spellStart"/>
      <w:r w:rsidRPr="003821A6">
        <w:rPr>
          <w:rFonts w:ascii="Times New Roman" w:hAnsi="Times New Roman" w:cs="Times New Roman"/>
          <w:color w:val="24292F"/>
          <w:u w:color="24292F"/>
        </w:rPr>
        <w:t>грамматикализации</w:t>
      </w:r>
      <w:proofErr w:type="spellEnd"/>
      <w:r w:rsidRPr="003821A6">
        <w:rPr>
          <w:rFonts w:ascii="Times New Roman" w:hAnsi="Times New Roman" w:cs="Times New Roman"/>
          <w:color w:val="24292F"/>
          <w:u w:color="24292F"/>
        </w:rPr>
        <w:t xml:space="preserve"> греческого глагола </w:t>
      </w:r>
      <w:r w:rsidRPr="003821A6">
        <w:rPr>
          <w:rFonts w:ascii="Times New Roman" w:hAnsi="Times New Roman" w:cs="Times New Roman"/>
          <w:i/>
          <w:iCs/>
          <w:color w:val="24292F"/>
          <w:u w:color="24292F"/>
          <w:lang w:val="el-GR"/>
        </w:rPr>
        <w:t>λέω</w:t>
      </w:r>
      <w:r w:rsidRPr="003821A6">
        <w:rPr>
          <w:rFonts w:ascii="Times New Roman" w:hAnsi="Times New Roman" w:cs="Times New Roman"/>
          <w:color w:val="24292F"/>
          <w:u w:color="24292F"/>
        </w:rPr>
        <w:t xml:space="preserve"> </w:t>
      </w:r>
      <w:r w:rsidRPr="003821A6">
        <w:rPr>
          <w:rFonts w:ascii="Times New Roman" w:hAnsi="Times New Roman" w:cs="Times New Roman"/>
        </w:rPr>
        <w:t>‘говорить’</w:t>
      </w:r>
      <w:r w:rsidR="004B0239" w:rsidRPr="003821A6">
        <w:rPr>
          <w:rFonts w:ascii="Times New Roman" w:hAnsi="Times New Roman" w:cs="Times New Roman"/>
        </w:rPr>
        <w:t xml:space="preserve"> с учетом </w:t>
      </w:r>
      <w:proofErr w:type="spellStart"/>
      <w:r w:rsidR="004B0239" w:rsidRPr="003821A6">
        <w:rPr>
          <w:rFonts w:ascii="Times New Roman" w:hAnsi="Times New Roman" w:cs="Times New Roman"/>
        </w:rPr>
        <w:t>дисскурсивно</w:t>
      </w:r>
      <w:proofErr w:type="spellEnd"/>
      <w:r w:rsidR="00250F6A" w:rsidRPr="003821A6">
        <w:rPr>
          <w:rFonts w:ascii="Times New Roman" w:hAnsi="Times New Roman" w:cs="Times New Roman"/>
        </w:rPr>
        <w:t>-</w:t>
      </w:r>
      <w:r w:rsidR="004B0239" w:rsidRPr="003821A6">
        <w:rPr>
          <w:rFonts w:ascii="Times New Roman" w:hAnsi="Times New Roman" w:cs="Times New Roman"/>
        </w:rPr>
        <w:t>ориентированного подхода, что позволяет выявить новые аспекты употребления данной лексемы в современных греческих текстах.</w:t>
      </w:r>
    </w:p>
    <w:p w14:paraId="38454AA1" w14:textId="15B0A1E5" w:rsidR="004B0239" w:rsidRPr="003821A6" w:rsidRDefault="004B0239" w:rsidP="002836C3">
      <w:pPr>
        <w:ind w:firstLine="709"/>
        <w:jc w:val="both"/>
        <w:rPr>
          <w:rFonts w:ascii="Times New Roman" w:hAnsi="Times New Roman" w:cs="Times New Roman"/>
        </w:rPr>
      </w:pPr>
      <w:r w:rsidRPr="003821A6">
        <w:rPr>
          <w:rFonts w:ascii="Times New Roman" w:hAnsi="Times New Roman" w:cs="Times New Roman"/>
        </w:rPr>
        <w:t>Материал для анализа был собран в результате корпусного анализа при помощи метода сплошной выборки. Были привлечены такие корпусы</w:t>
      </w:r>
      <w:r w:rsidR="00764B75" w:rsidRPr="003821A6">
        <w:rPr>
          <w:rFonts w:ascii="Times New Roman" w:hAnsi="Times New Roman" w:cs="Times New Roman"/>
        </w:rPr>
        <w:t xml:space="preserve">, </w:t>
      </w:r>
      <w:r w:rsidRPr="003821A6">
        <w:rPr>
          <w:rFonts w:ascii="Times New Roman" w:hAnsi="Times New Roman" w:cs="Times New Roman"/>
        </w:rPr>
        <w:t xml:space="preserve">как </w:t>
      </w:r>
      <w:r w:rsidRPr="003821A6">
        <w:rPr>
          <w:rFonts w:ascii="Times New Roman" w:hAnsi="Times New Roman" w:cs="Times New Roman"/>
          <w:lang w:val="en-US"/>
        </w:rPr>
        <w:t>Greek</w:t>
      </w:r>
      <w:r w:rsidRPr="003821A6">
        <w:rPr>
          <w:rFonts w:ascii="Times New Roman" w:hAnsi="Times New Roman" w:cs="Times New Roman"/>
        </w:rPr>
        <w:t xml:space="preserve"> </w:t>
      </w:r>
      <w:r w:rsidRPr="003821A6">
        <w:rPr>
          <w:rFonts w:ascii="Times New Roman" w:hAnsi="Times New Roman" w:cs="Times New Roman"/>
          <w:lang w:val="en-US"/>
        </w:rPr>
        <w:t>Web</w:t>
      </w:r>
      <w:r w:rsidRPr="003821A6">
        <w:rPr>
          <w:rFonts w:ascii="Times New Roman" w:hAnsi="Times New Roman" w:cs="Times New Roman"/>
        </w:rPr>
        <w:t xml:space="preserve"> 2019 (</w:t>
      </w:r>
      <w:proofErr w:type="spellStart"/>
      <w:r w:rsidRPr="003821A6">
        <w:rPr>
          <w:rFonts w:ascii="Times New Roman" w:hAnsi="Times New Roman" w:cs="Times New Roman"/>
          <w:lang w:val="en-US"/>
        </w:rPr>
        <w:t>elTenTen</w:t>
      </w:r>
      <w:proofErr w:type="spellEnd"/>
      <w:r w:rsidRPr="003821A6">
        <w:rPr>
          <w:rFonts w:ascii="Times New Roman" w:hAnsi="Times New Roman" w:cs="Times New Roman"/>
        </w:rPr>
        <w:t>19)</w:t>
      </w:r>
      <w:r w:rsidRPr="003821A6">
        <w:rPr>
          <w:rFonts w:ascii="Times New Roman" w:hAnsi="Times New Roman" w:cs="Times New Roman"/>
          <w:i/>
          <w:iCs/>
        </w:rPr>
        <w:t xml:space="preserve">, </w:t>
      </w:r>
      <w:r w:rsidRPr="003821A6">
        <w:rPr>
          <w:rFonts w:ascii="Times New Roman" w:hAnsi="Times New Roman" w:cs="Times New Roman"/>
          <w:lang w:val="en-US"/>
        </w:rPr>
        <w:t>Greek</w:t>
      </w:r>
      <w:r w:rsidRPr="003821A6">
        <w:rPr>
          <w:rFonts w:ascii="Times New Roman" w:hAnsi="Times New Roman" w:cs="Times New Roman"/>
        </w:rPr>
        <w:t xml:space="preserve"> </w:t>
      </w:r>
      <w:r w:rsidRPr="003821A6">
        <w:rPr>
          <w:rFonts w:ascii="Times New Roman" w:hAnsi="Times New Roman" w:cs="Times New Roman"/>
          <w:lang w:val="en-US"/>
        </w:rPr>
        <w:t>Web</w:t>
      </w:r>
      <w:r w:rsidRPr="003821A6">
        <w:rPr>
          <w:rFonts w:ascii="Times New Roman" w:hAnsi="Times New Roman" w:cs="Times New Roman"/>
        </w:rPr>
        <w:t xml:space="preserve"> (</w:t>
      </w:r>
      <w:proofErr w:type="spellStart"/>
      <w:r w:rsidRPr="003821A6">
        <w:rPr>
          <w:rFonts w:ascii="Times New Roman" w:hAnsi="Times New Roman" w:cs="Times New Roman"/>
          <w:lang w:val="en-US"/>
        </w:rPr>
        <w:t>GkWaC</w:t>
      </w:r>
      <w:proofErr w:type="spellEnd"/>
      <w:r w:rsidRPr="003821A6">
        <w:rPr>
          <w:rFonts w:ascii="Times New Roman" w:hAnsi="Times New Roman" w:cs="Times New Roman"/>
        </w:rPr>
        <w:t xml:space="preserve"> </w:t>
      </w:r>
      <w:r w:rsidRPr="003821A6">
        <w:rPr>
          <w:rFonts w:ascii="Times New Roman" w:hAnsi="Times New Roman" w:cs="Times New Roman"/>
          <w:lang w:val="en-US"/>
        </w:rPr>
        <w:t>with</w:t>
      </w:r>
      <w:r w:rsidRPr="003821A6">
        <w:rPr>
          <w:rFonts w:ascii="Times New Roman" w:hAnsi="Times New Roman" w:cs="Times New Roman"/>
        </w:rPr>
        <w:t xml:space="preserve"> </w:t>
      </w:r>
      <w:proofErr w:type="spellStart"/>
      <w:r w:rsidRPr="003821A6">
        <w:rPr>
          <w:rFonts w:ascii="Times New Roman" w:hAnsi="Times New Roman" w:cs="Times New Roman"/>
          <w:lang w:val="en-US"/>
        </w:rPr>
        <w:t>lempos</w:t>
      </w:r>
      <w:proofErr w:type="spellEnd"/>
      <w:r w:rsidRPr="003821A6">
        <w:rPr>
          <w:rFonts w:ascii="Times New Roman" w:hAnsi="Times New Roman" w:cs="Times New Roman"/>
        </w:rPr>
        <w:t>)</w:t>
      </w:r>
      <w:r w:rsidRPr="003821A6">
        <w:rPr>
          <w:rFonts w:ascii="Times New Roman" w:hAnsi="Times New Roman" w:cs="Times New Roman"/>
          <w:i/>
          <w:iCs/>
        </w:rPr>
        <w:t xml:space="preserve">, </w:t>
      </w:r>
      <w:r w:rsidRPr="003821A6">
        <w:rPr>
          <w:rFonts w:ascii="Times New Roman" w:hAnsi="Times New Roman" w:cs="Times New Roman"/>
        </w:rPr>
        <w:t xml:space="preserve">ELEXIS </w:t>
      </w:r>
      <w:proofErr w:type="spellStart"/>
      <w:r w:rsidRPr="003821A6">
        <w:rPr>
          <w:rFonts w:ascii="Times New Roman" w:hAnsi="Times New Roman" w:cs="Times New Roman"/>
        </w:rPr>
        <w:t>Greek</w:t>
      </w:r>
      <w:proofErr w:type="spellEnd"/>
      <w:r w:rsidRPr="003821A6">
        <w:rPr>
          <w:rFonts w:ascii="Times New Roman" w:hAnsi="Times New Roman" w:cs="Times New Roman"/>
        </w:rPr>
        <w:t xml:space="preserve"> Web 2019. В процессе работы были выявлены следующие </w:t>
      </w:r>
      <w:proofErr w:type="spellStart"/>
      <w:r w:rsidRPr="003821A6">
        <w:rPr>
          <w:rFonts w:ascii="Times New Roman" w:hAnsi="Times New Roman" w:cs="Times New Roman"/>
        </w:rPr>
        <w:t>грамматикализованные</w:t>
      </w:r>
      <w:proofErr w:type="spellEnd"/>
      <w:r w:rsidRPr="003821A6">
        <w:rPr>
          <w:rFonts w:ascii="Times New Roman" w:hAnsi="Times New Roman" w:cs="Times New Roman"/>
        </w:rPr>
        <w:t xml:space="preserve"> конструкции: </w:t>
      </w:r>
      <w:r w:rsidRPr="003821A6">
        <w:rPr>
          <w:rFonts w:ascii="Times New Roman" w:hAnsi="Times New Roman" w:cs="Times New Roman"/>
          <w:i/>
          <w:iCs/>
          <w:lang w:val="el-GR"/>
        </w:rPr>
        <w:t>λέω</w:t>
      </w:r>
      <w:r w:rsidRPr="003821A6">
        <w:rPr>
          <w:rFonts w:ascii="Times New Roman" w:hAnsi="Times New Roman" w:cs="Times New Roman"/>
          <w:i/>
          <w:iCs/>
        </w:rPr>
        <w:t xml:space="preserve"> </w:t>
      </w:r>
      <w:r w:rsidRPr="003821A6">
        <w:rPr>
          <w:rFonts w:ascii="Times New Roman" w:hAnsi="Times New Roman" w:cs="Times New Roman"/>
          <w:i/>
          <w:iCs/>
          <w:lang w:val="el-GR"/>
        </w:rPr>
        <w:t>να</w:t>
      </w:r>
      <w:r w:rsidRPr="003821A6">
        <w:rPr>
          <w:rFonts w:ascii="Times New Roman" w:hAnsi="Times New Roman" w:cs="Times New Roman"/>
          <w:i/>
          <w:iCs/>
        </w:rPr>
        <w:t xml:space="preserve">, </w:t>
      </w:r>
      <w:r w:rsidRPr="003821A6">
        <w:rPr>
          <w:rFonts w:ascii="Times New Roman" w:hAnsi="Times New Roman" w:cs="Times New Roman"/>
          <w:i/>
          <w:iCs/>
          <w:lang w:val="el-GR"/>
        </w:rPr>
        <w:t>λες</w:t>
      </w:r>
      <w:r w:rsidRPr="003821A6">
        <w:rPr>
          <w:rFonts w:ascii="Times New Roman" w:hAnsi="Times New Roman" w:cs="Times New Roman"/>
          <w:i/>
          <w:iCs/>
        </w:rPr>
        <w:t xml:space="preserve"> </w:t>
      </w:r>
      <w:r w:rsidRPr="003821A6">
        <w:rPr>
          <w:rFonts w:ascii="Times New Roman" w:hAnsi="Times New Roman" w:cs="Times New Roman"/>
          <w:i/>
          <w:iCs/>
          <w:lang w:val="el-GR"/>
        </w:rPr>
        <w:t>και</w:t>
      </w:r>
      <w:r w:rsidRPr="003821A6">
        <w:rPr>
          <w:rFonts w:ascii="Times New Roman" w:hAnsi="Times New Roman" w:cs="Times New Roman"/>
          <w:i/>
          <w:iCs/>
        </w:rPr>
        <w:t xml:space="preserve">, </w:t>
      </w:r>
      <w:r w:rsidRPr="003821A6">
        <w:rPr>
          <w:rFonts w:ascii="Times New Roman" w:hAnsi="Times New Roman" w:cs="Times New Roman"/>
          <w:i/>
          <w:iCs/>
          <w:lang w:val="el-GR"/>
        </w:rPr>
        <w:t>πες</w:t>
      </w:r>
      <w:r w:rsidRPr="003821A6">
        <w:rPr>
          <w:rFonts w:ascii="Times New Roman" w:hAnsi="Times New Roman" w:cs="Times New Roman"/>
          <w:i/>
          <w:iCs/>
        </w:rPr>
        <w:t xml:space="preserve">, </w:t>
      </w:r>
      <w:r w:rsidRPr="003821A6">
        <w:rPr>
          <w:rFonts w:ascii="Times New Roman" w:hAnsi="Times New Roman" w:cs="Times New Roman"/>
          <w:i/>
          <w:iCs/>
          <w:lang w:val="el-GR"/>
        </w:rPr>
        <w:t>πες</w:t>
      </w:r>
      <w:r w:rsidRPr="003821A6">
        <w:rPr>
          <w:rFonts w:ascii="Times New Roman" w:hAnsi="Times New Roman" w:cs="Times New Roman"/>
          <w:i/>
          <w:iCs/>
        </w:rPr>
        <w:t>…</w:t>
      </w:r>
      <w:r w:rsidRPr="003821A6">
        <w:rPr>
          <w:rFonts w:ascii="Times New Roman" w:hAnsi="Times New Roman" w:cs="Times New Roman"/>
          <w:i/>
          <w:iCs/>
          <w:lang w:val="el-GR"/>
        </w:rPr>
        <w:t>πες</w:t>
      </w:r>
      <w:r w:rsidRPr="003821A6">
        <w:rPr>
          <w:rFonts w:ascii="Times New Roman" w:hAnsi="Times New Roman" w:cs="Times New Roman"/>
        </w:rPr>
        <w:t xml:space="preserve">, а также дискурсивные маркеры на основе глагола </w:t>
      </w:r>
      <w:r w:rsidRPr="003821A6">
        <w:rPr>
          <w:rFonts w:ascii="Times New Roman" w:hAnsi="Times New Roman" w:cs="Times New Roman"/>
          <w:i/>
          <w:iCs/>
          <w:lang w:val="el-GR"/>
        </w:rPr>
        <w:t>λέω</w:t>
      </w:r>
      <w:r w:rsidRPr="003821A6">
        <w:rPr>
          <w:rFonts w:ascii="Times New Roman" w:hAnsi="Times New Roman" w:cs="Times New Roman"/>
          <w:i/>
          <w:iCs/>
        </w:rPr>
        <w:t>.</w:t>
      </w:r>
    </w:p>
    <w:p w14:paraId="19D15E74" w14:textId="77777777" w:rsidR="00084134" w:rsidRPr="003821A6" w:rsidRDefault="00764B75" w:rsidP="00F96933">
      <w:pPr>
        <w:pStyle w:val="ad"/>
        <w:spacing w:before="0" w:beforeAutospacing="0" w:after="0" w:afterAutospacing="0"/>
        <w:ind w:firstLine="709"/>
        <w:jc w:val="both"/>
        <w:rPr>
          <w:color w:val="24292F"/>
          <w:u w:color="24292F"/>
        </w:rPr>
      </w:pPr>
      <w:r w:rsidRPr="003821A6">
        <w:t xml:space="preserve">Конструкция </w:t>
      </w:r>
      <w:r w:rsidRPr="003821A6">
        <w:rPr>
          <w:i/>
          <w:iCs/>
          <w:lang w:val="el-GR"/>
        </w:rPr>
        <w:t>λέω</w:t>
      </w:r>
      <w:r w:rsidRPr="003821A6">
        <w:rPr>
          <w:i/>
          <w:iCs/>
        </w:rPr>
        <w:t xml:space="preserve"> </w:t>
      </w:r>
      <w:r w:rsidRPr="003821A6">
        <w:rPr>
          <w:i/>
          <w:iCs/>
          <w:lang w:val="el-GR"/>
        </w:rPr>
        <w:t>να</w:t>
      </w:r>
      <w:r w:rsidRPr="003821A6">
        <w:t xml:space="preserve"> представляет собой одну из наиболее </w:t>
      </w:r>
      <w:proofErr w:type="spellStart"/>
      <w:r w:rsidRPr="003821A6">
        <w:t>грамматикализованных</w:t>
      </w:r>
      <w:proofErr w:type="spellEnd"/>
      <w:r w:rsidRPr="003821A6">
        <w:t xml:space="preserve"> форм, в которой глагол утрачивает с</w:t>
      </w:r>
      <w:r w:rsidR="00186864" w:rsidRPr="003821A6">
        <w:t>в</w:t>
      </w:r>
      <w:r w:rsidRPr="003821A6">
        <w:t>ое исходное значение и начинает функционировать как модальный глагол</w:t>
      </w:r>
      <w:r w:rsidR="00C7402B" w:rsidRPr="003821A6">
        <w:t xml:space="preserve">. В составе конструкции </w:t>
      </w:r>
      <w:proofErr w:type="spellStart"/>
      <w:r w:rsidR="00C7402B" w:rsidRPr="003821A6">
        <w:rPr>
          <w:i/>
        </w:rPr>
        <w:t>λέω</w:t>
      </w:r>
      <w:proofErr w:type="spellEnd"/>
      <w:r w:rsidR="00C7402B" w:rsidRPr="003821A6">
        <w:rPr>
          <w:i/>
        </w:rPr>
        <w:t xml:space="preserve"> </w:t>
      </w:r>
      <w:r w:rsidR="00C7402B" w:rsidRPr="003821A6">
        <w:rPr>
          <w:i/>
          <w:lang w:val="el-GR"/>
        </w:rPr>
        <w:t>να</w:t>
      </w:r>
      <w:r w:rsidR="00C7402B" w:rsidRPr="003821A6">
        <w:t xml:space="preserve"> глагол в 1</w:t>
      </w:r>
      <w:r w:rsidR="00C7402B" w:rsidRPr="003821A6">
        <w:rPr>
          <w:lang w:val="en-US"/>
        </w:rPr>
        <w:t>Sg</w:t>
      </w:r>
      <w:r w:rsidR="00C7402B" w:rsidRPr="003821A6">
        <w:t xml:space="preserve"> и </w:t>
      </w:r>
      <w:r w:rsidR="00C7402B" w:rsidRPr="003821A6">
        <w:rPr>
          <w:lang w:val="en-US"/>
        </w:rPr>
        <w:t>Pl</w:t>
      </w:r>
      <w:r w:rsidR="00C7402B" w:rsidRPr="003821A6">
        <w:t>, 3</w:t>
      </w:r>
      <w:r w:rsidR="00C7402B" w:rsidRPr="003821A6">
        <w:rPr>
          <w:lang w:val="en-US"/>
        </w:rPr>
        <w:t>Sg</w:t>
      </w:r>
      <w:r w:rsidR="00C7402B" w:rsidRPr="003821A6">
        <w:t xml:space="preserve"> и </w:t>
      </w:r>
      <w:r w:rsidR="00C7402B" w:rsidRPr="003821A6">
        <w:rPr>
          <w:lang w:val="en-US"/>
        </w:rPr>
        <w:t>Pl</w:t>
      </w:r>
      <w:r w:rsidR="00C7402B" w:rsidRPr="003821A6">
        <w:t xml:space="preserve"> выражает намерение, план в будущем, внутреннее решение</w:t>
      </w:r>
      <w:r w:rsidR="00084134" w:rsidRPr="003821A6">
        <w:t>,</w:t>
      </w:r>
      <w:r w:rsidR="00084134" w:rsidRPr="003821A6">
        <w:rPr>
          <w:color w:val="24292F"/>
          <w:u w:color="24292F"/>
        </w:rPr>
        <w:t xml:space="preserve"> </w:t>
      </w:r>
      <w:proofErr w:type="spellStart"/>
      <w:r w:rsidR="00084134" w:rsidRPr="003821A6">
        <w:rPr>
          <w:color w:val="24292F"/>
          <w:u w:color="24292F"/>
        </w:rPr>
        <w:t>ср.напр</w:t>
      </w:r>
      <w:proofErr w:type="spellEnd"/>
      <w:r w:rsidR="00084134" w:rsidRPr="003821A6">
        <w:rPr>
          <w:color w:val="24292F"/>
          <w:u w:color="24292F"/>
        </w:rPr>
        <w:t>.:</w:t>
      </w:r>
    </w:p>
    <w:p w14:paraId="65F04E75" w14:textId="12A9F7EC" w:rsidR="00084134" w:rsidRPr="004F7C55" w:rsidRDefault="00F96933" w:rsidP="004F7C55">
      <w:pPr>
        <w:pStyle w:val="ad"/>
        <w:spacing w:before="0" w:beforeAutospacing="0" w:after="0" w:afterAutospacing="0"/>
        <w:ind w:firstLine="709"/>
        <w:jc w:val="both"/>
        <w:rPr>
          <w:i/>
        </w:rPr>
      </w:pPr>
      <w:r w:rsidRPr="003821A6">
        <w:rPr>
          <w:bCs/>
          <w:lang w:val="el-GR"/>
        </w:rPr>
        <w:t xml:space="preserve"> </w:t>
      </w:r>
      <w:r w:rsidRPr="003821A6">
        <w:rPr>
          <w:bCs/>
          <w:i/>
          <w:lang w:val="el-GR"/>
        </w:rPr>
        <w:t>Λέω να</w:t>
      </w:r>
      <w:r w:rsidRPr="003821A6">
        <w:rPr>
          <w:i/>
          <w:lang w:val="el-GR"/>
        </w:rPr>
        <w:t xml:space="preserve"> πάρω το βράδυ στο τηλέφωνο την γυναίκα μου, την Ρίτα, αυτή ξέρει καλά όλες τις περιπτώσεις. </w:t>
      </w:r>
      <w:r w:rsidR="004F7C55">
        <w:t>(</w:t>
      </w:r>
      <w:r w:rsidRPr="003821A6">
        <w:rPr>
          <w:bCs/>
        </w:rPr>
        <w:t xml:space="preserve">Я собираюсь </w:t>
      </w:r>
      <w:r w:rsidRPr="003821A6">
        <w:t>вечером позвонить своей жене Рите, она хорошо разбирается в этих ситуациях</w:t>
      </w:r>
      <w:r w:rsidR="004F7C55">
        <w:t xml:space="preserve">) </w:t>
      </w:r>
      <w:r w:rsidR="00084134" w:rsidRPr="003821A6">
        <w:t>[Перевод выполнен самостоятельно].</w:t>
      </w:r>
    </w:p>
    <w:p w14:paraId="7BE2F174" w14:textId="3B1E96B8" w:rsidR="00084134" w:rsidRPr="003821A6" w:rsidRDefault="00C7402B" w:rsidP="00F96933">
      <w:pPr>
        <w:pStyle w:val="ad"/>
        <w:spacing w:before="0" w:beforeAutospacing="0" w:after="0" w:afterAutospacing="0"/>
        <w:ind w:firstLine="709"/>
        <w:jc w:val="both"/>
        <w:rPr>
          <w:color w:val="24292F"/>
          <w:u w:color="24292F"/>
        </w:rPr>
      </w:pPr>
      <w:r w:rsidRPr="003821A6">
        <w:t xml:space="preserve">Во 2Sg и 2Pl — </w:t>
      </w:r>
      <w:r w:rsidR="004F7C55">
        <w:t xml:space="preserve">конструкция </w:t>
      </w:r>
      <w:r w:rsidRPr="003821A6">
        <w:t xml:space="preserve">приобретает </w:t>
      </w:r>
      <w:proofErr w:type="spellStart"/>
      <w:r w:rsidRPr="003821A6">
        <w:rPr>
          <w:rStyle w:val="ac"/>
          <w:rFonts w:eastAsiaTheme="majorEastAsia"/>
          <w:b w:val="0"/>
          <w:bCs w:val="0"/>
        </w:rPr>
        <w:t>эпистемическую</w:t>
      </w:r>
      <w:proofErr w:type="spellEnd"/>
      <w:r w:rsidRPr="003821A6">
        <w:rPr>
          <w:rStyle w:val="ac"/>
          <w:rFonts w:eastAsiaTheme="majorEastAsia"/>
          <w:b w:val="0"/>
          <w:bCs w:val="0"/>
        </w:rPr>
        <w:t xml:space="preserve"> модальность</w:t>
      </w:r>
      <w:r w:rsidRPr="003821A6">
        <w:rPr>
          <w:b/>
          <w:bCs/>
        </w:rPr>
        <w:t>,</w:t>
      </w:r>
      <w:r w:rsidR="00186864" w:rsidRPr="003821A6">
        <w:rPr>
          <w:b/>
          <w:bCs/>
        </w:rPr>
        <w:t xml:space="preserve"> </w:t>
      </w:r>
      <w:r w:rsidRPr="003821A6">
        <w:t>выражающую сомнение, гипотезу или предположение, функционирует как модальный маркер гипотетичности</w:t>
      </w:r>
      <w:r w:rsidR="00084134" w:rsidRPr="003821A6">
        <w:rPr>
          <w:color w:val="24292F"/>
          <w:u w:color="24292F"/>
        </w:rPr>
        <w:t xml:space="preserve">, </w:t>
      </w:r>
      <w:proofErr w:type="spellStart"/>
      <w:r w:rsidR="00084134" w:rsidRPr="003821A6">
        <w:rPr>
          <w:color w:val="24292F"/>
          <w:u w:color="24292F"/>
        </w:rPr>
        <w:t>ср.напр</w:t>
      </w:r>
      <w:proofErr w:type="spellEnd"/>
      <w:r w:rsidR="00084134" w:rsidRPr="003821A6">
        <w:rPr>
          <w:color w:val="24292F"/>
          <w:u w:color="24292F"/>
        </w:rPr>
        <w:t>.:</w:t>
      </w:r>
    </w:p>
    <w:p w14:paraId="39374ADD" w14:textId="1D98D8F3" w:rsidR="00F96933" w:rsidRPr="004F7C55" w:rsidRDefault="00F96933" w:rsidP="004F7C55">
      <w:pPr>
        <w:pStyle w:val="ad"/>
        <w:spacing w:before="0" w:beforeAutospacing="0" w:after="0" w:afterAutospacing="0"/>
        <w:ind w:firstLine="709"/>
        <w:jc w:val="both"/>
        <w:rPr>
          <w:i/>
        </w:rPr>
      </w:pPr>
      <w:r w:rsidRPr="003821A6">
        <w:rPr>
          <w:i/>
          <w:lang w:val="el-GR"/>
        </w:rPr>
        <w:t>Μου πέρασε μια στιγμή από το μυαλό...</w:t>
      </w:r>
      <w:r w:rsidRPr="003821A6">
        <w:rPr>
          <w:bCs/>
          <w:i/>
          <w:lang w:val="el-GR"/>
        </w:rPr>
        <w:t>λες να</w:t>
      </w:r>
      <w:r w:rsidRPr="003821A6">
        <w:rPr>
          <w:i/>
          <w:lang w:val="el-GR"/>
        </w:rPr>
        <w:t xml:space="preserve"> με διαβάζει ο Κωστάκης! </w:t>
      </w:r>
      <w:r w:rsidR="004F7C55">
        <w:t>(</w:t>
      </w:r>
      <w:r w:rsidRPr="004F7C55">
        <w:rPr>
          <w:rStyle w:val="af2"/>
          <w:i w:val="0"/>
          <w:iCs w:val="0"/>
          <w:shd w:val="clear" w:color="auto" w:fill="FFFFFF"/>
        </w:rPr>
        <w:t xml:space="preserve">У меня на секунду промелькнуло в голове... </w:t>
      </w:r>
      <w:r w:rsidRPr="004F7C55">
        <w:rPr>
          <w:rStyle w:val="af2"/>
          <w:bCs/>
          <w:i w:val="0"/>
          <w:iCs w:val="0"/>
          <w:shd w:val="clear" w:color="auto" w:fill="FFFFFF"/>
        </w:rPr>
        <w:t xml:space="preserve">ты думаешь, </w:t>
      </w:r>
      <w:proofErr w:type="spellStart"/>
      <w:r w:rsidRPr="004F7C55">
        <w:rPr>
          <w:rStyle w:val="af2"/>
          <w:i w:val="0"/>
          <w:iCs w:val="0"/>
          <w:shd w:val="clear" w:color="auto" w:fill="FFFFFF"/>
        </w:rPr>
        <w:t>Костакис</w:t>
      </w:r>
      <w:proofErr w:type="spellEnd"/>
      <w:r w:rsidRPr="004F7C55">
        <w:rPr>
          <w:rStyle w:val="af2"/>
          <w:i w:val="0"/>
          <w:iCs w:val="0"/>
          <w:shd w:val="clear" w:color="auto" w:fill="FFFFFF"/>
        </w:rPr>
        <w:t xml:space="preserve"> читает мои мысли?!</w:t>
      </w:r>
      <w:r w:rsidR="004F7C55">
        <w:t>)</w:t>
      </w:r>
      <w:r w:rsidR="00084134" w:rsidRPr="003821A6">
        <w:t xml:space="preserve"> [Перевод выполнен самостоятельно].</w:t>
      </w:r>
    </w:p>
    <w:p w14:paraId="013351BC" w14:textId="508CED33" w:rsidR="00084134" w:rsidRPr="003821A6" w:rsidRDefault="00C7402B" w:rsidP="003821A6">
      <w:pPr>
        <w:pStyle w:val="ad"/>
        <w:spacing w:before="0" w:beforeAutospacing="0" w:after="0" w:afterAutospacing="0"/>
        <w:ind w:firstLine="709"/>
        <w:jc w:val="both"/>
      </w:pPr>
      <w:r w:rsidRPr="003821A6">
        <w:t xml:space="preserve">В сочетании с отрицанием </w:t>
      </w:r>
      <w:proofErr w:type="spellStart"/>
      <w:r w:rsidRPr="003821A6">
        <w:rPr>
          <w:i/>
        </w:rPr>
        <w:t>δε</w:t>
      </w:r>
      <w:proofErr w:type="spellEnd"/>
      <w:r w:rsidRPr="003821A6">
        <w:rPr>
          <w:i/>
        </w:rPr>
        <w:t xml:space="preserve"> </w:t>
      </w:r>
      <w:proofErr w:type="spellStart"/>
      <w:r w:rsidRPr="003821A6">
        <w:rPr>
          <w:i/>
        </w:rPr>
        <w:t>λέω</w:t>
      </w:r>
      <w:proofErr w:type="spellEnd"/>
      <w:r w:rsidRPr="003821A6">
        <w:rPr>
          <w:i/>
        </w:rPr>
        <w:t xml:space="preserve"> να</w:t>
      </w:r>
      <w:r w:rsidRPr="003821A6">
        <w:t xml:space="preserve"> </w:t>
      </w:r>
      <w:r w:rsidRPr="003821A6">
        <w:rPr>
          <w:spacing w:val="2"/>
          <w:shd w:val="clear" w:color="auto" w:fill="FFFFFF"/>
        </w:rPr>
        <w:t>конструкция функционирует как модальный оператор, выражающий утвердительную модальность</w:t>
      </w:r>
      <w:r w:rsidRPr="003821A6">
        <w:t xml:space="preserve">. </w:t>
      </w:r>
      <w:r w:rsidR="003821A6" w:rsidRPr="003821A6">
        <w:t xml:space="preserve">Если </w:t>
      </w:r>
      <w:r w:rsidR="003821A6" w:rsidRPr="003821A6">
        <w:t xml:space="preserve">же </w:t>
      </w:r>
      <w:r w:rsidR="003821A6" w:rsidRPr="003821A6">
        <w:t xml:space="preserve">глаголы в главном и придаточном предложениях стоят в разных лицах, то глагол </w:t>
      </w:r>
      <w:r w:rsidR="003821A6" w:rsidRPr="003821A6">
        <w:rPr>
          <w:i/>
          <w:lang w:val="el-GR"/>
        </w:rPr>
        <w:t>λέω</w:t>
      </w:r>
      <w:r w:rsidR="003821A6" w:rsidRPr="003821A6">
        <w:t xml:space="preserve"> переходит в разряд модальных глаголов с семантикой предложения, побуждения или интенции.</w:t>
      </w:r>
      <w:r w:rsidR="003821A6" w:rsidRPr="003821A6">
        <w:t xml:space="preserve"> </w:t>
      </w:r>
      <w:r w:rsidRPr="003821A6">
        <w:t xml:space="preserve">А в формах глагола в прошедшем времени выявляется </w:t>
      </w:r>
      <w:proofErr w:type="spellStart"/>
      <w:r w:rsidRPr="003821A6">
        <w:t>волюнтативная</w:t>
      </w:r>
      <w:proofErr w:type="spellEnd"/>
      <w:r w:rsidRPr="003821A6">
        <w:t xml:space="preserve"> модальность (решение, намерение, совет)</w:t>
      </w:r>
      <w:r w:rsidR="00084134" w:rsidRPr="003821A6">
        <w:rPr>
          <w:color w:val="24292F"/>
          <w:u w:color="24292F"/>
        </w:rPr>
        <w:t xml:space="preserve">, </w:t>
      </w:r>
      <w:proofErr w:type="spellStart"/>
      <w:r w:rsidR="00084134" w:rsidRPr="003821A6">
        <w:rPr>
          <w:color w:val="24292F"/>
          <w:u w:color="24292F"/>
        </w:rPr>
        <w:t>ср.напр</w:t>
      </w:r>
      <w:proofErr w:type="spellEnd"/>
      <w:r w:rsidR="00084134" w:rsidRPr="003821A6">
        <w:rPr>
          <w:color w:val="24292F"/>
          <w:u w:color="24292F"/>
        </w:rPr>
        <w:t>.:</w:t>
      </w:r>
    </w:p>
    <w:p w14:paraId="2CFC5EB2" w14:textId="6BD42F15" w:rsidR="00084134" w:rsidRPr="004F7C55" w:rsidRDefault="00F96933" w:rsidP="004F7C55">
      <w:pPr>
        <w:pStyle w:val="ad"/>
        <w:spacing w:before="0" w:beforeAutospacing="0" w:after="0" w:afterAutospacing="0"/>
        <w:ind w:firstLine="709"/>
        <w:jc w:val="both"/>
      </w:pPr>
      <w:r w:rsidRPr="003821A6">
        <w:rPr>
          <w:b/>
          <w:i/>
        </w:rPr>
        <w:t xml:space="preserve"> </w:t>
      </w:r>
      <w:r w:rsidR="00084134" w:rsidRPr="003821A6">
        <w:rPr>
          <w:bCs/>
          <w:i/>
          <w:lang w:val="el-GR"/>
        </w:rPr>
        <w:t>Ε</w:t>
      </w:r>
      <w:r w:rsidRPr="003821A6">
        <w:rPr>
          <w:bCs/>
          <w:i/>
          <w:lang w:val="el-GR"/>
        </w:rPr>
        <w:t>ίπες</w:t>
      </w:r>
      <w:r w:rsidRPr="004F7C55">
        <w:rPr>
          <w:bCs/>
          <w:i/>
          <w:lang w:val="el-GR"/>
        </w:rPr>
        <w:t xml:space="preserve"> </w:t>
      </w:r>
      <w:r w:rsidRPr="003821A6">
        <w:rPr>
          <w:bCs/>
          <w:i/>
          <w:lang w:val="el-GR"/>
        </w:rPr>
        <w:t>να</w:t>
      </w:r>
      <w:r w:rsidRPr="004F7C55">
        <w:rPr>
          <w:b/>
          <w:i/>
          <w:lang w:val="el-GR"/>
        </w:rPr>
        <w:t xml:space="preserve"> </w:t>
      </w:r>
      <w:r w:rsidRPr="003821A6">
        <w:rPr>
          <w:i/>
          <w:lang w:val="el-GR"/>
        </w:rPr>
        <w:t>το</w:t>
      </w:r>
      <w:r w:rsidRPr="004F7C55">
        <w:rPr>
          <w:i/>
          <w:lang w:val="el-GR"/>
        </w:rPr>
        <w:t xml:space="preserve"> </w:t>
      </w:r>
      <w:r w:rsidRPr="003821A6">
        <w:rPr>
          <w:i/>
          <w:lang w:val="el-GR"/>
        </w:rPr>
        <w:t>κάνεις</w:t>
      </w:r>
      <w:r w:rsidRPr="004F7C55">
        <w:rPr>
          <w:i/>
          <w:lang w:val="el-GR"/>
        </w:rPr>
        <w:t xml:space="preserve"> </w:t>
      </w:r>
      <w:r w:rsidRPr="003821A6">
        <w:rPr>
          <w:i/>
          <w:lang w:val="el-GR"/>
        </w:rPr>
        <w:t>λίγο</w:t>
      </w:r>
      <w:r w:rsidRPr="004F7C55">
        <w:rPr>
          <w:i/>
          <w:lang w:val="el-GR"/>
        </w:rPr>
        <w:t xml:space="preserve"> </w:t>
      </w:r>
      <w:r w:rsidRPr="003821A6">
        <w:rPr>
          <w:i/>
          <w:lang w:val="el-GR"/>
        </w:rPr>
        <w:t>πιο</w:t>
      </w:r>
      <w:r w:rsidRPr="004F7C55">
        <w:rPr>
          <w:i/>
          <w:lang w:val="el-GR"/>
        </w:rPr>
        <w:t xml:space="preserve"> </w:t>
      </w:r>
      <w:r w:rsidRPr="003821A6">
        <w:rPr>
          <w:i/>
          <w:lang w:val="el-GR"/>
        </w:rPr>
        <w:t>ενήλικο</w:t>
      </w:r>
      <w:r w:rsidR="004F7C55" w:rsidRPr="004F7C55">
        <w:rPr>
          <w:lang w:val="el-GR"/>
        </w:rPr>
        <w:t xml:space="preserve">. </w:t>
      </w:r>
      <w:r w:rsidR="004F7C55">
        <w:t>(</w:t>
      </w:r>
      <w:r w:rsidR="004F7C55">
        <w:rPr>
          <w:bCs/>
        </w:rPr>
        <w:t>Т</w:t>
      </w:r>
      <w:r w:rsidRPr="003821A6">
        <w:rPr>
          <w:bCs/>
        </w:rPr>
        <w:t>ы решил</w:t>
      </w:r>
      <w:r w:rsidRPr="003821A6">
        <w:t xml:space="preserve"> сделать это немного более по-взрослому</w:t>
      </w:r>
      <w:r w:rsidR="004F7C55">
        <w:t xml:space="preserve">) </w:t>
      </w:r>
      <w:r w:rsidR="003821A6" w:rsidRPr="003821A6">
        <w:t>[Перевод выполнен самостоятельно].</w:t>
      </w:r>
    </w:p>
    <w:p w14:paraId="77ED2B96" w14:textId="77777777" w:rsidR="003821A6" w:rsidRPr="003821A6" w:rsidRDefault="00C7402B" w:rsidP="00084134">
      <w:pPr>
        <w:pStyle w:val="ad"/>
        <w:spacing w:before="0" w:beforeAutospacing="0" w:after="0" w:afterAutospacing="0"/>
        <w:ind w:firstLine="709"/>
        <w:jc w:val="both"/>
        <w:rPr>
          <w:color w:val="24292F"/>
          <w:u w:color="24292F"/>
        </w:rPr>
      </w:pPr>
      <w:r w:rsidRPr="003821A6">
        <w:t xml:space="preserve">Конструкция </w:t>
      </w:r>
      <w:r w:rsidRPr="003821A6">
        <w:rPr>
          <w:i/>
          <w:lang w:val="el-GR"/>
        </w:rPr>
        <w:t>λες</w:t>
      </w:r>
      <w:r w:rsidRPr="003821A6">
        <w:t xml:space="preserve"> </w:t>
      </w:r>
      <w:r w:rsidRPr="003821A6">
        <w:rPr>
          <w:i/>
          <w:lang w:val="el-GR"/>
        </w:rPr>
        <w:t>και</w:t>
      </w:r>
      <w:r w:rsidRPr="003821A6">
        <w:t xml:space="preserve"> представляет собой </w:t>
      </w:r>
      <w:proofErr w:type="spellStart"/>
      <w:r w:rsidRPr="003821A6">
        <w:t>грамматикализованное</w:t>
      </w:r>
      <w:proofErr w:type="spellEnd"/>
      <w:r w:rsidRPr="003821A6">
        <w:t xml:space="preserve"> сочетание, состоящее из формы глагола </w:t>
      </w:r>
      <w:r w:rsidRPr="003821A6">
        <w:rPr>
          <w:i/>
          <w:lang w:val="el-GR"/>
        </w:rPr>
        <w:t>λέω</w:t>
      </w:r>
      <w:r w:rsidRPr="003821A6">
        <w:t xml:space="preserve"> в 2</w:t>
      </w:r>
      <w:r w:rsidRPr="003821A6">
        <w:rPr>
          <w:lang w:val="en-US"/>
        </w:rPr>
        <w:t>Sing</w:t>
      </w:r>
      <w:r w:rsidRPr="003821A6">
        <w:t xml:space="preserve"> настоящего времени и соединительного союза </w:t>
      </w:r>
      <w:r w:rsidRPr="003821A6">
        <w:rPr>
          <w:i/>
          <w:lang w:val="el-GR"/>
        </w:rPr>
        <w:t>και</w:t>
      </w:r>
      <w:r w:rsidRPr="003821A6">
        <w:rPr>
          <w:i/>
        </w:rPr>
        <w:t>,</w:t>
      </w:r>
      <w:r w:rsidRPr="003821A6">
        <w:t xml:space="preserve"> где глагольный элемент утрачивает свое первичное значение и функционирует как морфологически неотделимый компонент сравнения и переводится, как ‘будто’, ‘как </w:t>
      </w:r>
      <w:r w:rsidRPr="003821A6">
        <w:lastRenderedPageBreak/>
        <w:t>будто’, ‘словно’.</w:t>
      </w:r>
      <w:r w:rsidR="00F96933" w:rsidRPr="003821A6">
        <w:t xml:space="preserve"> Данная конструкция вводит сравнение или аналогию, обладающую субъективной окраской</w:t>
      </w:r>
      <w:r w:rsidR="003821A6" w:rsidRPr="003821A6">
        <w:rPr>
          <w:color w:val="24292F"/>
          <w:u w:color="24292F"/>
        </w:rPr>
        <w:t xml:space="preserve">, </w:t>
      </w:r>
      <w:proofErr w:type="spellStart"/>
      <w:r w:rsidR="003821A6" w:rsidRPr="003821A6">
        <w:rPr>
          <w:color w:val="24292F"/>
          <w:u w:color="24292F"/>
        </w:rPr>
        <w:t>ср.напр</w:t>
      </w:r>
      <w:proofErr w:type="spellEnd"/>
      <w:r w:rsidR="003821A6" w:rsidRPr="003821A6">
        <w:rPr>
          <w:color w:val="24292F"/>
          <w:u w:color="24292F"/>
        </w:rPr>
        <w:t>.:</w:t>
      </w:r>
    </w:p>
    <w:p w14:paraId="7E5D2ED3" w14:textId="069D12B0" w:rsidR="004B0239" w:rsidRPr="004F7C55" w:rsidRDefault="00084134" w:rsidP="004F7C55">
      <w:pPr>
        <w:pStyle w:val="ad"/>
        <w:spacing w:before="0" w:beforeAutospacing="0" w:after="0" w:afterAutospacing="0"/>
        <w:ind w:firstLine="709"/>
        <w:jc w:val="both"/>
        <w:rPr>
          <w:i/>
        </w:rPr>
      </w:pPr>
      <w:r w:rsidRPr="003821A6">
        <w:rPr>
          <w:i/>
          <w:lang w:val="el-GR"/>
        </w:rPr>
        <w:t>Νιώθουμε</w:t>
      </w:r>
      <w:r w:rsidRPr="004F7C55">
        <w:rPr>
          <w:i/>
          <w:lang w:val="el-GR"/>
        </w:rPr>
        <w:t xml:space="preserve"> </w:t>
      </w:r>
      <w:r w:rsidRPr="003821A6">
        <w:rPr>
          <w:bCs/>
          <w:i/>
          <w:lang w:val="el-GR"/>
        </w:rPr>
        <w:t>λες</w:t>
      </w:r>
      <w:r w:rsidRPr="004F7C55">
        <w:rPr>
          <w:bCs/>
          <w:i/>
          <w:lang w:val="el-GR"/>
        </w:rPr>
        <w:t xml:space="preserve"> </w:t>
      </w:r>
      <w:r w:rsidRPr="003821A6">
        <w:rPr>
          <w:bCs/>
          <w:i/>
          <w:lang w:val="el-GR"/>
        </w:rPr>
        <w:t>και</w:t>
      </w:r>
      <w:r w:rsidRPr="004F7C55">
        <w:rPr>
          <w:i/>
          <w:lang w:val="el-GR"/>
        </w:rPr>
        <w:t xml:space="preserve"> </w:t>
      </w:r>
      <w:r w:rsidRPr="003821A6">
        <w:rPr>
          <w:i/>
          <w:lang w:val="el-GR"/>
        </w:rPr>
        <w:t>ο</w:t>
      </w:r>
      <w:r w:rsidRPr="004F7C55">
        <w:rPr>
          <w:i/>
          <w:lang w:val="el-GR"/>
        </w:rPr>
        <w:t xml:space="preserve"> </w:t>
      </w:r>
      <w:r w:rsidRPr="003821A6">
        <w:rPr>
          <w:i/>
          <w:lang w:val="el-GR"/>
        </w:rPr>
        <w:t>Θεός</w:t>
      </w:r>
      <w:r w:rsidRPr="004F7C55">
        <w:rPr>
          <w:i/>
          <w:lang w:val="el-GR"/>
        </w:rPr>
        <w:t xml:space="preserve"> </w:t>
      </w:r>
      <w:r w:rsidRPr="003821A6">
        <w:rPr>
          <w:i/>
          <w:lang w:val="el-GR"/>
        </w:rPr>
        <w:t>έχει</w:t>
      </w:r>
      <w:r w:rsidRPr="004F7C55">
        <w:rPr>
          <w:i/>
          <w:lang w:val="el-GR"/>
        </w:rPr>
        <w:t xml:space="preserve"> </w:t>
      </w:r>
      <w:r w:rsidRPr="003821A6">
        <w:rPr>
          <w:i/>
          <w:lang w:val="el-GR"/>
        </w:rPr>
        <w:t>στραφεί</w:t>
      </w:r>
      <w:r w:rsidRPr="004F7C55">
        <w:rPr>
          <w:i/>
          <w:lang w:val="el-GR"/>
        </w:rPr>
        <w:t xml:space="preserve"> </w:t>
      </w:r>
      <w:r w:rsidRPr="003821A6">
        <w:rPr>
          <w:i/>
          <w:lang w:val="el-GR"/>
        </w:rPr>
        <w:t>εναντίον</w:t>
      </w:r>
      <w:r w:rsidRPr="004F7C55">
        <w:rPr>
          <w:i/>
          <w:lang w:val="el-GR"/>
        </w:rPr>
        <w:t xml:space="preserve"> </w:t>
      </w:r>
      <w:r w:rsidRPr="003821A6">
        <w:rPr>
          <w:i/>
          <w:lang w:val="el-GR"/>
        </w:rPr>
        <w:t>μας</w:t>
      </w:r>
      <w:r w:rsidR="004F7C55" w:rsidRPr="004F7C55">
        <w:rPr>
          <w:i/>
          <w:lang w:val="el-GR"/>
        </w:rPr>
        <w:t>.</w:t>
      </w:r>
      <w:r w:rsidRPr="004F7C55">
        <w:rPr>
          <w:i/>
          <w:lang w:val="el-GR"/>
        </w:rPr>
        <w:t xml:space="preserve"> </w:t>
      </w:r>
      <w:r w:rsidR="004F7C55">
        <w:t>(</w:t>
      </w:r>
      <w:r w:rsidRPr="003821A6">
        <w:t xml:space="preserve">Мы чувствуем, </w:t>
      </w:r>
      <w:r w:rsidRPr="003821A6">
        <w:rPr>
          <w:bCs/>
        </w:rPr>
        <w:t>словно</w:t>
      </w:r>
      <w:r w:rsidRPr="003821A6">
        <w:t xml:space="preserve"> Бог отвернулся от нас</w:t>
      </w:r>
      <w:r w:rsidR="004F7C55">
        <w:t xml:space="preserve">) </w:t>
      </w:r>
      <w:r w:rsidR="003821A6" w:rsidRPr="003821A6">
        <w:t>[Перевод выполнен самостоятельно].</w:t>
      </w:r>
    </w:p>
    <w:p w14:paraId="57BF61AF" w14:textId="77777777" w:rsidR="003821A6" w:rsidRPr="003821A6" w:rsidRDefault="00C7402B" w:rsidP="002836C3">
      <w:pPr>
        <w:ind w:right="-57" w:firstLine="709"/>
        <w:jc w:val="both"/>
        <w:rPr>
          <w:rFonts w:ascii="Times New Roman" w:hAnsi="Times New Roman" w:cs="Times New Roman"/>
          <w:color w:val="24292F"/>
          <w:u w:color="24292F"/>
        </w:rPr>
      </w:pPr>
      <w:r w:rsidRPr="003821A6">
        <w:rPr>
          <w:rStyle w:val="itm"/>
          <w:rFonts w:ascii="Times New Roman" w:hAnsi="Times New Roman" w:cs="Times New Roman"/>
        </w:rPr>
        <w:t>В форме императива 2</w:t>
      </w:r>
      <w:r w:rsidRPr="003821A6">
        <w:rPr>
          <w:rStyle w:val="itm"/>
          <w:rFonts w:ascii="Times New Roman" w:hAnsi="Times New Roman" w:cs="Times New Roman"/>
          <w:lang w:val="en-US"/>
        </w:rPr>
        <w:t>Sg</w:t>
      </w:r>
      <w:r w:rsidRPr="003821A6">
        <w:rPr>
          <w:rStyle w:val="itm"/>
          <w:rFonts w:ascii="Times New Roman" w:hAnsi="Times New Roman" w:cs="Times New Roman"/>
        </w:rPr>
        <w:t xml:space="preserve"> форма </w:t>
      </w:r>
      <w:r w:rsidRPr="003821A6">
        <w:rPr>
          <w:rStyle w:val="itm"/>
          <w:rFonts w:ascii="Times New Roman" w:hAnsi="Times New Roman" w:cs="Times New Roman"/>
          <w:i/>
          <w:iCs/>
          <w:lang w:val="el-GR"/>
        </w:rPr>
        <w:t>πες</w:t>
      </w:r>
      <w:r w:rsidRPr="003821A6">
        <w:rPr>
          <w:rStyle w:val="itm"/>
          <w:rFonts w:ascii="Times New Roman" w:hAnsi="Times New Roman" w:cs="Times New Roman"/>
        </w:rPr>
        <w:t xml:space="preserve"> становится дискурсивным маркером, помогающим оформить высказывание, выразить неуверенность и привлечь внимание слушающего. На русский язык данное значение можно передать с помощью вводных слов </w:t>
      </w:r>
      <w:r w:rsidRPr="003821A6">
        <w:rPr>
          <w:rFonts w:ascii="Times New Roman" w:hAnsi="Times New Roman" w:cs="Times New Roman"/>
        </w:rPr>
        <w:t>‘</w:t>
      </w:r>
      <w:r w:rsidRPr="003821A6">
        <w:rPr>
          <w:rStyle w:val="itm"/>
          <w:rFonts w:ascii="Times New Roman" w:hAnsi="Times New Roman" w:cs="Times New Roman"/>
        </w:rPr>
        <w:t>скажем</w:t>
      </w:r>
      <w:r w:rsidRPr="003821A6">
        <w:rPr>
          <w:rFonts w:ascii="Times New Roman" w:hAnsi="Times New Roman" w:cs="Times New Roman"/>
        </w:rPr>
        <w:t>’</w:t>
      </w:r>
      <w:r w:rsidRPr="003821A6">
        <w:rPr>
          <w:rStyle w:val="itm"/>
          <w:rFonts w:ascii="Times New Roman" w:hAnsi="Times New Roman" w:cs="Times New Roman"/>
        </w:rPr>
        <w:t xml:space="preserve">, </w:t>
      </w:r>
      <w:r w:rsidRPr="003821A6">
        <w:rPr>
          <w:rFonts w:ascii="Times New Roman" w:hAnsi="Times New Roman" w:cs="Times New Roman"/>
        </w:rPr>
        <w:t>‘</w:t>
      </w:r>
      <w:r w:rsidRPr="003821A6">
        <w:rPr>
          <w:rStyle w:val="itm"/>
          <w:rFonts w:ascii="Times New Roman" w:hAnsi="Times New Roman" w:cs="Times New Roman"/>
        </w:rPr>
        <w:t>допустим</w:t>
      </w:r>
      <w:r w:rsidRPr="003821A6">
        <w:rPr>
          <w:rFonts w:ascii="Times New Roman" w:hAnsi="Times New Roman" w:cs="Times New Roman"/>
        </w:rPr>
        <w:t>’</w:t>
      </w:r>
      <w:r w:rsidRPr="003821A6">
        <w:rPr>
          <w:rStyle w:val="itm"/>
          <w:rFonts w:ascii="Times New Roman" w:hAnsi="Times New Roman" w:cs="Times New Roman"/>
        </w:rPr>
        <w:t xml:space="preserve">, </w:t>
      </w:r>
      <w:r w:rsidRPr="003821A6">
        <w:rPr>
          <w:rFonts w:ascii="Times New Roman" w:hAnsi="Times New Roman" w:cs="Times New Roman"/>
        </w:rPr>
        <w:t>‘</w:t>
      </w:r>
      <w:r w:rsidRPr="003821A6">
        <w:rPr>
          <w:rStyle w:val="itm"/>
          <w:rFonts w:ascii="Times New Roman" w:hAnsi="Times New Roman" w:cs="Times New Roman"/>
        </w:rPr>
        <w:t>представим</w:t>
      </w:r>
      <w:r w:rsidRPr="003821A6">
        <w:rPr>
          <w:rFonts w:ascii="Times New Roman" w:hAnsi="Times New Roman" w:cs="Times New Roman"/>
        </w:rPr>
        <w:t>’</w:t>
      </w:r>
      <w:r w:rsidR="003821A6" w:rsidRPr="003821A6">
        <w:rPr>
          <w:rFonts w:ascii="Times New Roman" w:hAnsi="Times New Roman" w:cs="Times New Roman"/>
          <w:color w:val="24292F"/>
          <w:u w:color="24292F"/>
        </w:rPr>
        <w:t xml:space="preserve">, </w:t>
      </w:r>
      <w:proofErr w:type="spellStart"/>
      <w:r w:rsidR="003821A6" w:rsidRPr="003821A6">
        <w:rPr>
          <w:rFonts w:ascii="Times New Roman" w:hAnsi="Times New Roman" w:cs="Times New Roman"/>
          <w:color w:val="24292F"/>
          <w:u w:color="24292F"/>
        </w:rPr>
        <w:t>ср.напр</w:t>
      </w:r>
      <w:proofErr w:type="spellEnd"/>
      <w:r w:rsidR="003821A6" w:rsidRPr="003821A6">
        <w:rPr>
          <w:rFonts w:ascii="Times New Roman" w:hAnsi="Times New Roman" w:cs="Times New Roman"/>
          <w:color w:val="24292F"/>
          <w:u w:color="24292F"/>
        </w:rPr>
        <w:t>.:</w:t>
      </w:r>
    </w:p>
    <w:p w14:paraId="7CF4A123" w14:textId="3DA37917" w:rsidR="003821A6" w:rsidRPr="003821A6" w:rsidRDefault="003821A6" w:rsidP="004F7C55">
      <w:pPr>
        <w:ind w:right="-57" w:firstLine="709"/>
        <w:jc w:val="both"/>
        <w:rPr>
          <w:rFonts w:ascii="Times New Roman" w:hAnsi="Times New Roman" w:cs="Times New Roman"/>
        </w:rPr>
      </w:pPr>
      <w:r w:rsidRPr="003821A6">
        <w:rPr>
          <w:rFonts w:ascii="Times New Roman" w:hAnsi="Times New Roman" w:cs="Times New Roman"/>
          <w:i/>
          <w:lang w:val="el-GR"/>
        </w:rPr>
        <w:t>Γ</w:t>
      </w:r>
      <w:r w:rsidR="00084134" w:rsidRPr="003821A6">
        <w:rPr>
          <w:rFonts w:ascii="Times New Roman" w:hAnsi="Times New Roman" w:cs="Times New Roman"/>
          <w:i/>
          <w:lang w:val="el-GR"/>
        </w:rPr>
        <w:t xml:space="preserve">νωρίζονται από πριν, συμμαθητές </w:t>
      </w:r>
      <w:r w:rsidR="00084134" w:rsidRPr="003821A6">
        <w:rPr>
          <w:rFonts w:ascii="Times New Roman" w:hAnsi="Times New Roman" w:cs="Times New Roman"/>
          <w:bCs/>
          <w:i/>
          <w:lang w:val="el-GR"/>
        </w:rPr>
        <w:t>πες</w:t>
      </w:r>
      <w:r w:rsidRPr="003821A6">
        <w:rPr>
          <w:rFonts w:ascii="Times New Roman" w:hAnsi="Times New Roman" w:cs="Times New Roman"/>
          <w:bCs/>
          <w:i/>
          <w:lang w:val="el-GR"/>
        </w:rPr>
        <w:t>.</w:t>
      </w:r>
      <w:r w:rsidR="00084134" w:rsidRPr="003821A6">
        <w:rPr>
          <w:rFonts w:ascii="Times New Roman" w:hAnsi="Times New Roman" w:cs="Times New Roman"/>
          <w:b/>
          <w:i/>
          <w:lang w:val="el-GR"/>
        </w:rPr>
        <w:t xml:space="preserve"> </w:t>
      </w:r>
      <w:r>
        <w:rPr>
          <w:rFonts w:ascii="Times New Roman" w:hAnsi="Times New Roman" w:cs="Times New Roman"/>
        </w:rPr>
        <w:t>(О</w:t>
      </w:r>
      <w:r w:rsidR="00084134" w:rsidRPr="003821A6">
        <w:rPr>
          <w:rFonts w:ascii="Times New Roman" w:hAnsi="Times New Roman" w:cs="Times New Roman"/>
        </w:rPr>
        <w:t xml:space="preserve">ни знакомы заранее, </w:t>
      </w:r>
      <w:r w:rsidR="00084134" w:rsidRPr="003821A6">
        <w:rPr>
          <w:rFonts w:ascii="Times New Roman" w:hAnsi="Times New Roman" w:cs="Times New Roman"/>
          <w:bCs/>
        </w:rPr>
        <w:t>скажем</w:t>
      </w:r>
      <w:r w:rsidR="00084134" w:rsidRPr="003821A6">
        <w:rPr>
          <w:rFonts w:ascii="Times New Roman" w:hAnsi="Times New Roman" w:cs="Times New Roman"/>
        </w:rPr>
        <w:t>, одноклассники</w:t>
      </w:r>
      <w:r>
        <w:rPr>
          <w:rFonts w:ascii="Times New Roman" w:hAnsi="Times New Roman" w:cs="Times New Roman"/>
        </w:rPr>
        <w:t>)</w:t>
      </w:r>
      <w:r w:rsidR="004F7C55">
        <w:rPr>
          <w:rFonts w:ascii="Times New Roman" w:hAnsi="Times New Roman" w:cs="Times New Roman"/>
        </w:rPr>
        <w:t xml:space="preserve"> </w:t>
      </w:r>
      <w:r w:rsidRPr="003821A6">
        <w:rPr>
          <w:rFonts w:ascii="Times New Roman" w:hAnsi="Times New Roman" w:cs="Times New Roman"/>
        </w:rPr>
        <w:t>[Перевод выполнен самостоятельно].</w:t>
      </w:r>
    </w:p>
    <w:p w14:paraId="57DA5959" w14:textId="2693536F" w:rsidR="00C7402B" w:rsidRPr="003821A6" w:rsidRDefault="00C7402B" w:rsidP="002836C3">
      <w:pPr>
        <w:ind w:right="-57" w:firstLine="709"/>
        <w:jc w:val="both"/>
        <w:rPr>
          <w:rStyle w:val="itm"/>
          <w:rFonts w:ascii="Times New Roman" w:hAnsi="Times New Roman" w:cs="Times New Roman"/>
        </w:rPr>
      </w:pPr>
      <w:r w:rsidRPr="003821A6">
        <w:rPr>
          <w:rStyle w:val="itm"/>
          <w:rFonts w:ascii="Times New Roman" w:hAnsi="Times New Roman" w:cs="Times New Roman"/>
        </w:rPr>
        <w:t xml:space="preserve"> </w:t>
      </w:r>
      <w:r w:rsidRPr="003821A6">
        <w:rPr>
          <w:rStyle w:val="itm"/>
          <w:rFonts w:ascii="Times New Roman" w:hAnsi="Times New Roman" w:cs="Times New Roman"/>
          <w:i/>
          <w:lang w:val="el-GR"/>
        </w:rPr>
        <w:t>Πες</w:t>
      </w:r>
      <w:r w:rsidRPr="003821A6">
        <w:rPr>
          <w:rStyle w:val="itm"/>
          <w:rFonts w:ascii="Times New Roman" w:hAnsi="Times New Roman" w:cs="Times New Roman"/>
        </w:rPr>
        <w:t xml:space="preserve"> утрачивает императивную семантику, приобретая иллюстративную функцию, указывая на приблизительность или типичность обозначаемого</w:t>
      </w:r>
      <w:r w:rsidR="0044067E" w:rsidRPr="003821A6">
        <w:rPr>
          <w:rStyle w:val="itm"/>
          <w:rFonts w:ascii="Times New Roman" w:hAnsi="Times New Roman" w:cs="Times New Roman"/>
        </w:rPr>
        <w:t xml:space="preserve">, а </w:t>
      </w:r>
      <w:proofErr w:type="spellStart"/>
      <w:r w:rsidR="0044067E" w:rsidRPr="003821A6">
        <w:rPr>
          <w:rStyle w:val="itm"/>
          <w:rFonts w:ascii="Times New Roman" w:hAnsi="Times New Roman" w:cs="Times New Roman"/>
        </w:rPr>
        <w:t>редуплицированная</w:t>
      </w:r>
      <w:proofErr w:type="spellEnd"/>
      <w:r w:rsidR="0044067E" w:rsidRPr="003821A6">
        <w:rPr>
          <w:rStyle w:val="itm"/>
          <w:rFonts w:ascii="Times New Roman" w:hAnsi="Times New Roman" w:cs="Times New Roman"/>
        </w:rPr>
        <w:t xml:space="preserve"> конструкция </w:t>
      </w:r>
      <w:r w:rsidR="0044067E" w:rsidRPr="003821A6">
        <w:rPr>
          <w:rStyle w:val="itm"/>
          <w:rFonts w:ascii="Times New Roman" w:hAnsi="Times New Roman" w:cs="Times New Roman"/>
          <w:i/>
          <w:lang w:val="el-GR"/>
        </w:rPr>
        <w:t>πες</w:t>
      </w:r>
      <w:r w:rsidR="0044067E" w:rsidRPr="003821A6">
        <w:rPr>
          <w:rStyle w:val="itm"/>
          <w:rFonts w:ascii="Times New Roman" w:hAnsi="Times New Roman" w:cs="Times New Roman"/>
          <w:i/>
        </w:rPr>
        <w:t>...</w:t>
      </w:r>
      <w:r w:rsidR="0044067E" w:rsidRPr="003821A6">
        <w:rPr>
          <w:rStyle w:val="itm"/>
          <w:rFonts w:ascii="Times New Roman" w:hAnsi="Times New Roman" w:cs="Times New Roman"/>
          <w:i/>
          <w:lang w:val="el-GR"/>
        </w:rPr>
        <w:t>πες</w:t>
      </w:r>
      <w:r w:rsidR="0044067E" w:rsidRPr="003821A6">
        <w:rPr>
          <w:rStyle w:val="itm"/>
          <w:rFonts w:ascii="Times New Roman" w:hAnsi="Times New Roman" w:cs="Times New Roman"/>
        </w:rPr>
        <w:t xml:space="preserve"> становится полностью </w:t>
      </w:r>
      <w:proofErr w:type="spellStart"/>
      <w:r w:rsidR="0044067E" w:rsidRPr="003821A6">
        <w:rPr>
          <w:rStyle w:val="itm"/>
          <w:rFonts w:ascii="Times New Roman" w:hAnsi="Times New Roman" w:cs="Times New Roman"/>
        </w:rPr>
        <w:t>грамматикализованной</w:t>
      </w:r>
      <w:proofErr w:type="spellEnd"/>
      <w:r w:rsidR="0044067E" w:rsidRPr="003821A6">
        <w:rPr>
          <w:rStyle w:val="itm"/>
          <w:rFonts w:ascii="Times New Roman" w:hAnsi="Times New Roman" w:cs="Times New Roman"/>
        </w:rPr>
        <w:t xml:space="preserve"> и выполняет функции дизъюнктивного союза, синонимичного </w:t>
      </w:r>
      <w:proofErr w:type="spellStart"/>
      <w:r w:rsidR="0044067E" w:rsidRPr="003821A6">
        <w:rPr>
          <w:rStyle w:val="itm"/>
          <w:rFonts w:ascii="Times New Roman" w:hAnsi="Times New Roman" w:cs="Times New Roman"/>
        </w:rPr>
        <w:t>редуплицированному</w:t>
      </w:r>
      <w:proofErr w:type="spellEnd"/>
      <w:r w:rsidR="0044067E" w:rsidRPr="003821A6">
        <w:rPr>
          <w:rStyle w:val="itm"/>
          <w:rFonts w:ascii="Times New Roman" w:hAnsi="Times New Roman" w:cs="Times New Roman"/>
        </w:rPr>
        <w:t xml:space="preserve"> дизъюнктивному союзу </w:t>
      </w:r>
      <w:r w:rsidR="0044067E" w:rsidRPr="003821A6">
        <w:rPr>
          <w:rStyle w:val="itm"/>
          <w:rFonts w:ascii="Times New Roman" w:hAnsi="Times New Roman" w:cs="Times New Roman"/>
          <w:i/>
          <w:lang w:val="el-GR"/>
        </w:rPr>
        <w:t>είτε</w:t>
      </w:r>
      <w:r w:rsidR="0044067E" w:rsidRPr="003821A6">
        <w:rPr>
          <w:rStyle w:val="itm"/>
          <w:rFonts w:ascii="Times New Roman" w:hAnsi="Times New Roman" w:cs="Times New Roman"/>
          <w:i/>
        </w:rPr>
        <w:t>...</w:t>
      </w:r>
      <w:r w:rsidR="0044067E" w:rsidRPr="003821A6">
        <w:rPr>
          <w:rStyle w:val="itm"/>
          <w:rFonts w:ascii="Times New Roman" w:hAnsi="Times New Roman" w:cs="Times New Roman"/>
          <w:i/>
          <w:lang w:val="el-GR"/>
        </w:rPr>
        <w:t>είτε</w:t>
      </w:r>
      <w:r w:rsidR="0044067E" w:rsidRPr="003821A6">
        <w:rPr>
          <w:rStyle w:val="itm"/>
          <w:rFonts w:ascii="Times New Roman" w:hAnsi="Times New Roman" w:cs="Times New Roman"/>
        </w:rPr>
        <w:t xml:space="preserve"> </w:t>
      </w:r>
      <w:r w:rsidR="0044067E" w:rsidRPr="003821A6">
        <w:rPr>
          <w:rFonts w:ascii="Times New Roman" w:hAnsi="Times New Roman" w:cs="Times New Roman"/>
        </w:rPr>
        <w:t>‘</w:t>
      </w:r>
      <w:r w:rsidR="0044067E" w:rsidRPr="003821A6">
        <w:rPr>
          <w:rStyle w:val="itm"/>
          <w:rFonts w:ascii="Times New Roman" w:hAnsi="Times New Roman" w:cs="Times New Roman"/>
        </w:rPr>
        <w:t>то…то</w:t>
      </w:r>
      <w:r w:rsidR="0044067E" w:rsidRPr="003821A6">
        <w:rPr>
          <w:rFonts w:ascii="Times New Roman" w:hAnsi="Times New Roman" w:cs="Times New Roman"/>
        </w:rPr>
        <w:t>’ или ‘</w:t>
      </w:r>
      <w:r w:rsidR="0044067E" w:rsidRPr="003821A6">
        <w:rPr>
          <w:rStyle w:val="itm"/>
          <w:rFonts w:ascii="Times New Roman" w:hAnsi="Times New Roman" w:cs="Times New Roman"/>
        </w:rPr>
        <w:t xml:space="preserve">то ли…то ли </w:t>
      </w:r>
      <w:r w:rsidR="0044067E" w:rsidRPr="003821A6">
        <w:rPr>
          <w:rFonts w:ascii="Times New Roman" w:hAnsi="Times New Roman" w:cs="Times New Roman"/>
        </w:rPr>
        <w:t>’</w:t>
      </w:r>
      <w:r w:rsidR="00186864" w:rsidRPr="003821A6">
        <w:rPr>
          <w:rFonts w:ascii="Times New Roman" w:hAnsi="Times New Roman" w:cs="Times New Roman"/>
        </w:rPr>
        <w:t>.</w:t>
      </w:r>
    </w:p>
    <w:p w14:paraId="2A40DB2B" w14:textId="77777777" w:rsidR="003821A6" w:rsidRPr="003821A6" w:rsidRDefault="005A3BFD" w:rsidP="002836C3">
      <w:pPr>
        <w:ind w:firstLine="709"/>
        <w:jc w:val="both"/>
        <w:rPr>
          <w:rFonts w:ascii="Times New Roman" w:hAnsi="Times New Roman" w:cs="Times New Roman"/>
          <w:color w:val="24292F"/>
          <w:u w:color="24292F"/>
        </w:rPr>
      </w:pPr>
      <w:r w:rsidRPr="003821A6">
        <w:rPr>
          <w:rFonts w:ascii="Times New Roman" w:hAnsi="Times New Roman" w:cs="Times New Roman"/>
        </w:rPr>
        <w:t>В дискурс</w:t>
      </w:r>
      <w:r w:rsidR="00186864" w:rsidRPr="003821A6">
        <w:rPr>
          <w:rFonts w:ascii="Times New Roman" w:hAnsi="Times New Roman" w:cs="Times New Roman"/>
        </w:rPr>
        <w:t>ивно</w:t>
      </w:r>
      <w:r w:rsidRPr="003821A6">
        <w:rPr>
          <w:rFonts w:ascii="Times New Roman" w:hAnsi="Times New Roman" w:cs="Times New Roman"/>
        </w:rPr>
        <w:t xml:space="preserve">-ориентированной перспективе особое внимание уделяется дискурсивным маркерам с глаголом </w:t>
      </w:r>
      <w:r w:rsidRPr="003821A6">
        <w:rPr>
          <w:rFonts w:ascii="Times New Roman" w:hAnsi="Times New Roman" w:cs="Times New Roman"/>
          <w:i/>
          <w:iCs/>
          <w:lang w:val="el-GR"/>
        </w:rPr>
        <w:t>λέω</w:t>
      </w:r>
      <w:r w:rsidRPr="003821A6">
        <w:rPr>
          <w:rFonts w:ascii="Times New Roman" w:hAnsi="Times New Roman" w:cs="Times New Roman"/>
        </w:rPr>
        <w:t>, которые обеспечивают связность текста и отражают процесс</w:t>
      </w:r>
      <w:r w:rsidR="00250F6A" w:rsidRPr="003821A6">
        <w:rPr>
          <w:rFonts w:ascii="Times New Roman" w:hAnsi="Times New Roman" w:cs="Times New Roman"/>
        </w:rPr>
        <w:t xml:space="preserve"> </w:t>
      </w:r>
      <w:proofErr w:type="gramStart"/>
      <w:r w:rsidRPr="003821A6">
        <w:rPr>
          <w:rFonts w:ascii="Times New Roman" w:hAnsi="Times New Roman" w:cs="Times New Roman"/>
        </w:rPr>
        <w:t>взаимодействия</w:t>
      </w:r>
      <w:proofErr w:type="gramEnd"/>
      <w:r w:rsidR="00250F6A" w:rsidRPr="003821A6">
        <w:rPr>
          <w:rFonts w:ascii="Times New Roman" w:hAnsi="Times New Roman" w:cs="Times New Roman"/>
        </w:rPr>
        <w:t xml:space="preserve"> </w:t>
      </w:r>
      <w:r w:rsidRPr="003821A6">
        <w:rPr>
          <w:rFonts w:ascii="Times New Roman" w:hAnsi="Times New Roman" w:cs="Times New Roman"/>
        </w:rPr>
        <w:t xml:space="preserve">говорящего и слушающего. Среди таких маркеров в нашем исследовании мы выделяем конструкцию </w:t>
      </w:r>
      <w:r w:rsidRPr="003821A6">
        <w:rPr>
          <w:rFonts w:ascii="Times New Roman" w:hAnsi="Times New Roman" w:cs="Times New Roman"/>
          <w:i/>
          <w:iCs/>
          <w:lang w:val="el-GR"/>
        </w:rPr>
        <w:t>θέλω</w:t>
      </w:r>
      <w:r w:rsidRPr="003821A6">
        <w:rPr>
          <w:rFonts w:ascii="Times New Roman" w:hAnsi="Times New Roman" w:cs="Times New Roman"/>
          <w:i/>
          <w:iCs/>
        </w:rPr>
        <w:t xml:space="preserve"> </w:t>
      </w:r>
      <w:r w:rsidRPr="003821A6">
        <w:rPr>
          <w:rFonts w:ascii="Times New Roman" w:hAnsi="Times New Roman" w:cs="Times New Roman"/>
          <w:i/>
          <w:iCs/>
          <w:lang w:val="el-GR"/>
        </w:rPr>
        <w:t>να</w:t>
      </w:r>
      <w:r w:rsidRPr="003821A6">
        <w:rPr>
          <w:rFonts w:ascii="Times New Roman" w:hAnsi="Times New Roman" w:cs="Times New Roman"/>
          <w:i/>
          <w:iCs/>
        </w:rPr>
        <w:t xml:space="preserve"> </w:t>
      </w:r>
      <w:r w:rsidRPr="003821A6">
        <w:rPr>
          <w:rFonts w:ascii="Times New Roman" w:hAnsi="Times New Roman" w:cs="Times New Roman"/>
          <w:i/>
          <w:iCs/>
          <w:lang w:val="el-GR"/>
        </w:rPr>
        <w:t>πω</w:t>
      </w:r>
      <w:r w:rsidRPr="003821A6">
        <w:rPr>
          <w:rFonts w:ascii="Times New Roman" w:hAnsi="Times New Roman" w:cs="Times New Roman"/>
        </w:rPr>
        <w:t>, которая в устной речи претерпевает дискурсивную редукцию: при</w:t>
      </w:r>
      <w:r w:rsidR="00081F5B" w:rsidRPr="003821A6">
        <w:rPr>
          <w:rFonts w:ascii="Times New Roman" w:hAnsi="Times New Roman" w:cs="Times New Roman"/>
        </w:rPr>
        <w:t xml:space="preserve"> </w:t>
      </w:r>
      <w:r w:rsidRPr="003821A6">
        <w:rPr>
          <w:rFonts w:ascii="Times New Roman" w:hAnsi="Times New Roman" w:cs="Times New Roman"/>
        </w:rPr>
        <w:t>отсутстви</w:t>
      </w:r>
      <w:r w:rsidR="00081F5B" w:rsidRPr="003821A6">
        <w:rPr>
          <w:rFonts w:ascii="Times New Roman" w:hAnsi="Times New Roman" w:cs="Times New Roman"/>
        </w:rPr>
        <w:t>и</w:t>
      </w:r>
      <w:r w:rsidRPr="003821A6">
        <w:rPr>
          <w:rFonts w:ascii="Times New Roman" w:hAnsi="Times New Roman" w:cs="Times New Roman"/>
        </w:rPr>
        <w:t xml:space="preserve"> </w:t>
      </w:r>
      <w:proofErr w:type="spellStart"/>
      <w:r w:rsidRPr="003821A6">
        <w:rPr>
          <w:rFonts w:ascii="Times New Roman" w:hAnsi="Times New Roman" w:cs="Times New Roman"/>
        </w:rPr>
        <w:t>комплементайзера</w:t>
      </w:r>
      <w:proofErr w:type="spellEnd"/>
      <w:r w:rsidRPr="003821A6">
        <w:rPr>
          <w:rFonts w:ascii="Times New Roman" w:hAnsi="Times New Roman" w:cs="Times New Roman"/>
        </w:rPr>
        <w:t xml:space="preserve"> она теряет синтаксическую связь с предложением и может свободно перемещаться внутри него. Основная функция конструкции – прагматическая: данный дискурсивный маркер вводит уточнение, коррекцию, пояснение и замещение предыдущего высказывания</w:t>
      </w:r>
      <w:r w:rsidR="003821A6" w:rsidRPr="003821A6">
        <w:rPr>
          <w:rFonts w:ascii="Times New Roman" w:hAnsi="Times New Roman" w:cs="Times New Roman"/>
          <w:color w:val="24292F"/>
          <w:u w:color="24292F"/>
        </w:rPr>
        <w:t xml:space="preserve">, </w:t>
      </w:r>
      <w:proofErr w:type="spellStart"/>
      <w:r w:rsidR="003821A6" w:rsidRPr="003821A6">
        <w:rPr>
          <w:rFonts w:ascii="Times New Roman" w:hAnsi="Times New Roman" w:cs="Times New Roman"/>
          <w:color w:val="24292F"/>
          <w:u w:color="24292F"/>
        </w:rPr>
        <w:t>ср.напр</w:t>
      </w:r>
      <w:proofErr w:type="spellEnd"/>
      <w:r w:rsidR="003821A6" w:rsidRPr="003821A6">
        <w:rPr>
          <w:rFonts w:ascii="Times New Roman" w:hAnsi="Times New Roman" w:cs="Times New Roman"/>
          <w:color w:val="24292F"/>
          <w:u w:color="24292F"/>
        </w:rPr>
        <w:t>.:</w:t>
      </w:r>
    </w:p>
    <w:p w14:paraId="6EA29F8B" w14:textId="21127A6B" w:rsidR="00C7402B" w:rsidRPr="003821A6" w:rsidRDefault="00084134" w:rsidP="004F7C55">
      <w:pPr>
        <w:ind w:firstLine="709"/>
        <w:jc w:val="both"/>
        <w:rPr>
          <w:rFonts w:ascii="Times New Roman" w:hAnsi="Times New Roman" w:cs="Times New Roman"/>
        </w:rPr>
      </w:pPr>
      <w:r w:rsidRPr="003821A6">
        <w:rPr>
          <w:rStyle w:val="af0"/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</w:t>
      </w:r>
      <w:r w:rsidRPr="003821A6">
        <w:rPr>
          <w:rStyle w:val="str"/>
          <w:rFonts w:ascii="Times New Roman" w:hAnsi="Times New Roman" w:cs="Times New Roman"/>
          <w:i/>
          <w:iCs/>
          <w:lang w:val="el-GR"/>
        </w:rPr>
        <w:t xml:space="preserve">Ειλικρινά αυτό δεν το' </w:t>
      </w:r>
      <w:proofErr w:type="spellStart"/>
      <w:r w:rsidRPr="003821A6">
        <w:rPr>
          <w:rStyle w:val="str"/>
          <w:rFonts w:ascii="Times New Roman" w:hAnsi="Times New Roman" w:cs="Times New Roman"/>
          <w:i/>
          <w:iCs/>
          <w:lang w:val="el-GR"/>
        </w:rPr>
        <w:t>χω</w:t>
      </w:r>
      <w:proofErr w:type="spellEnd"/>
      <w:r w:rsidRPr="003821A6">
        <w:rPr>
          <w:rStyle w:val="str"/>
          <w:rFonts w:ascii="Times New Roman" w:hAnsi="Times New Roman" w:cs="Times New Roman"/>
          <w:i/>
          <w:iCs/>
          <w:lang w:val="el-GR"/>
        </w:rPr>
        <w:t xml:space="preserve"> κάνει ποτέ.</w:t>
      </w:r>
      <w:r w:rsidRPr="003821A6">
        <w:rPr>
          <w:rStyle w:val="apple-converted-space"/>
          <w:rFonts w:ascii="Times New Roman" w:hAnsi="Times New Roman" w:cs="Times New Roman"/>
          <w:i/>
          <w:iCs/>
        </w:rPr>
        <w:t> </w:t>
      </w:r>
      <w:r w:rsidRPr="003821A6">
        <w:rPr>
          <w:rStyle w:val="apple-converted-space"/>
          <w:rFonts w:ascii="Times New Roman" w:hAnsi="Times New Roman" w:cs="Times New Roman"/>
          <w:i/>
          <w:iCs/>
          <w:color w:val="0000FF"/>
        </w:rPr>
        <w:t> </w:t>
      </w:r>
      <w:r w:rsidRPr="003821A6">
        <w:rPr>
          <w:rStyle w:val="str"/>
          <w:rFonts w:ascii="Times New Roman" w:hAnsi="Times New Roman" w:cs="Times New Roman"/>
          <w:i/>
          <w:iCs/>
          <w:lang w:val="el-GR"/>
        </w:rPr>
        <w:t xml:space="preserve">Με τα </w:t>
      </w:r>
      <w:r w:rsidRPr="003821A6">
        <w:rPr>
          <w:rStyle w:val="str"/>
          <w:rFonts w:ascii="Times New Roman" w:hAnsi="Times New Roman" w:cs="Times New Roman"/>
          <w:i/>
          <w:iCs/>
          <w:color w:val="000000" w:themeColor="text1"/>
          <w:lang w:val="el-GR"/>
        </w:rPr>
        <w:t>δάχτυλα,</w:t>
      </w:r>
      <w:r w:rsidRPr="003821A6">
        <w:rPr>
          <w:rStyle w:val="apple-converted-space"/>
          <w:rFonts w:ascii="Times New Roman" w:hAnsi="Times New Roman" w:cs="Times New Roman"/>
          <w:i/>
          <w:iCs/>
          <w:color w:val="000000" w:themeColor="text1"/>
        </w:rPr>
        <w:t> </w:t>
      </w:r>
      <w:r w:rsidRPr="003821A6">
        <w:rPr>
          <w:rStyle w:val="str"/>
          <w:rFonts w:ascii="Times New Roman" w:hAnsi="Times New Roman" w:cs="Times New Roman"/>
          <w:i/>
          <w:iCs/>
          <w:color w:val="000000" w:themeColor="text1"/>
          <w:lang w:val="el-GR"/>
        </w:rPr>
        <w:t>θέλω να πω</w:t>
      </w:r>
      <w:r w:rsidRPr="003821A6">
        <w:rPr>
          <w:rStyle w:val="str"/>
          <w:rFonts w:ascii="Times New Roman" w:hAnsi="Times New Roman" w:cs="Times New Roman"/>
          <w:i/>
          <w:iCs/>
          <w:lang w:val="el-GR"/>
        </w:rPr>
        <w:t>.</w:t>
      </w:r>
      <w:r w:rsidRPr="003821A6">
        <w:rPr>
          <w:rStyle w:val="apple-converted-space"/>
          <w:rFonts w:ascii="Times New Roman" w:hAnsi="Times New Roman" w:cs="Times New Roman"/>
          <w:i/>
          <w:iCs/>
        </w:rPr>
        <w:t> </w:t>
      </w:r>
      <w:r w:rsidRPr="003821A6">
        <w:rPr>
          <w:rStyle w:val="apple-converted-space"/>
          <w:rFonts w:ascii="Times New Roman" w:hAnsi="Times New Roman" w:cs="Times New Roman"/>
          <w:i/>
          <w:iCs/>
          <w:color w:val="0000FF"/>
        </w:rPr>
        <w:t> </w:t>
      </w:r>
      <w:r w:rsidRPr="004F7C55">
        <w:rPr>
          <w:rStyle w:val="apple-converted-space"/>
          <w:rFonts w:ascii="Times New Roman" w:hAnsi="Times New Roman" w:cs="Times New Roman"/>
          <w:lang w:val="el-GR"/>
        </w:rPr>
        <w:t xml:space="preserve"> </w:t>
      </w:r>
      <w:r w:rsidR="004F7C55">
        <w:rPr>
          <w:rFonts w:ascii="Times New Roman" w:hAnsi="Times New Roman" w:cs="Times New Roman"/>
        </w:rPr>
        <w:t>(</w:t>
      </w:r>
      <w:r w:rsidRPr="003821A6">
        <w:rPr>
          <w:rFonts w:ascii="Times New Roman" w:hAnsi="Times New Roman" w:cs="Times New Roman"/>
        </w:rPr>
        <w:t>Честно говоря, я этого никогда не делал. Пальцами, я имею в виду</w:t>
      </w:r>
      <w:r w:rsidR="004F7C55">
        <w:rPr>
          <w:rFonts w:ascii="Times New Roman" w:hAnsi="Times New Roman" w:cs="Times New Roman"/>
        </w:rPr>
        <w:t>)</w:t>
      </w:r>
      <w:r w:rsidR="003821A6" w:rsidRPr="003821A6">
        <w:rPr>
          <w:rFonts w:ascii="Times New Roman" w:hAnsi="Times New Roman" w:cs="Times New Roman"/>
        </w:rPr>
        <w:t xml:space="preserve"> </w:t>
      </w:r>
      <w:r w:rsidR="003821A6" w:rsidRPr="003821A6">
        <w:rPr>
          <w:rFonts w:ascii="Times New Roman" w:hAnsi="Times New Roman" w:cs="Times New Roman"/>
        </w:rPr>
        <w:t>[Перевод выполнен самостоятельно].</w:t>
      </w:r>
    </w:p>
    <w:p w14:paraId="6FCF8D22" w14:textId="4C27D0AA" w:rsidR="004B0239" w:rsidRPr="003821A6" w:rsidRDefault="005A3BFD" w:rsidP="002836C3">
      <w:pPr>
        <w:ind w:firstLine="709"/>
        <w:jc w:val="both"/>
        <w:rPr>
          <w:rFonts w:ascii="Times New Roman" w:hAnsi="Times New Roman" w:cs="Times New Roman"/>
        </w:rPr>
      </w:pPr>
      <w:r w:rsidRPr="003821A6">
        <w:rPr>
          <w:rFonts w:ascii="Times New Roman" w:hAnsi="Times New Roman" w:cs="Times New Roman"/>
        </w:rPr>
        <w:t>Проведенное исследование позво</w:t>
      </w:r>
      <w:r w:rsidR="003B6E41" w:rsidRPr="003821A6">
        <w:rPr>
          <w:rFonts w:ascii="Times New Roman" w:hAnsi="Times New Roman" w:cs="Times New Roman"/>
        </w:rPr>
        <w:t>л</w:t>
      </w:r>
      <w:r w:rsidRPr="003821A6">
        <w:rPr>
          <w:rFonts w:ascii="Times New Roman" w:hAnsi="Times New Roman" w:cs="Times New Roman"/>
        </w:rPr>
        <w:t>яет сделать вывод о том,</w:t>
      </w:r>
      <w:r w:rsidR="003B6E41" w:rsidRPr="003821A6">
        <w:rPr>
          <w:rFonts w:ascii="Times New Roman" w:hAnsi="Times New Roman" w:cs="Times New Roman"/>
        </w:rPr>
        <w:t xml:space="preserve"> </w:t>
      </w:r>
      <w:r w:rsidR="00081F5B" w:rsidRPr="003821A6">
        <w:rPr>
          <w:rFonts w:ascii="Times New Roman" w:hAnsi="Times New Roman" w:cs="Times New Roman"/>
        </w:rPr>
        <w:t xml:space="preserve">что </w:t>
      </w:r>
      <w:proofErr w:type="spellStart"/>
      <w:r w:rsidR="003B6E41" w:rsidRPr="003821A6">
        <w:rPr>
          <w:rFonts w:ascii="Times New Roman" w:hAnsi="Times New Roman" w:cs="Times New Roman"/>
        </w:rPr>
        <w:t>грамматикализованные</w:t>
      </w:r>
      <w:proofErr w:type="spellEnd"/>
      <w:r w:rsidR="003B6E41" w:rsidRPr="003821A6">
        <w:rPr>
          <w:rFonts w:ascii="Times New Roman" w:hAnsi="Times New Roman" w:cs="Times New Roman"/>
        </w:rPr>
        <w:t xml:space="preserve"> конструкции на основе греческого глагола </w:t>
      </w:r>
      <w:r w:rsidR="003B6E41" w:rsidRPr="003821A6">
        <w:rPr>
          <w:rFonts w:ascii="Times New Roman" w:hAnsi="Times New Roman" w:cs="Times New Roman"/>
          <w:i/>
          <w:iCs/>
          <w:lang w:val="el-GR"/>
        </w:rPr>
        <w:t>λέω</w:t>
      </w:r>
      <w:r w:rsidR="003B6E41" w:rsidRPr="003821A6">
        <w:rPr>
          <w:rFonts w:ascii="Times New Roman" w:hAnsi="Times New Roman" w:cs="Times New Roman"/>
          <w:i/>
          <w:iCs/>
        </w:rPr>
        <w:t xml:space="preserve"> </w:t>
      </w:r>
      <w:r w:rsidR="003B6E41" w:rsidRPr="003821A6">
        <w:rPr>
          <w:rFonts w:ascii="Times New Roman" w:hAnsi="Times New Roman" w:cs="Times New Roman"/>
        </w:rPr>
        <w:t>обогащают язык, делая его более гибким и выразительным. Они облегчают передачу сложных смыслов, что способствует экономии языковых средств в разговорной и письменной речи.</w:t>
      </w:r>
    </w:p>
    <w:p w14:paraId="416E9FFA" w14:textId="77777777" w:rsidR="002836C3" w:rsidRPr="003821A6" w:rsidRDefault="002836C3" w:rsidP="002836C3">
      <w:pPr>
        <w:pStyle w:val="a7"/>
        <w:ind w:left="0" w:firstLine="709"/>
        <w:jc w:val="both"/>
        <w:rPr>
          <w:rFonts w:ascii="Times New Roman" w:hAnsi="Times New Roman" w:cs="Times New Roman"/>
        </w:rPr>
      </w:pPr>
    </w:p>
    <w:p w14:paraId="6EE5DE4D" w14:textId="77777777" w:rsidR="00186864" w:rsidRPr="003821A6" w:rsidRDefault="002836C3" w:rsidP="00186864">
      <w:pPr>
        <w:tabs>
          <w:tab w:val="left" w:pos="7400"/>
        </w:tabs>
        <w:ind w:firstLine="709"/>
        <w:jc w:val="center"/>
        <w:rPr>
          <w:rFonts w:ascii="Times New Roman" w:hAnsi="Times New Roman" w:cs="Times New Roman"/>
          <w:b/>
        </w:rPr>
      </w:pPr>
      <w:r w:rsidRPr="003821A6">
        <w:rPr>
          <w:rFonts w:ascii="Times New Roman" w:hAnsi="Times New Roman" w:cs="Times New Roman"/>
          <w:b/>
        </w:rPr>
        <w:t>Литература</w:t>
      </w:r>
    </w:p>
    <w:p w14:paraId="494B7D59" w14:textId="77777777" w:rsidR="00186864" w:rsidRPr="003821A6" w:rsidRDefault="00186864" w:rsidP="00186864">
      <w:pPr>
        <w:tabs>
          <w:tab w:val="left" w:pos="7400"/>
        </w:tabs>
        <w:ind w:firstLine="709"/>
        <w:jc w:val="center"/>
        <w:rPr>
          <w:rFonts w:ascii="Times New Roman" w:hAnsi="Times New Roman" w:cs="Times New Roman"/>
          <w:b/>
        </w:rPr>
      </w:pPr>
    </w:p>
    <w:p w14:paraId="53967CE8" w14:textId="77E41D2A" w:rsidR="001F10C0" w:rsidRPr="003821A6" w:rsidRDefault="002836C3" w:rsidP="00CB2E26">
      <w:pPr>
        <w:tabs>
          <w:tab w:val="left" w:pos="7400"/>
        </w:tabs>
        <w:rPr>
          <w:rFonts w:ascii="Times New Roman" w:hAnsi="Times New Roman" w:cs="Times New Roman"/>
          <w:b/>
        </w:rPr>
      </w:pPr>
      <w:proofErr w:type="spellStart"/>
      <w:r w:rsidRPr="003821A6">
        <w:rPr>
          <w:rFonts w:ascii="Times New Roman" w:hAnsi="Times New Roman" w:cs="Times New Roman"/>
          <w:color w:val="000000" w:themeColor="text1"/>
        </w:rPr>
        <w:t>Майсак</w:t>
      </w:r>
      <w:proofErr w:type="spellEnd"/>
      <w:r w:rsidRPr="003821A6">
        <w:rPr>
          <w:rFonts w:ascii="Times New Roman" w:hAnsi="Times New Roman" w:cs="Times New Roman"/>
          <w:color w:val="000000" w:themeColor="text1"/>
        </w:rPr>
        <w:t xml:space="preserve"> Т. А. Типология </w:t>
      </w:r>
      <w:proofErr w:type="spellStart"/>
      <w:r w:rsidRPr="003821A6">
        <w:rPr>
          <w:rFonts w:ascii="Times New Roman" w:hAnsi="Times New Roman" w:cs="Times New Roman"/>
          <w:color w:val="000000" w:themeColor="text1"/>
        </w:rPr>
        <w:t>грамматикализации</w:t>
      </w:r>
      <w:proofErr w:type="spellEnd"/>
      <w:r w:rsidRPr="003821A6">
        <w:rPr>
          <w:rFonts w:ascii="Times New Roman" w:hAnsi="Times New Roman" w:cs="Times New Roman"/>
          <w:color w:val="000000" w:themeColor="text1"/>
        </w:rPr>
        <w:t xml:space="preserve"> конструкции с глаголами движения и глаголами позиции. Вопросы языкознания. М., 2007.</w:t>
      </w:r>
    </w:p>
    <w:sectPr w:rsidR="001F10C0" w:rsidRPr="003821A6" w:rsidSect="00CB2E2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3F9C" w14:textId="77777777" w:rsidR="0004203F" w:rsidRDefault="0004203F" w:rsidP="00F96933">
      <w:r>
        <w:separator/>
      </w:r>
    </w:p>
  </w:endnote>
  <w:endnote w:type="continuationSeparator" w:id="0">
    <w:p w14:paraId="78D261C3" w14:textId="77777777" w:rsidR="0004203F" w:rsidRDefault="0004203F" w:rsidP="00F9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A772" w14:textId="77777777" w:rsidR="0004203F" w:rsidRDefault="0004203F" w:rsidP="00F96933">
      <w:r>
        <w:separator/>
      </w:r>
    </w:p>
  </w:footnote>
  <w:footnote w:type="continuationSeparator" w:id="0">
    <w:p w14:paraId="0B5F3183" w14:textId="77777777" w:rsidR="0004203F" w:rsidRDefault="0004203F" w:rsidP="00F96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AA9"/>
    <w:multiLevelType w:val="hybridMultilevel"/>
    <w:tmpl w:val="5C78EBF4"/>
    <w:lvl w:ilvl="0" w:tplc="90DCD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70E54"/>
    <w:multiLevelType w:val="hybridMultilevel"/>
    <w:tmpl w:val="07ACB780"/>
    <w:lvl w:ilvl="0" w:tplc="08FAC168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83406904">
    <w:abstractNumId w:val="0"/>
  </w:num>
  <w:num w:numId="2" w16cid:durableId="94205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C0"/>
    <w:rsid w:val="0004203F"/>
    <w:rsid w:val="0004225E"/>
    <w:rsid w:val="00081F5B"/>
    <w:rsid w:val="00084134"/>
    <w:rsid w:val="00095D01"/>
    <w:rsid w:val="00186864"/>
    <w:rsid w:val="001F10C0"/>
    <w:rsid w:val="00250F6A"/>
    <w:rsid w:val="002836C3"/>
    <w:rsid w:val="003821A6"/>
    <w:rsid w:val="003B6E41"/>
    <w:rsid w:val="0044067E"/>
    <w:rsid w:val="004B0239"/>
    <w:rsid w:val="004F7C55"/>
    <w:rsid w:val="005A3BFD"/>
    <w:rsid w:val="00623B91"/>
    <w:rsid w:val="006943D9"/>
    <w:rsid w:val="00764B75"/>
    <w:rsid w:val="00932B11"/>
    <w:rsid w:val="00B6179A"/>
    <w:rsid w:val="00BA3FAB"/>
    <w:rsid w:val="00C7402B"/>
    <w:rsid w:val="00CB2E26"/>
    <w:rsid w:val="00D17F95"/>
    <w:rsid w:val="00DB4A64"/>
    <w:rsid w:val="00F52743"/>
    <w:rsid w:val="00F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7F3F"/>
  <w15:chartTrackingRefBased/>
  <w15:docId w15:val="{502E4481-F968-5940-AE87-C0405F08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1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0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0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0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0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1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0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10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10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10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10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10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10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1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0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1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10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10C0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F10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10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1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10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10C0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C7402B"/>
    <w:rPr>
      <w:b/>
      <w:bCs/>
    </w:rPr>
  </w:style>
  <w:style w:type="paragraph" w:styleId="ad">
    <w:name w:val="Normal (Web)"/>
    <w:basedOn w:val="a"/>
    <w:uiPriority w:val="99"/>
    <w:unhideWhenUsed/>
    <w:rsid w:val="00C740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itm">
    <w:name w:val="itm"/>
    <w:basedOn w:val="a0"/>
    <w:rsid w:val="00C7402B"/>
  </w:style>
  <w:style w:type="character" w:styleId="ae">
    <w:name w:val="Hyperlink"/>
    <w:basedOn w:val="a0"/>
    <w:uiPriority w:val="99"/>
    <w:unhideWhenUsed/>
    <w:rsid w:val="00F96933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F96933"/>
    <w:rPr>
      <w:kern w:val="0"/>
      <w:sz w:val="20"/>
      <w:szCs w:val="20"/>
      <w14:ligatures w14:val="none"/>
    </w:rPr>
  </w:style>
  <w:style w:type="character" w:customStyle="1" w:styleId="af0">
    <w:name w:val="Текст сноски Знак"/>
    <w:basedOn w:val="a0"/>
    <w:link w:val="af"/>
    <w:uiPriority w:val="99"/>
    <w:semiHidden/>
    <w:rsid w:val="00F96933"/>
    <w:rPr>
      <w:kern w:val="0"/>
      <w:sz w:val="20"/>
      <w:szCs w:val="20"/>
      <w14:ligatures w14:val="none"/>
    </w:rPr>
  </w:style>
  <w:style w:type="character" w:styleId="af1">
    <w:name w:val="footnote reference"/>
    <w:basedOn w:val="a0"/>
    <w:uiPriority w:val="99"/>
    <w:semiHidden/>
    <w:unhideWhenUsed/>
    <w:rsid w:val="00F96933"/>
    <w:rPr>
      <w:vertAlign w:val="superscript"/>
    </w:rPr>
  </w:style>
  <w:style w:type="character" w:styleId="af2">
    <w:name w:val="Emphasis"/>
    <w:basedOn w:val="a0"/>
    <w:uiPriority w:val="99"/>
    <w:qFormat/>
    <w:rsid w:val="00F96933"/>
    <w:rPr>
      <w:i/>
      <w:iCs/>
    </w:rPr>
  </w:style>
  <w:style w:type="character" w:customStyle="1" w:styleId="apple-converted-space">
    <w:name w:val="apple-converted-space"/>
    <w:basedOn w:val="a0"/>
    <w:rsid w:val="00084134"/>
  </w:style>
  <w:style w:type="character" w:customStyle="1" w:styleId="str">
    <w:name w:val="str"/>
    <w:basedOn w:val="a0"/>
    <w:rsid w:val="00084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3750F7-247F-4248-9022-C478DD64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5146</Characters>
  <Application>Microsoft Office Word</Application>
  <DocSecurity>0</DocSecurity>
  <Lines>87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Глазкова</dc:creator>
  <cp:keywords/>
  <dc:description/>
  <cp:lastModifiedBy>Анастасия Глазкова</cp:lastModifiedBy>
  <cp:revision>2</cp:revision>
  <dcterms:created xsi:type="dcterms:W3CDTF">2026-03-09T09:53:00Z</dcterms:created>
  <dcterms:modified xsi:type="dcterms:W3CDTF">2026-03-09T09:53:00Z</dcterms:modified>
</cp:coreProperties>
</file>