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E12" w:rsidRPr="00074B98" w:rsidRDefault="00074B98" w:rsidP="00074B9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074B98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Тематические группы </w:t>
      </w:r>
      <w:proofErr w:type="spellStart"/>
      <w:r w:rsidRPr="00074B98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глют</w:t>
      </w:r>
      <w:r w:rsidR="00D36343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т</w:t>
      </w:r>
      <w:r w:rsidRPr="00074B98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онимных</w:t>
      </w:r>
      <w:proofErr w:type="spellEnd"/>
      <w:r w:rsidRPr="00074B98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наименований в донецком </w:t>
      </w:r>
      <w:proofErr w:type="spellStart"/>
      <w:r w:rsidRPr="00074B98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региолекте</w:t>
      </w:r>
      <w:proofErr w:type="spellEnd"/>
    </w:p>
    <w:p w:rsidR="00074B98" w:rsidRPr="00074B98" w:rsidRDefault="00074B98" w:rsidP="00074B98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74B98">
        <w:rPr>
          <w:rFonts w:ascii="Times New Roman" w:hAnsi="Times New Roman" w:cs="Times New Roman"/>
          <w:color w:val="000000"/>
          <w:spacing w:val="-1"/>
          <w:sz w:val="24"/>
          <w:szCs w:val="24"/>
        </w:rPr>
        <w:t>Шевченко Мария Андреевна</w:t>
      </w:r>
    </w:p>
    <w:p w:rsidR="00074B98" w:rsidRPr="00074B98" w:rsidRDefault="00074B98" w:rsidP="00074B98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74B98">
        <w:rPr>
          <w:rFonts w:ascii="Times New Roman" w:hAnsi="Times New Roman" w:cs="Times New Roman"/>
          <w:color w:val="000000"/>
          <w:spacing w:val="-1"/>
          <w:sz w:val="24"/>
          <w:szCs w:val="24"/>
        </w:rPr>
        <w:t>Студентка Донецкого государственного университета, Донецк, Россия</w:t>
      </w:r>
    </w:p>
    <w:p w:rsidR="001379FD" w:rsidRPr="001379FD" w:rsidRDefault="001379FD" w:rsidP="001379F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F4F6B" w:rsidRDefault="00747E40" w:rsidP="000F4F6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Глюттоническая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лексика представляет</w:t>
      </w:r>
      <w:r w:rsidR="001379FD" w:rsidRPr="001379FD">
        <w:rPr>
          <w:rFonts w:ascii="Times New Roman" w:hAnsi="Times New Roman" w:cs="Times New Roman"/>
          <w:sz w:val="24"/>
          <w:szCs w:val="24"/>
        </w:rPr>
        <w:t xml:space="preserve"> собой совокупность слов и выражений, связанных с п</w:t>
      </w:r>
      <w:r w:rsidR="00065F5A">
        <w:rPr>
          <w:rFonts w:ascii="Times New Roman" w:hAnsi="Times New Roman" w:cs="Times New Roman"/>
          <w:sz w:val="24"/>
          <w:szCs w:val="24"/>
        </w:rPr>
        <w:t xml:space="preserve">ищей и процессами её </w:t>
      </w:r>
      <w:r w:rsidR="006A1325">
        <w:rPr>
          <w:rFonts w:ascii="Times New Roman" w:hAnsi="Times New Roman" w:cs="Times New Roman"/>
          <w:sz w:val="24"/>
          <w:szCs w:val="24"/>
        </w:rPr>
        <w:t>приготовления</w:t>
      </w:r>
      <w:r>
        <w:rPr>
          <w:rFonts w:ascii="Times New Roman" w:hAnsi="Times New Roman" w:cs="Times New Roman"/>
          <w:sz w:val="24"/>
          <w:szCs w:val="24"/>
        </w:rPr>
        <w:t>. И</w:t>
      </w:r>
      <w:r w:rsidR="000F4F6B">
        <w:rPr>
          <w:rFonts w:ascii="Times New Roman" w:hAnsi="Times New Roman" w:cs="Times New Roman"/>
          <w:sz w:val="24"/>
          <w:szCs w:val="24"/>
        </w:rPr>
        <w:t>зучение гастрономического</w:t>
      </w:r>
      <w:r w:rsidRPr="00747E40">
        <w:rPr>
          <w:rFonts w:ascii="Times New Roman" w:hAnsi="Times New Roman" w:cs="Times New Roman"/>
          <w:sz w:val="24"/>
          <w:szCs w:val="24"/>
        </w:rPr>
        <w:t xml:space="preserve"> дискурса стало заметной тенденцией в современном языкознании.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747E40">
        <w:rPr>
          <w:rFonts w:ascii="Times New Roman" w:hAnsi="Times New Roman" w:cs="Times New Roman"/>
          <w:sz w:val="24"/>
          <w:szCs w:val="24"/>
        </w:rPr>
        <w:t>ермин ввел А.</w:t>
      </w:r>
      <w:r w:rsidR="00080F9F">
        <w:rPr>
          <w:rFonts w:ascii="Times New Roman" w:hAnsi="Times New Roman" w:cs="Times New Roman"/>
          <w:sz w:val="24"/>
          <w:szCs w:val="24"/>
        </w:rPr>
        <w:t> </w:t>
      </w:r>
      <w:r w:rsidRPr="00747E40">
        <w:rPr>
          <w:rFonts w:ascii="Times New Roman" w:hAnsi="Times New Roman" w:cs="Times New Roman"/>
          <w:sz w:val="24"/>
          <w:szCs w:val="24"/>
        </w:rPr>
        <w:t>В.</w:t>
      </w:r>
      <w:r w:rsidR="00080F9F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47E4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лянич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определив </w:t>
      </w:r>
      <w:r w:rsidR="00EF073A">
        <w:rPr>
          <w:rFonts w:ascii="Times New Roman" w:hAnsi="Times New Roman" w:cs="Times New Roman"/>
          <w:sz w:val="24"/>
          <w:szCs w:val="24"/>
        </w:rPr>
        <w:t xml:space="preserve">его </w:t>
      </w:r>
      <w:r w:rsidRPr="00747E40">
        <w:rPr>
          <w:rFonts w:ascii="Times New Roman" w:hAnsi="Times New Roman" w:cs="Times New Roman"/>
          <w:sz w:val="24"/>
          <w:szCs w:val="24"/>
        </w:rPr>
        <w:t>как «особый вид коммуникации, связанный с состоянием пищевых ресурсов и процессами их обработки и потребления»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3631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1E3631" w:rsidRPr="00747E40">
        <w:rPr>
          <w:rFonts w:ascii="Times New Roman" w:hAnsi="Times New Roman" w:cs="Times New Roman"/>
          <w:sz w:val="24"/>
          <w:szCs w:val="24"/>
        </w:rPr>
        <w:t>О</w:t>
      </w:r>
      <w:r w:rsidR="001E3631">
        <w:rPr>
          <w:rFonts w:ascii="Times New Roman" w:hAnsi="Times New Roman" w:cs="Times New Roman"/>
          <w:sz w:val="24"/>
          <w:szCs w:val="24"/>
        </w:rPr>
        <w:t>лянич</w:t>
      </w:r>
      <w:proofErr w:type="spellEnd"/>
      <w:r w:rsidR="00564C59">
        <w:rPr>
          <w:rFonts w:ascii="Times New Roman" w:hAnsi="Times New Roman" w:cs="Times New Roman"/>
          <w:sz w:val="24"/>
          <w:szCs w:val="24"/>
        </w:rPr>
        <w:t xml:space="preserve">: </w:t>
      </w:r>
      <w:r w:rsidR="001379FD" w:rsidRPr="001379FD">
        <w:rPr>
          <w:rFonts w:ascii="Times New Roman" w:hAnsi="Times New Roman" w:cs="Times New Roman"/>
          <w:sz w:val="24"/>
          <w:szCs w:val="24"/>
        </w:rPr>
        <w:t xml:space="preserve">168]. </w:t>
      </w:r>
      <w:proofErr w:type="spellStart"/>
      <w:r w:rsidR="00EF073A">
        <w:rPr>
          <w:rFonts w:ascii="Times New Roman" w:hAnsi="Times New Roman" w:cs="Times New Roman"/>
          <w:sz w:val="24"/>
          <w:szCs w:val="24"/>
        </w:rPr>
        <w:t>Глюттонимы</w:t>
      </w:r>
      <w:proofErr w:type="spellEnd"/>
      <w:r w:rsidR="00EF073A">
        <w:rPr>
          <w:rFonts w:ascii="Times New Roman" w:hAnsi="Times New Roman" w:cs="Times New Roman"/>
          <w:sz w:val="24"/>
          <w:szCs w:val="24"/>
        </w:rPr>
        <w:t xml:space="preserve"> </w:t>
      </w:r>
      <w:r w:rsidR="001379FD" w:rsidRPr="001379FD">
        <w:rPr>
          <w:rFonts w:ascii="Times New Roman" w:hAnsi="Times New Roman" w:cs="Times New Roman"/>
          <w:sz w:val="24"/>
          <w:szCs w:val="24"/>
        </w:rPr>
        <w:t>выступают как лингвистические знаки,</w:t>
      </w:r>
      <w:r w:rsidR="003F6E02">
        <w:rPr>
          <w:rFonts w:ascii="Times New Roman" w:hAnsi="Times New Roman" w:cs="Times New Roman"/>
          <w:sz w:val="24"/>
          <w:szCs w:val="24"/>
        </w:rPr>
        <w:t xml:space="preserve"> отражающие культурные гастрономические традиции</w:t>
      </w:r>
      <w:r w:rsidR="001379FD" w:rsidRPr="001379FD">
        <w:rPr>
          <w:rFonts w:ascii="Times New Roman" w:hAnsi="Times New Roman" w:cs="Times New Roman"/>
          <w:sz w:val="24"/>
          <w:szCs w:val="24"/>
        </w:rPr>
        <w:t>.</w:t>
      </w:r>
    </w:p>
    <w:p w:rsidR="0015449A" w:rsidRDefault="003F6E02" w:rsidP="00093C6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Глюттонические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наименования занимают значительное место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региолектах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5449A">
        <w:rPr>
          <w:rFonts w:ascii="Times New Roman" w:hAnsi="Times New Roman" w:cs="Times New Roman"/>
          <w:sz w:val="24"/>
          <w:szCs w:val="24"/>
        </w:rPr>
        <w:t xml:space="preserve">По В.И. </w:t>
      </w:r>
      <w:proofErr w:type="spellStart"/>
      <w:r w:rsidR="0015449A">
        <w:rPr>
          <w:rFonts w:ascii="Times New Roman" w:hAnsi="Times New Roman" w:cs="Times New Roman"/>
          <w:sz w:val="24"/>
          <w:szCs w:val="24"/>
        </w:rPr>
        <w:t>Теркулову</w:t>
      </w:r>
      <w:proofErr w:type="spellEnd"/>
      <w:r w:rsidR="001544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5449A">
        <w:rPr>
          <w:rFonts w:ascii="Times New Roman" w:hAnsi="Times New Roman" w:cs="Times New Roman"/>
          <w:sz w:val="24"/>
          <w:szCs w:val="24"/>
        </w:rPr>
        <w:t>региолект</w:t>
      </w:r>
      <w:proofErr w:type="spellEnd"/>
      <w:r w:rsidR="0015449A">
        <w:rPr>
          <w:rFonts w:ascii="Times New Roman" w:hAnsi="Times New Roman" w:cs="Times New Roman"/>
          <w:sz w:val="24"/>
          <w:szCs w:val="24"/>
        </w:rPr>
        <w:t xml:space="preserve"> – </w:t>
      </w:r>
      <w:r w:rsidR="0015449A" w:rsidRPr="0015449A">
        <w:rPr>
          <w:rFonts w:ascii="Times New Roman" w:hAnsi="Times New Roman" w:cs="Times New Roman"/>
          <w:sz w:val="24"/>
          <w:szCs w:val="24"/>
        </w:rPr>
        <w:t>«не какая-то разновидность речи, не какой-то отдельный идиом, име</w:t>
      </w:r>
      <w:r w:rsidR="00236ADD">
        <w:rPr>
          <w:rFonts w:ascii="Times New Roman" w:hAnsi="Times New Roman" w:cs="Times New Roman"/>
          <w:sz w:val="24"/>
          <w:szCs w:val="24"/>
        </w:rPr>
        <w:t>ющий своих носителей, а определё</w:t>
      </w:r>
      <w:r w:rsidR="0015449A" w:rsidRPr="0015449A">
        <w:rPr>
          <w:rFonts w:ascii="Times New Roman" w:hAnsi="Times New Roman" w:cs="Times New Roman"/>
          <w:sz w:val="24"/>
          <w:szCs w:val="24"/>
        </w:rPr>
        <w:t>нная регионально маркированная организация всего языкового пространства региона»</w:t>
      </w:r>
      <w:r w:rsidR="0015449A">
        <w:rPr>
          <w:rFonts w:ascii="Times New Roman" w:hAnsi="Times New Roman" w:cs="Times New Roman"/>
          <w:sz w:val="24"/>
          <w:szCs w:val="24"/>
        </w:rPr>
        <w:t xml:space="preserve"> [Теркулов: 17</w:t>
      </w:r>
      <w:r w:rsidR="0015449A" w:rsidRPr="001379FD">
        <w:rPr>
          <w:rFonts w:ascii="Times New Roman" w:hAnsi="Times New Roman" w:cs="Times New Roman"/>
          <w:sz w:val="24"/>
          <w:szCs w:val="24"/>
        </w:rPr>
        <w:t>].</w:t>
      </w:r>
      <w:r w:rsidR="001544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CB1840">
        <w:rPr>
          <w:rFonts w:ascii="Times New Roman" w:hAnsi="Times New Roman" w:cs="Times New Roman"/>
          <w:sz w:val="24"/>
          <w:szCs w:val="24"/>
        </w:rPr>
        <w:t>астрономическая</w:t>
      </w:r>
      <w:r w:rsidRPr="003F6E02">
        <w:rPr>
          <w:rFonts w:ascii="Times New Roman" w:hAnsi="Times New Roman" w:cs="Times New Roman"/>
          <w:sz w:val="24"/>
          <w:szCs w:val="24"/>
        </w:rPr>
        <w:t xml:space="preserve"> лексика донецкого региолекта образует многоуровневое тематическое поле</w:t>
      </w:r>
      <w:r w:rsidR="00CB1840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1840">
        <w:rPr>
          <w:rFonts w:ascii="Times New Roman" w:hAnsi="Times New Roman" w:cs="Times New Roman"/>
          <w:sz w:val="24"/>
          <w:szCs w:val="24"/>
        </w:rPr>
        <w:t>группу слов, объединяющую</w:t>
      </w:r>
      <w:r w:rsidR="00CB1840" w:rsidRPr="00CB1840">
        <w:rPr>
          <w:rFonts w:ascii="Times New Roman" w:hAnsi="Times New Roman" w:cs="Times New Roman"/>
          <w:sz w:val="24"/>
          <w:szCs w:val="24"/>
        </w:rPr>
        <w:t xml:space="preserve"> лексемы</w:t>
      </w:r>
      <w:r w:rsidR="00CB1840">
        <w:rPr>
          <w:rFonts w:ascii="Times New Roman" w:hAnsi="Times New Roman" w:cs="Times New Roman"/>
          <w:sz w:val="24"/>
          <w:szCs w:val="24"/>
        </w:rPr>
        <w:t xml:space="preserve"> различных частей речи и имеющую</w:t>
      </w:r>
      <w:r w:rsidR="00CB1840" w:rsidRPr="00CB1840">
        <w:rPr>
          <w:rFonts w:ascii="Times New Roman" w:hAnsi="Times New Roman" w:cs="Times New Roman"/>
          <w:sz w:val="24"/>
          <w:szCs w:val="24"/>
        </w:rPr>
        <w:t xml:space="preserve"> общую тематику</w:t>
      </w:r>
      <w:r w:rsidR="00713D0E">
        <w:rPr>
          <w:rFonts w:ascii="Times New Roman" w:hAnsi="Times New Roman" w:cs="Times New Roman"/>
          <w:sz w:val="24"/>
          <w:szCs w:val="24"/>
        </w:rPr>
        <w:t xml:space="preserve"> «связ</w:t>
      </w:r>
      <w:r w:rsidR="00065F5A">
        <w:rPr>
          <w:rFonts w:ascii="Times New Roman" w:hAnsi="Times New Roman" w:cs="Times New Roman"/>
          <w:sz w:val="24"/>
          <w:szCs w:val="24"/>
        </w:rPr>
        <w:t>ан</w:t>
      </w:r>
      <w:r w:rsidR="00713D0E">
        <w:rPr>
          <w:rFonts w:ascii="Times New Roman" w:hAnsi="Times New Roman" w:cs="Times New Roman"/>
          <w:sz w:val="24"/>
          <w:szCs w:val="24"/>
        </w:rPr>
        <w:t>ность с пищей»</w:t>
      </w:r>
      <w:r w:rsidR="00CB1840">
        <w:rPr>
          <w:rFonts w:ascii="Times New Roman" w:hAnsi="Times New Roman" w:cs="Times New Roman"/>
          <w:sz w:val="24"/>
          <w:szCs w:val="24"/>
        </w:rPr>
        <w:t xml:space="preserve">. </w:t>
      </w:r>
      <w:r w:rsidR="00713D0E" w:rsidRPr="00713D0E">
        <w:rPr>
          <w:rFonts w:ascii="Times New Roman" w:hAnsi="Times New Roman" w:cs="Times New Roman"/>
          <w:sz w:val="24"/>
          <w:szCs w:val="24"/>
        </w:rPr>
        <w:t>Важной характеристикой тематич</w:t>
      </w:r>
      <w:r w:rsidR="00236ADD">
        <w:rPr>
          <w:rFonts w:ascii="Times New Roman" w:hAnsi="Times New Roman" w:cs="Times New Roman"/>
          <w:sz w:val="24"/>
          <w:szCs w:val="24"/>
        </w:rPr>
        <w:t>еского поля является его</w:t>
      </w:r>
      <w:r w:rsidR="00713D0E" w:rsidRPr="00713D0E">
        <w:rPr>
          <w:rFonts w:ascii="Times New Roman" w:hAnsi="Times New Roman" w:cs="Times New Roman"/>
          <w:sz w:val="24"/>
          <w:szCs w:val="24"/>
        </w:rPr>
        <w:t xml:space="preserve"> ст</w:t>
      </w:r>
      <w:r w:rsidR="00713D0E">
        <w:rPr>
          <w:rFonts w:ascii="Times New Roman" w:hAnsi="Times New Roman" w:cs="Times New Roman"/>
          <w:sz w:val="24"/>
          <w:szCs w:val="24"/>
        </w:rPr>
        <w:t xml:space="preserve">руктурная организация, которая </w:t>
      </w:r>
      <w:r w:rsidR="00713D0E" w:rsidRPr="00713D0E">
        <w:rPr>
          <w:rFonts w:ascii="Times New Roman" w:hAnsi="Times New Roman" w:cs="Times New Roman"/>
          <w:sz w:val="24"/>
          <w:szCs w:val="24"/>
        </w:rPr>
        <w:t xml:space="preserve">включает ядро и периферию. Ядро поля </w:t>
      </w:r>
      <w:r w:rsidR="00236ADD">
        <w:rPr>
          <w:rFonts w:ascii="Times New Roman" w:hAnsi="Times New Roman" w:cs="Times New Roman"/>
          <w:sz w:val="24"/>
          <w:szCs w:val="24"/>
        </w:rPr>
        <w:t>содержит</w:t>
      </w:r>
      <w:r w:rsidR="00CE1646" w:rsidRPr="00CE1646">
        <w:rPr>
          <w:rFonts w:ascii="Times New Roman" w:hAnsi="Times New Roman" w:cs="Times New Roman"/>
          <w:sz w:val="24"/>
          <w:szCs w:val="24"/>
        </w:rPr>
        <w:t xml:space="preserve"> </w:t>
      </w:r>
      <w:r w:rsidR="00CE1646" w:rsidRPr="001379FD">
        <w:rPr>
          <w:rFonts w:ascii="Times New Roman" w:hAnsi="Times New Roman" w:cs="Times New Roman"/>
          <w:sz w:val="24"/>
          <w:szCs w:val="24"/>
        </w:rPr>
        <w:t>наиболее типичные и универсальные обозначения пищевых про</w:t>
      </w:r>
      <w:r w:rsidR="005D1AC4">
        <w:rPr>
          <w:rFonts w:ascii="Times New Roman" w:hAnsi="Times New Roman" w:cs="Times New Roman"/>
          <w:sz w:val="24"/>
          <w:szCs w:val="24"/>
        </w:rPr>
        <w:t xml:space="preserve">дуктов, </w:t>
      </w:r>
      <w:r w:rsidR="00CE1646">
        <w:rPr>
          <w:rFonts w:ascii="Times New Roman" w:hAnsi="Times New Roman" w:cs="Times New Roman"/>
          <w:sz w:val="24"/>
          <w:szCs w:val="24"/>
        </w:rPr>
        <w:t>способов приготовления</w:t>
      </w:r>
      <w:r w:rsidR="005D1AC4">
        <w:rPr>
          <w:rFonts w:ascii="Times New Roman" w:hAnsi="Times New Roman" w:cs="Times New Roman"/>
          <w:sz w:val="24"/>
          <w:szCs w:val="24"/>
        </w:rPr>
        <w:t>, а п</w:t>
      </w:r>
      <w:r w:rsidR="00713D0E">
        <w:rPr>
          <w:rFonts w:ascii="Times New Roman" w:hAnsi="Times New Roman" w:cs="Times New Roman"/>
          <w:sz w:val="24"/>
          <w:szCs w:val="24"/>
        </w:rPr>
        <w:t xml:space="preserve">ериферия </w:t>
      </w:r>
      <w:r w:rsidR="005D1AC4">
        <w:rPr>
          <w:rFonts w:ascii="Times New Roman" w:hAnsi="Times New Roman" w:cs="Times New Roman"/>
          <w:sz w:val="24"/>
          <w:szCs w:val="24"/>
        </w:rPr>
        <w:t xml:space="preserve">– </w:t>
      </w:r>
      <w:r w:rsidR="005D1AC4" w:rsidRPr="005D1AC4">
        <w:rPr>
          <w:rFonts w:ascii="Times New Roman" w:hAnsi="Times New Roman" w:cs="Times New Roman"/>
          <w:sz w:val="24"/>
          <w:szCs w:val="24"/>
        </w:rPr>
        <w:t>более дифференцированные и ре</w:t>
      </w:r>
      <w:r w:rsidR="005D1AC4">
        <w:rPr>
          <w:rFonts w:ascii="Times New Roman" w:hAnsi="Times New Roman" w:cs="Times New Roman"/>
          <w:sz w:val="24"/>
          <w:szCs w:val="24"/>
        </w:rPr>
        <w:t>гионально маркированные лексические единицы</w:t>
      </w:r>
      <w:r w:rsidR="00713D0E" w:rsidRPr="00713D0E">
        <w:rPr>
          <w:rFonts w:ascii="Times New Roman" w:hAnsi="Times New Roman" w:cs="Times New Roman"/>
          <w:sz w:val="24"/>
          <w:szCs w:val="24"/>
        </w:rPr>
        <w:t xml:space="preserve">. В контексте донецкого региолекта ядром </w:t>
      </w:r>
      <w:r w:rsidR="00713D0E">
        <w:rPr>
          <w:rFonts w:ascii="Times New Roman" w:hAnsi="Times New Roman" w:cs="Times New Roman"/>
          <w:sz w:val="24"/>
          <w:szCs w:val="24"/>
        </w:rPr>
        <w:t xml:space="preserve">тематического поля гастрономической лексики выступают такие </w:t>
      </w:r>
      <w:proofErr w:type="spellStart"/>
      <w:r w:rsidR="00713D0E">
        <w:rPr>
          <w:rFonts w:ascii="Times New Roman" w:hAnsi="Times New Roman" w:cs="Times New Roman"/>
          <w:sz w:val="24"/>
          <w:szCs w:val="24"/>
        </w:rPr>
        <w:t>глюттонимы</w:t>
      </w:r>
      <w:proofErr w:type="spellEnd"/>
      <w:r w:rsidR="00CE1646">
        <w:rPr>
          <w:rFonts w:ascii="Times New Roman" w:hAnsi="Times New Roman" w:cs="Times New Roman"/>
          <w:sz w:val="24"/>
          <w:szCs w:val="24"/>
        </w:rPr>
        <w:t>,</w:t>
      </w:r>
      <w:r w:rsidR="00236ADD">
        <w:rPr>
          <w:rFonts w:ascii="Times New Roman" w:hAnsi="Times New Roman" w:cs="Times New Roman"/>
          <w:sz w:val="24"/>
          <w:szCs w:val="24"/>
        </w:rPr>
        <w:t xml:space="preserve"> </w:t>
      </w:r>
      <w:r w:rsidR="00713D0E" w:rsidRPr="00713D0E">
        <w:rPr>
          <w:rFonts w:ascii="Times New Roman" w:hAnsi="Times New Roman" w:cs="Times New Roman"/>
          <w:sz w:val="24"/>
          <w:szCs w:val="24"/>
        </w:rPr>
        <w:t xml:space="preserve">как </w:t>
      </w:r>
      <w:r w:rsidR="005D1AC4">
        <w:rPr>
          <w:rFonts w:ascii="Times New Roman" w:hAnsi="Times New Roman" w:cs="Times New Roman"/>
          <w:i/>
          <w:sz w:val="24"/>
          <w:szCs w:val="24"/>
        </w:rPr>
        <w:t>еда, пища</w:t>
      </w:r>
      <w:r w:rsidR="00065F5A" w:rsidRPr="00065F5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713D0E" w:rsidRPr="00713D0E">
        <w:rPr>
          <w:rFonts w:ascii="Times New Roman" w:hAnsi="Times New Roman" w:cs="Times New Roman"/>
          <w:sz w:val="24"/>
          <w:szCs w:val="24"/>
        </w:rPr>
        <w:t>а периферия включает локальные названия блюд, специфические ингредиенты и технологические термины.</w:t>
      </w:r>
    </w:p>
    <w:p w:rsidR="00C9229B" w:rsidRPr="004F390A" w:rsidRDefault="005D1AC4" w:rsidP="00093C6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1AC4">
        <w:rPr>
          <w:rFonts w:ascii="Times New Roman" w:hAnsi="Times New Roman" w:cs="Times New Roman"/>
          <w:sz w:val="24"/>
          <w:szCs w:val="24"/>
        </w:rPr>
        <w:t xml:space="preserve">Для упорядочивания </w:t>
      </w:r>
      <w:proofErr w:type="spellStart"/>
      <w:r w:rsidRPr="005D1AC4">
        <w:rPr>
          <w:rFonts w:ascii="Times New Roman" w:hAnsi="Times New Roman" w:cs="Times New Roman"/>
          <w:sz w:val="24"/>
          <w:szCs w:val="24"/>
        </w:rPr>
        <w:t>глюттонимов</w:t>
      </w:r>
      <w:proofErr w:type="spellEnd"/>
      <w:r w:rsidRPr="005D1AC4">
        <w:rPr>
          <w:rFonts w:ascii="Times New Roman" w:hAnsi="Times New Roman" w:cs="Times New Roman"/>
          <w:sz w:val="24"/>
          <w:szCs w:val="24"/>
        </w:rPr>
        <w:t xml:space="preserve"> наиболее продуктивным </w:t>
      </w:r>
      <w:r w:rsidR="009A7E3A">
        <w:rPr>
          <w:rFonts w:ascii="Times New Roman" w:hAnsi="Times New Roman" w:cs="Times New Roman"/>
          <w:sz w:val="24"/>
          <w:szCs w:val="24"/>
        </w:rPr>
        <w:t xml:space="preserve">является </w:t>
      </w:r>
      <w:r>
        <w:rPr>
          <w:rFonts w:ascii="Times New Roman" w:hAnsi="Times New Roman" w:cs="Times New Roman"/>
          <w:sz w:val="24"/>
          <w:szCs w:val="24"/>
        </w:rPr>
        <w:t>использование понятия</w:t>
      </w:r>
      <w:r w:rsidRPr="005D1AC4">
        <w:rPr>
          <w:rFonts w:ascii="Times New Roman" w:hAnsi="Times New Roman" w:cs="Times New Roman"/>
          <w:sz w:val="24"/>
          <w:szCs w:val="24"/>
        </w:rPr>
        <w:t xml:space="preserve"> тематической групп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5D1A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45C3">
        <w:rPr>
          <w:rFonts w:ascii="Times New Roman" w:hAnsi="Times New Roman" w:cs="Times New Roman"/>
          <w:sz w:val="24"/>
          <w:szCs w:val="24"/>
        </w:rPr>
        <w:t>Н</w:t>
      </w:r>
      <w:r w:rsidR="009A7E3A">
        <w:rPr>
          <w:rFonts w:ascii="Times New Roman" w:hAnsi="Times New Roman" w:cs="Times New Roman"/>
          <w:sz w:val="24"/>
          <w:szCs w:val="24"/>
        </w:rPr>
        <w:t xml:space="preserve">. Ф. Алефиренко </w:t>
      </w:r>
      <w:r w:rsidR="009A7E3A" w:rsidRPr="009A7E3A">
        <w:rPr>
          <w:rFonts w:ascii="Times New Roman" w:hAnsi="Times New Roman" w:cs="Times New Roman"/>
          <w:sz w:val="24"/>
          <w:szCs w:val="24"/>
        </w:rPr>
        <w:t xml:space="preserve">определяет её как </w:t>
      </w:r>
      <w:r w:rsidR="009A7E3A">
        <w:rPr>
          <w:rFonts w:ascii="Times New Roman" w:hAnsi="Times New Roman" w:cs="Times New Roman"/>
          <w:sz w:val="24"/>
          <w:szCs w:val="24"/>
        </w:rPr>
        <w:t>«с</w:t>
      </w:r>
      <w:r w:rsidR="009A7E3A" w:rsidRPr="009A7E3A">
        <w:rPr>
          <w:rFonts w:ascii="Times New Roman" w:hAnsi="Times New Roman" w:cs="Times New Roman"/>
          <w:sz w:val="24"/>
          <w:szCs w:val="24"/>
        </w:rPr>
        <w:t>овокупность слов разных частей речи по их сопряженности с одной темой на основе экстралингвистических параметров</w:t>
      </w:r>
      <w:r w:rsidR="009A7E3A">
        <w:rPr>
          <w:rFonts w:ascii="Times New Roman" w:hAnsi="Times New Roman" w:cs="Times New Roman"/>
          <w:sz w:val="24"/>
          <w:szCs w:val="24"/>
        </w:rPr>
        <w:t>» [Алефиренко: 119].</w:t>
      </w:r>
      <w:r w:rsidR="001B45C3">
        <w:rPr>
          <w:rFonts w:ascii="Times New Roman" w:hAnsi="Times New Roman" w:cs="Times New Roman"/>
          <w:sz w:val="24"/>
          <w:szCs w:val="24"/>
        </w:rPr>
        <w:t xml:space="preserve"> </w:t>
      </w:r>
      <w:r w:rsidR="001B45C3" w:rsidRPr="001379FD">
        <w:rPr>
          <w:rFonts w:ascii="Times New Roman" w:hAnsi="Times New Roman" w:cs="Times New Roman"/>
          <w:sz w:val="24"/>
          <w:szCs w:val="24"/>
        </w:rPr>
        <w:t>В рамках тематической гру</w:t>
      </w:r>
      <w:r w:rsidR="00E65B39">
        <w:rPr>
          <w:rFonts w:ascii="Times New Roman" w:hAnsi="Times New Roman" w:cs="Times New Roman"/>
          <w:sz w:val="24"/>
          <w:szCs w:val="24"/>
        </w:rPr>
        <w:t xml:space="preserve">ппы слова объединяются </w:t>
      </w:r>
      <w:r w:rsidR="001B45C3" w:rsidRPr="001379FD">
        <w:rPr>
          <w:rFonts w:ascii="Times New Roman" w:hAnsi="Times New Roman" w:cs="Times New Roman"/>
          <w:sz w:val="24"/>
          <w:szCs w:val="24"/>
        </w:rPr>
        <w:t xml:space="preserve">посредством внешних связей, отражающих реальную </w:t>
      </w:r>
      <w:r w:rsidR="00C45690">
        <w:rPr>
          <w:rFonts w:ascii="Times New Roman" w:hAnsi="Times New Roman" w:cs="Times New Roman"/>
          <w:sz w:val="24"/>
          <w:szCs w:val="24"/>
        </w:rPr>
        <w:t xml:space="preserve">действительность </w:t>
      </w:r>
      <w:r w:rsidR="001B45C3" w:rsidRPr="001379FD">
        <w:rPr>
          <w:rFonts w:ascii="Times New Roman" w:hAnsi="Times New Roman" w:cs="Times New Roman"/>
          <w:sz w:val="24"/>
          <w:szCs w:val="24"/>
        </w:rPr>
        <w:t>и культурные особенности региона.</w:t>
      </w:r>
      <w:r w:rsidR="001B45C3">
        <w:rPr>
          <w:rFonts w:ascii="Times New Roman" w:hAnsi="Times New Roman" w:cs="Times New Roman"/>
          <w:sz w:val="24"/>
          <w:szCs w:val="24"/>
        </w:rPr>
        <w:t xml:space="preserve"> </w:t>
      </w:r>
      <w:r w:rsidR="00E65B39" w:rsidRPr="00E65B39">
        <w:rPr>
          <w:rFonts w:ascii="Times New Roman" w:hAnsi="Times New Roman" w:cs="Times New Roman"/>
          <w:sz w:val="24"/>
          <w:szCs w:val="24"/>
        </w:rPr>
        <w:t>На</w:t>
      </w:r>
      <w:r w:rsidR="00E65B39">
        <w:rPr>
          <w:rFonts w:ascii="Times New Roman" w:hAnsi="Times New Roman" w:cs="Times New Roman"/>
          <w:sz w:val="24"/>
          <w:szCs w:val="24"/>
        </w:rPr>
        <w:t>пример, в тематическую группу «С</w:t>
      </w:r>
      <w:r w:rsidR="00E65B39" w:rsidRPr="00E65B39">
        <w:rPr>
          <w:rFonts w:ascii="Times New Roman" w:hAnsi="Times New Roman" w:cs="Times New Roman"/>
          <w:sz w:val="24"/>
          <w:szCs w:val="24"/>
        </w:rPr>
        <w:t xml:space="preserve">толовые приборы» входят </w:t>
      </w:r>
      <w:r w:rsidR="00093C60">
        <w:rPr>
          <w:rFonts w:ascii="Times New Roman" w:hAnsi="Times New Roman" w:cs="Times New Roman"/>
          <w:sz w:val="24"/>
          <w:szCs w:val="24"/>
        </w:rPr>
        <w:t xml:space="preserve">лексемы </w:t>
      </w:r>
      <w:r w:rsidR="00E65B39" w:rsidRPr="00E65B39">
        <w:rPr>
          <w:rFonts w:ascii="Times New Roman" w:hAnsi="Times New Roman" w:cs="Times New Roman"/>
          <w:i/>
          <w:sz w:val="24"/>
          <w:szCs w:val="24"/>
        </w:rPr>
        <w:t>нож, вилка, ложка</w:t>
      </w:r>
      <w:r w:rsidR="00E65B39">
        <w:rPr>
          <w:rFonts w:ascii="Times New Roman" w:hAnsi="Times New Roman" w:cs="Times New Roman"/>
          <w:i/>
          <w:sz w:val="24"/>
          <w:szCs w:val="24"/>
        </w:rPr>
        <w:t>, палочка</w:t>
      </w:r>
      <w:r w:rsidR="00E65B39" w:rsidRPr="00E65B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65B39" w:rsidRPr="00E65B39">
        <w:rPr>
          <w:rFonts w:ascii="Times New Roman" w:hAnsi="Times New Roman" w:cs="Times New Roman"/>
          <w:sz w:val="24"/>
          <w:szCs w:val="24"/>
        </w:rPr>
        <w:t xml:space="preserve">и </w:t>
      </w:r>
      <w:r w:rsidR="00E65B39">
        <w:rPr>
          <w:rFonts w:ascii="Times New Roman" w:hAnsi="Times New Roman" w:cs="Times New Roman"/>
          <w:sz w:val="24"/>
          <w:szCs w:val="24"/>
        </w:rPr>
        <w:t>др</w:t>
      </w:r>
      <w:r w:rsidR="00E65B39" w:rsidRPr="00E65B39">
        <w:rPr>
          <w:rFonts w:ascii="Times New Roman" w:hAnsi="Times New Roman" w:cs="Times New Roman"/>
          <w:sz w:val="24"/>
          <w:szCs w:val="24"/>
        </w:rPr>
        <w:t>.</w:t>
      </w:r>
      <w:r w:rsidR="00E65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5690">
        <w:rPr>
          <w:rFonts w:ascii="Times New Roman" w:hAnsi="Times New Roman" w:cs="Times New Roman"/>
          <w:sz w:val="24"/>
          <w:szCs w:val="24"/>
        </w:rPr>
        <w:t>В</w:t>
      </w:r>
      <w:r w:rsidR="001B45C3" w:rsidRPr="001B45C3">
        <w:rPr>
          <w:rFonts w:ascii="Times New Roman" w:hAnsi="Times New Roman" w:cs="Times New Roman"/>
          <w:sz w:val="24"/>
          <w:szCs w:val="24"/>
        </w:rPr>
        <w:t>oзмoжнo</w:t>
      </w:r>
      <w:r w:rsidR="00C45690">
        <w:rPr>
          <w:rFonts w:ascii="Times New Roman" w:hAnsi="Times New Roman" w:cs="Times New Roman"/>
          <w:sz w:val="24"/>
          <w:szCs w:val="24"/>
        </w:rPr>
        <w:t>сть</w:t>
      </w:r>
      <w:proofErr w:type="spellEnd"/>
      <w:r w:rsidR="00C45690">
        <w:rPr>
          <w:rFonts w:ascii="Times New Roman" w:hAnsi="Times New Roman" w:cs="Times New Roman"/>
          <w:sz w:val="24"/>
          <w:szCs w:val="24"/>
        </w:rPr>
        <w:t xml:space="preserve"> выделения групп определяется степенью обобщения предметов. Тематические группы </w:t>
      </w:r>
      <w:r w:rsidR="00C45690" w:rsidRPr="00C45690">
        <w:rPr>
          <w:rFonts w:ascii="Times New Roman" w:hAnsi="Times New Roman" w:cs="Times New Roman"/>
          <w:sz w:val="24"/>
          <w:szCs w:val="24"/>
        </w:rPr>
        <w:t xml:space="preserve">могут включать </w:t>
      </w:r>
      <w:r w:rsidR="00C45690">
        <w:rPr>
          <w:rFonts w:ascii="Times New Roman" w:hAnsi="Times New Roman" w:cs="Times New Roman"/>
          <w:sz w:val="24"/>
          <w:szCs w:val="24"/>
        </w:rPr>
        <w:t xml:space="preserve">существительные, </w:t>
      </w:r>
      <w:r w:rsidR="00C45690" w:rsidRPr="004F390A">
        <w:rPr>
          <w:rFonts w:ascii="Times New Roman" w:hAnsi="Times New Roman" w:cs="Times New Roman"/>
          <w:sz w:val="24"/>
          <w:szCs w:val="24"/>
        </w:rPr>
        <w:t>прилагательные, глаголы, а также переносные употребления слов</w:t>
      </w:r>
      <w:r w:rsidR="00C9229B" w:rsidRPr="004F390A">
        <w:rPr>
          <w:rFonts w:ascii="Times New Roman" w:hAnsi="Times New Roman" w:cs="Times New Roman"/>
          <w:sz w:val="24"/>
          <w:szCs w:val="24"/>
        </w:rPr>
        <w:t>.</w:t>
      </w:r>
      <w:r w:rsidR="00E65B39" w:rsidRPr="004F39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5690" w:rsidRPr="004F390A" w:rsidRDefault="004F390A" w:rsidP="00093C6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390A">
        <w:rPr>
          <w:rFonts w:ascii="Times New Roman" w:hAnsi="Times New Roman" w:cs="Times New Roman"/>
          <w:sz w:val="24"/>
          <w:szCs w:val="24"/>
        </w:rPr>
        <w:t xml:space="preserve">В тематическом поле </w:t>
      </w:r>
      <w:proofErr w:type="spellStart"/>
      <w:r w:rsidRPr="004F390A">
        <w:rPr>
          <w:rFonts w:ascii="Times New Roman" w:hAnsi="Times New Roman" w:cs="Times New Roman"/>
          <w:sz w:val="24"/>
          <w:szCs w:val="24"/>
        </w:rPr>
        <w:t>глюттонимных</w:t>
      </w:r>
      <w:proofErr w:type="spellEnd"/>
      <w:r w:rsidRPr="004F390A">
        <w:rPr>
          <w:rFonts w:ascii="Times New Roman" w:hAnsi="Times New Roman" w:cs="Times New Roman"/>
          <w:sz w:val="24"/>
          <w:szCs w:val="24"/>
        </w:rPr>
        <w:t xml:space="preserve"> наименований в донецком </w:t>
      </w:r>
      <w:proofErr w:type="spellStart"/>
      <w:r w:rsidRPr="004F390A">
        <w:rPr>
          <w:rFonts w:ascii="Times New Roman" w:hAnsi="Times New Roman" w:cs="Times New Roman"/>
          <w:sz w:val="24"/>
          <w:szCs w:val="24"/>
        </w:rPr>
        <w:t>региолекте</w:t>
      </w:r>
      <w:proofErr w:type="spellEnd"/>
      <w:r w:rsidRPr="004F390A">
        <w:rPr>
          <w:rFonts w:ascii="Times New Roman" w:hAnsi="Times New Roman" w:cs="Times New Roman"/>
          <w:sz w:val="24"/>
          <w:szCs w:val="24"/>
        </w:rPr>
        <w:t xml:space="preserve"> можно выделить 8 тематических групп:</w:t>
      </w:r>
    </w:p>
    <w:p w:rsidR="004B309D" w:rsidRPr="004B309D" w:rsidRDefault="004F390A" w:rsidP="00093C60">
      <w:pPr>
        <w:pStyle w:val="a7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390A">
        <w:rPr>
          <w:rFonts w:ascii="Times New Roman" w:hAnsi="Times New Roman" w:cs="Times New Roman"/>
          <w:b/>
          <w:sz w:val="24"/>
          <w:szCs w:val="24"/>
        </w:rPr>
        <w:t xml:space="preserve">Тематическая группа «Кухонная утварь» </w:t>
      </w:r>
      <w:r w:rsidRPr="004F390A">
        <w:rPr>
          <w:rFonts w:ascii="Times New Roman" w:hAnsi="Times New Roman" w:cs="Times New Roman"/>
          <w:sz w:val="24"/>
          <w:szCs w:val="24"/>
        </w:rPr>
        <w:t xml:space="preserve">является самой многочисленной. Внутри группы выделяются подгруппы: </w:t>
      </w:r>
      <w:r w:rsidRPr="004F390A">
        <w:rPr>
          <w:rFonts w:ascii="Times New Roman" w:hAnsi="Times New Roman" w:cs="Times New Roman"/>
          <w:b/>
          <w:sz w:val="24"/>
          <w:szCs w:val="24"/>
        </w:rPr>
        <w:t>кухонная посуда</w:t>
      </w:r>
      <w:r w:rsidRPr="004F390A">
        <w:rPr>
          <w:rFonts w:ascii="Times New Roman" w:hAnsi="Times New Roman" w:cs="Times New Roman"/>
          <w:sz w:val="24"/>
          <w:szCs w:val="24"/>
        </w:rPr>
        <w:t xml:space="preserve"> </w:t>
      </w:r>
      <w:r w:rsidRPr="004F390A">
        <w:rPr>
          <w:rFonts w:ascii="Times New Roman" w:hAnsi="Times New Roman" w:cs="Times New Roman"/>
          <w:bCs/>
          <w:sz w:val="24"/>
          <w:szCs w:val="24"/>
        </w:rPr>
        <w:t>(</w:t>
      </w:r>
      <w:r w:rsidRPr="004F390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ковшик – </w:t>
      </w:r>
      <w:proofErr w:type="spellStart"/>
      <w:r w:rsidRPr="004F390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чумычка</w:t>
      </w:r>
      <w:proofErr w:type="spellEnd"/>
      <w:r w:rsidRPr="004F39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«небольшая </w:t>
      </w:r>
      <w:r w:rsidRPr="001F0C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кастрюля с ручкой», </w:t>
      </w:r>
      <w:proofErr w:type="spellStart"/>
      <w:r w:rsidRPr="001F0CD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протвень</w:t>
      </w:r>
      <w:proofErr w:type="spellEnd"/>
      <w:r w:rsidRPr="001F0CD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– лист</w:t>
      </w:r>
      <w:r w:rsidRPr="001F0C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«противень», </w:t>
      </w:r>
      <w:proofErr w:type="spellStart"/>
      <w:r w:rsidRPr="001F0CD3">
        <w:rPr>
          <w:rFonts w:ascii="Times New Roman" w:hAnsi="Times New Roman" w:cs="Times New Roman"/>
          <w:i/>
          <w:iCs/>
          <w:sz w:val="24"/>
          <w:szCs w:val="24"/>
        </w:rPr>
        <w:t>заварник</w:t>
      </w:r>
      <w:proofErr w:type="spellEnd"/>
      <w:r w:rsidRPr="001F0CD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0CD3">
        <w:rPr>
          <w:rFonts w:ascii="Times New Roman" w:hAnsi="Times New Roman" w:cs="Times New Roman"/>
          <w:sz w:val="24"/>
          <w:szCs w:val="24"/>
        </w:rPr>
        <w:t>«заварочный чайник»</w:t>
      </w:r>
      <w:r w:rsidR="001F0CD3" w:rsidRPr="001F0C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F0CD3" w:rsidRPr="001F0CD3">
        <w:rPr>
          <w:rFonts w:ascii="Times New Roman" w:hAnsi="Times New Roman" w:cs="Times New Roman"/>
          <w:i/>
          <w:iCs/>
          <w:sz w:val="24"/>
          <w:szCs w:val="24"/>
        </w:rPr>
        <w:t>аполонник</w:t>
      </w:r>
      <w:proofErr w:type="spellEnd"/>
      <w:r w:rsidR="001F0CD3" w:rsidRPr="001F0CD3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proofErr w:type="spellStart"/>
      <w:r w:rsidR="001F0CD3" w:rsidRPr="001F0CD3">
        <w:rPr>
          <w:rFonts w:ascii="Times New Roman" w:hAnsi="Times New Roman" w:cs="Times New Roman"/>
          <w:i/>
          <w:iCs/>
          <w:sz w:val="24"/>
          <w:szCs w:val="24"/>
        </w:rPr>
        <w:t>ополовник</w:t>
      </w:r>
      <w:proofErr w:type="spellEnd"/>
      <w:r w:rsidR="001F0CD3" w:rsidRPr="001F0CD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F0CD3" w:rsidRPr="001F0CD3">
        <w:rPr>
          <w:rFonts w:ascii="Times New Roman" w:hAnsi="Times New Roman" w:cs="Times New Roman"/>
          <w:sz w:val="24"/>
          <w:szCs w:val="24"/>
        </w:rPr>
        <w:t xml:space="preserve">«половник», </w:t>
      </w:r>
      <w:proofErr w:type="spellStart"/>
      <w:r w:rsidR="001F0CD3" w:rsidRPr="001F0CD3">
        <w:rPr>
          <w:rFonts w:ascii="Times New Roman" w:hAnsi="Times New Roman" w:cs="Times New Roman"/>
          <w:i/>
          <w:iCs/>
          <w:sz w:val="24"/>
          <w:szCs w:val="24"/>
        </w:rPr>
        <w:t>друшляк</w:t>
      </w:r>
      <w:proofErr w:type="spellEnd"/>
      <w:r w:rsidR="001F0CD3" w:rsidRPr="001F0CD3">
        <w:rPr>
          <w:rFonts w:ascii="Times New Roman" w:hAnsi="Times New Roman" w:cs="Times New Roman"/>
          <w:sz w:val="24"/>
          <w:szCs w:val="24"/>
        </w:rPr>
        <w:t xml:space="preserve"> «дуршлаг»</w:t>
      </w:r>
      <w:r w:rsidR="00182146">
        <w:rPr>
          <w:rFonts w:ascii="Times New Roman" w:hAnsi="Times New Roman" w:cs="Times New Roman"/>
          <w:sz w:val="24"/>
          <w:szCs w:val="24"/>
        </w:rPr>
        <w:t xml:space="preserve"> и др.</w:t>
      </w:r>
      <w:r w:rsidR="00D967E5" w:rsidRPr="001F0CD3">
        <w:rPr>
          <w:rFonts w:ascii="Times New Roman" w:hAnsi="Times New Roman" w:cs="Times New Roman"/>
          <w:sz w:val="24"/>
          <w:szCs w:val="24"/>
        </w:rPr>
        <w:t>)</w:t>
      </w:r>
      <w:r w:rsidRPr="001F0CD3">
        <w:rPr>
          <w:rFonts w:ascii="Times New Roman" w:hAnsi="Times New Roman" w:cs="Times New Roman"/>
          <w:sz w:val="24"/>
          <w:szCs w:val="24"/>
        </w:rPr>
        <w:t>,</w:t>
      </w:r>
      <w:r w:rsidRPr="004F39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F390A">
        <w:rPr>
          <w:rFonts w:ascii="Times New Roman" w:hAnsi="Times New Roman" w:cs="Times New Roman"/>
          <w:b/>
          <w:bCs/>
          <w:sz w:val="24"/>
          <w:szCs w:val="24"/>
        </w:rPr>
        <w:t xml:space="preserve">емкости для жидкости </w:t>
      </w:r>
      <w:r w:rsidRPr="00D967E5">
        <w:rPr>
          <w:rFonts w:ascii="Times New Roman" w:hAnsi="Times New Roman" w:cs="Times New Roman"/>
          <w:bCs/>
          <w:sz w:val="24"/>
          <w:szCs w:val="24"/>
        </w:rPr>
        <w:t>(</w:t>
      </w:r>
      <w:r w:rsidRPr="004F390A">
        <w:rPr>
          <w:rFonts w:ascii="Times New Roman" w:hAnsi="Times New Roman" w:cs="Times New Roman"/>
          <w:i/>
          <w:iCs/>
          <w:sz w:val="24"/>
          <w:szCs w:val="24"/>
        </w:rPr>
        <w:t xml:space="preserve">бадья </w:t>
      </w:r>
      <w:r w:rsidRPr="004F390A">
        <w:rPr>
          <w:rFonts w:ascii="Times New Roman" w:hAnsi="Times New Roman" w:cs="Times New Roman"/>
          <w:sz w:val="24"/>
          <w:szCs w:val="24"/>
        </w:rPr>
        <w:t xml:space="preserve">«ведро», </w:t>
      </w:r>
      <w:r w:rsidRPr="004F390A">
        <w:rPr>
          <w:rFonts w:ascii="Times New Roman" w:hAnsi="Times New Roman" w:cs="Times New Roman"/>
          <w:i/>
          <w:iCs/>
          <w:sz w:val="24"/>
          <w:szCs w:val="24"/>
        </w:rPr>
        <w:t>бутыль</w:t>
      </w:r>
      <w:r w:rsidRPr="004F390A">
        <w:rPr>
          <w:rFonts w:ascii="Times New Roman" w:hAnsi="Times New Roman" w:cs="Times New Roman"/>
          <w:sz w:val="24"/>
          <w:szCs w:val="24"/>
        </w:rPr>
        <w:t xml:space="preserve"> «большая банка», </w:t>
      </w:r>
      <w:proofErr w:type="spellStart"/>
      <w:r w:rsidRPr="004F390A">
        <w:rPr>
          <w:rFonts w:ascii="Times New Roman" w:hAnsi="Times New Roman" w:cs="Times New Roman"/>
          <w:i/>
          <w:iCs/>
          <w:sz w:val="24"/>
          <w:szCs w:val="24"/>
        </w:rPr>
        <w:t>бутылёк</w:t>
      </w:r>
      <w:proofErr w:type="spellEnd"/>
      <w:r w:rsidRPr="004F390A">
        <w:rPr>
          <w:rFonts w:ascii="Times New Roman" w:hAnsi="Times New Roman" w:cs="Times New Roman"/>
          <w:sz w:val="24"/>
          <w:szCs w:val="24"/>
        </w:rPr>
        <w:t xml:space="preserve"> «маленькая банка»</w:t>
      </w:r>
      <w:r w:rsidR="00182146">
        <w:rPr>
          <w:rFonts w:ascii="Times New Roman" w:hAnsi="Times New Roman" w:cs="Times New Roman"/>
          <w:sz w:val="24"/>
          <w:szCs w:val="24"/>
        </w:rPr>
        <w:t xml:space="preserve">, </w:t>
      </w:r>
      <w:r w:rsidR="00182146" w:rsidRPr="00182146">
        <w:rPr>
          <w:rFonts w:ascii="Times New Roman" w:hAnsi="Times New Roman" w:cs="Times New Roman"/>
          <w:i/>
          <w:sz w:val="24"/>
          <w:szCs w:val="24"/>
        </w:rPr>
        <w:t>баклажка</w:t>
      </w:r>
      <w:r w:rsidR="00182146" w:rsidRPr="00182146">
        <w:rPr>
          <w:rFonts w:ascii="Times New Roman" w:hAnsi="Times New Roman" w:cs="Times New Roman"/>
          <w:sz w:val="24"/>
          <w:szCs w:val="24"/>
        </w:rPr>
        <w:t xml:space="preserve"> «пл</w:t>
      </w:r>
      <w:r w:rsidR="00182146">
        <w:rPr>
          <w:rFonts w:ascii="Times New Roman" w:hAnsi="Times New Roman" w:cs="Times New Roman"/>
          <w:sz w:val="24"/>
          <w:szCs w:val="24"/>
        </w:rPr>
        <w:t>астиковая бутылка для напитков»</w:t>
      </w:r>
      <w:r w:rsidRPr="004F390A">
        <w:rPr>
          <w:rFonts w:ascii="Times New Roman" w:hAnsi="Times New Roman" w:cs="Times New Roman"/>
          <w:sz w:val="24"/>
          <w:szCs w:val="24"/>
        </w:rPr>
        <w:t>)</w:t>
      </w:r>
      <w:r w:rsidRPr="004F390A">
        <w:rPr>
          <w:rFonts w:ascii="Times New Roman" w:hAnsi="Times New Roman" w:cs="Times New Roman"/>
          <w:color w:val="000000" w:themeColor="text1"/>
          <w:sz w:val="24"/>
          <w:szCs w:val="24"/>
        </w:rPr>
        <w:t>, е</w:t>
      </w:r>
      <w:r w:rsidRPr="004F390A">
        <w:rPr>
          <w:rFonts w:ascii="Times New Roman" w:hAnsi="Times New Roman" w:cs="Times New Roman"/>
          <w:b/>
          <w:bCs/>
          <w:sz w:val="24"/>
          <w:szCs w:val="24"/>
        </w:rPr>
        <w:t xml:space="preserve">мкости для еды </w:t>
      </w:r>
      <w:r w:rsidRPr="004F390A">
        <w:rPr>
          <w:rFonts w:ascii="Times New Roman" w:hAnsi="Times New Roman" w:cs="Times New Roman"/>
          <w:bCs/>
          <w:sz w:val="24"/>
          <w:szCs w:val="24"/>
        </w:rPr>
        <w:t>(</w:t>
      </w:r>
      <w:r w:rsidRPr="004F390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лоток – судочек </w:t>
      </w:r>
      <w:r w:rsidRPr="004F390A">
        <w:rPr>
          <w:rFonts w:ascii="Times New Roman" w:hAnsi="Times New Roman" w:cs="Times New Roman"/>
          <w:color w:val="000000" w:themeColor="text1"/>
          <w:sz w:val="24"/>
          <w:szCs w:val="24"/>
        </w:rPr>
        <w:t>«пластиковый контейнер для хранения еды»</w:t>
      </w:r>
      <w:r w:rsidR="00D967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др.</w:t>
      </w:r>
      <w:r w:rsidRPr="004F390A">
        <w:rPr>
          <w:rFonts w:ascii="Times New Roman" w:hAnsi="Times New Roman" w:cs="Times New Roman"/>
          <w:sz w:val="24"/>
          <w:szCs w:val="24"/>
        </w:rPr>
        <w:t>).</w:t>
      </w:r>
    </w:p>
    <w:p w:rsidR="004B309D" w:rsidRPr="004B309D" w:rsidRDefault="004F390A" w:rsidP="00093C60">
      <w:pPr>
        <w:pStyle w:val="a7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309D">
        <w:rPr>
          <w:rFonts w:ascii="Times New Roman" w:hAnsi="Times New Roman" w:cs="Times New Roman"/>
          <w:b/>
          <w:sz w:val="24"/>
          <w:szCs w:val="24"/>
        </w:rPr>
        <w:t>Тематическая группа «Приготовление пищи»</w:t>
      </w:r>
      <w:r w:rsidRPr="004B309D">
        <w:rPr>
          <w:rFonts w:ascii="Times New Roman" w:hAnsi="Times New Roman" w:cs="Times New Roman"/>
          <w:sz w:val="24"/>
          <w:szCs w:val="24"/>
        </w:rPr>
        <w:t xml:space="preserve"> включает глаголы, детализирующие технологические процессы: </w:t>
      </w:r>
      <w:r w:rsidRPr="004B309D">
        <w:rPr>
          <w:rFonts w:ascii="Times New Roman" w:hAnsi="Times New Roman" w:cs="Times New Roman"/>
          <w:b/>
          <w:sz w:val="24"/>
          <w:szCs w:val="24"/>
        </w:rPr>
        <w:t>предварительная обработка</w:t>
      </w:r>
      <w:r w:rsidR="004B309D" w:rsidRPr="004B309D">
        <w:rPr>
          <w:rFonts w:ascii="Times New Roman" w:hAnsi="Times New Roman" w:cs="Times New Roman"/>
          <w:sz w:val="24"/>
          <w:szCs w:val="24"/>
        </w:rPr>
        <w:t xml:space="preserve"> (</w:t>
      </w:r>
      <w:r w:rsidR="004B309D" w:rsidRPr="004B309D">
        <w:rPr>
          <w:rFonts w:ascii="Times New Roman" w:hAnsi="Times New Roman" w:cs="Times New Roman"/>
          <w:i/>
          <w:sz w:val="24"/>
          <w:szCs w:val="24"/>
        </w:rPr>
        <w:t>стругать</w:t>
      </w:r>
      <w:r w:rsidR="004B309D" w:rsidRPr="004B309D">
        <w:rPr>
          <w:rFonts w:ascii="Times New Roman" w:hAnsi="Times New Roman" w:cs="Times New Roman"/>
          <w:sz w:val="24"/>
          <w:szCs w:val="24"/>
        </w:rPr>
        <w:t xml:space="preserve"> «резать что-л. (о еде)», </w:t>
      </w:r>
      <w:proofErr w:type="spellStart"/>
      <w:r w:rsidR="004B309D" w:rsidRPr="004B309D">
        <w:rPr>
          <w:rFonts w:ascii="Times New Roman" w:hAnsi="Times New Roman" w:cs="Times New Roman"/>
          <w:i/>
          <w:sz w:val="24"/>
          <w:szCs w:val="24"/>
        </w:rPr>
        <w:t>шматовать</w:t>
      </w:r>
      <w:proofErr w:type="spellEnd"/>
      <w:r w:rsidR="004B309D" w:rsidRPr="004B309D">
        <w:rPr>
          <w:rFonts w:ascii="Times New Roman" w:hAnsi="Times New Roman" w:cs="Times New Roman"/>
          <w:sz w:val="24"/>
          <w:szCs w:val="24"/>
        </w:rPr>
        <w:t xml:space="preserve"> «резать большими кусками»)</w:t>
      </w:r>
      <w:r w:rsidRPr="004B309D">
        <w:rPr>
          <w:rFonts w:ascii="Times New Roman" w:hAnsi="Times New Roman" w:cs="Times New Roman"/>
          <w:sz w:val="24"/>
          <w:szCs w:val="24"/>
        </w:rPr>
        <w:t xml:space="preserve">; </w:t>
      </w:r>
      <w:r w:rsidRPr="004B309D">
        <w:rPr>
          <w:rFonts w:ascii="Times New Roman" w:hAnsi="Times New Roman" w:cs="Times New Roman"/>
          <w:b/>
          <w:sz w:val="24"/>
          <w:szCs w:val="24"/>
        </w:rPr>
        <w:t>основная обработка</w:t>
      </w:r>
      <w:r w:rsidRPr="004B309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B309D" w:rsidRPr="004B309D">
        <w:rPr>
          <w:rFonts w:ascii="Times New Roman" w:hAnsi="Times New Roman" w:cs="Times New Roman"/>
          <w:i/>
          <w:iCs/>
          <w:sz w:val="24"/>
          <w:szCs w:val="24"/>
        </w:rPr>
        <w:t>бодяжить</w:t>
      </w:r>
      <w:proofErr w:type="spellEnd"/>
      <w:r w:rsidR="004B309D" w:rsidRPr="004B309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B309D" w:rsidRPr="004B309D">
        <w:rPr>
          <w:rFonts w:ascii="Times New Roman" w:hAnsi="Times New Roman" w:cs="Times New Roman"/>
          <w:sz w:val="24"/>
          <w:szCs w:val="24"/>
        </w:rPr>
        <w:t xml:space="preserve">«разводить что-л. водой», </w:t>
      </w:r>
      <w:r w:rsidR="004B309D" w:rsidRPr="004B309D">
        <w:rPr>
          <w:rFonts w:ascii="Times New Roman" w:hAnsi="Times New Roman" w:cs="Times New Roman"/>
          <w:i/>
          <w:iCs/>
          <w:sz w:val="24"/>
          <w:szCs w:val="24"/>
        </w:rPr>
        <w:t>болтать</w:t>
      </w:r>
      <w:r w:rsidR="004B309D" w:rsidRPr="004B309D">
        <w:rPr>
          <w:rFonts w:ascii="Times New Roman" w:hAnsi="Times New Roman" w:cs="Times New Roman"/>
          <w:sz w:val="24"/>
          <w:szCs w:val="24"/>
        </w:rPr>
        <w:t xml:space="preserve"> «размешивать, взбивать»</w:t>
      </w:r>
      <w:r w:rsidR="001F0CD3">
        <w:rPr>
          <w:rFonts w:ascii="Times New Roman" w:hAnsi="Times New Roman" w:cs="Times New Roman"/>
          <w:sz w:val="24"/>
          <w:szCs w:val="24"/>
        </w:rPr>
        <w:t xml:space="preserve">, </w:t>
      </w:r>
      <w:r w:rsidR="001F0CD3" w:rsidRPr="00182146">
        <w:rPr>
          <w:rFonts w:ascii="Times New Roman" w:hAnsi="Times New Roman" w:cs="Times New Roman"/>
          <w:i/>
          <w:sz w:val="24"/>
          <w:szCs w:val="24"/>
        </w:rPr>
        <w:t>взболтать</w:t>
      </w:r>
      <w:r w:rsidR="001F0CD3" w:rsidRPr="001F0CD3">
        <w:rPr>
          <w:rFonts w:ascii="Times New Roman" w:hAnsi="Times New Roman" w:cs="Times New Roman"/>
          <w:sz w:val="24"/>
          <w:szCs w:val="24"/>
        </w:rPr>
        <w:t xml:space="preserve"> «взбить венчиком, вилкой и </w:t>
      </w:r>
      <w:proofErr w:type="spellStart"/>
      <w:r w:rsidR="00763C8D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="00763C8D">
        <w:rPr>
          <w:rFonts w:ascii="Times New Roman" w:hAnsi="Times New Roman" w:cs="Times New Roman"/>
          <w:sz w:val="24"/>
          <w:szCs w:val="24"/>
        </w:rPr>
        <w:t xml:space="preserve">», </w:t>
      </w:r>
      <w:r w:rsidR="00763C8D" w:rsidRPr="00763C8D">
        <w:rPr>
          <w:rFonts w:ascii="Times New Roman" w:hAnsi="Times New Roman" w:cs="Times New Roman"/>
          <w:i/>
          <w:sz w:val="24"/>
          <w:szCs w:val="24"/>
        </w:rPr>
        <w:t>колотить</w:t>
      </w:r>
      <w:r w:rsidR="00763C8D" w:rsidRPr="00763C8D">
        <w:rPr>
          <w:rFonts w:ascii="Times New Roman" w:hAnsi="Times New Roman" w:cs="Times New Roman"/>
          <w:sz w:val="24"/>
          <w:szCs w:val="24"/>
        </w:rPr>
        <w:t xml:space="preserve"> «размешивать», </w:t>
      </w:r>
      <w:proofErr w:type="spellStart"/>
      <w:r w:rsidR="00763C8D" w:rsidRPr="00763C8D">
        <w:rPr>
          <w:rFonts w:ascii="Times New Roman" w:hAnsi="Times New Roman" w:cs="Times New Roman"/>
          <w:i/>
          <w:sz w:val="24"/>
          <w:szCs w:val="24"/>
        </w:rPr>
        <w:t>мастить</w:t>
      </w:r>
      <w:proofErr w:type="spellEnd"/>
      <w:r w:rsidR="00763C8D" w:rsidRPr="00763C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63C8D" w:rsidRPr="00763C8D">
        <w:rPr>
          <w:rFonts w:ascii="Times New Roman" w:hAnsi="Times New Roman" w:cs="Times New Roman"/>
          <w:sz w:val="24"/>
          <w:szCs w:val="24"/>
        </w:rPr>
        <w:t xml:space="preserve">«мазать маслом, </w:t>
      </w:r>
      <w:r w:rsidR="00763C8D">
        <w:rPr>
          <w:rFonts w:ascii="Times New Roman" w:hAnsi="Times New Roman" w:cs="Times New Roman"/>
          <w:sz w:val="24"/>
          <w:szCs w:val="24"/>
        </w:rPr>
        <w:t>добавлять масло»</w:t>
      </w:r>
      <w:r w:rsidR="00D967E5">
        <w:rPr>
          <w:rFonts w:ascii="Times New Roman" w:hAnsi="Times New Roman" w:cs="Times New Roman"/>
          <w:sz w:val="24"/>
          <w:szCs w:val="24"/>
        </w:rPr>
        <w:t xml:space="preserve">), </w:t>
      </w:r>
      <w:r w:rsidR="004B309D" w:rsidRPr="004B309D">
        <w:rPr>
          <w:rFonts w:ascii="Times New Roman" w:hAnsi="Times New Roman" w:cs="Times New Roman"/>
          <w:b/>
          <w:sz w:val="24"/>
          <w:szCs w:val="24"/>
        </w:rPr>
        <w:lastRenderedPageBreak/>
        <w:t>заключительная обработка</w:t>
      </w:r>
      <w:r w:rsidR="004B309D" w:rsidRPr="004B309D">
        <w:rPr>
          <w:rFonts w:ascii="Times New Roman" w:hAnsi="Times New Roman" w:cs="Times New Roman"/>
          <w:sz w:val="24"/>
          <w:szCs w:val="24"/>
        </w:rPr>
        <w:t xml:space="preserve"> (</w:t>
      </w:r>
      <w:r w:rsidR="004B309D" w:rsidRPr="004B309D">
        <w:rPr>
          <w:rFonts w:ascii="Times New Roman" w:hAnsi="Times New Roman" w:cs="Times New Roman"/>
          <w:i/>
          <w:sz w:val="24"/>
          <w:szCs w:val="24"/>
        </w:rPr>
        <w:t>наколотить</w:t>
      </w:r>
      <w:r w:rsidR="004B309D" w:rsidRPr="004B309D">
        <w:rPr>
          <w:rFonts w:ascii="Times New Roman" w:hAnsi="Times New Roman" w:cs="Times New Roman"/>
          <w:sz w:val="24"/>
          <w:szCs w:val="24"/>
        </w:rPr>
        <w:t xml:space="preserve">, «размешать что-л. наколотить кофе», </w:t>
      </w:r>
      <w:proofErr w:type="spellStart"/>
      <w:r w:rsidR="004B309D" w:rsidRPr="004B309D">
        <w:rPr>
          <w:rFonts w:ascii="Times New Roman" w:hAnsi="Times New Roman" w:cs="Times New Roman"/>
          <w:i/>
          <w:sz w:val="24"/>
          <w:szCs w:val="24"/>
        </w:rPr>
        <w:t>разбодяжить</w:t>
      </w:r>
      <w:proofErr w:type="spellEnd"/>
      <w:r w:rsidR="004B309D" w:rsidRPr="004B309D">
        <w:rPr>
          <w:rFonts w:ascii="Times New Roman" w:hAnsi="Times New Roman" w:cs="Times New Roman"/>
          <w:sz w:val="24"/>
          <w:szCs w:val="24"/>
        </w:rPr>
        <w:t xml:space="preserve"> «развести водой»</w:t>
      </w:r>
      <w:r w:rsidR="00D967E5">
        <w:rPr>
          <w:rFonts w:ascii="Times New Roman" w:hAnsi="Times New Roman" w:cs="Times New Roman"/>
          <w:sz w:val="24"/>
          <w:szCs w:val="24"/>
        </w:rPr>
        <w:t xml:space="preserve"> и др.).</w:t>
      </w:r>
    </w:p>
    <w:p w:rsidR="004B309D" w:rsidRPr="004B309D" w:rsidRDefault="004F390A" w:rsidP="00093C60">
      <w:pPr>
        <w:pStyle w:val="a7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309D">
        <w:rPr>
          <w:rFonts w:ascii="Times New Roman" w:hAnsi="Times New Roman" w:cs="Times New Roman"/>
          <w:b/>
          <w:sz w:val="24"/>
          <w:szCs w:val="24"/>
        </w:rPr>
        <w:t>Тематическая группа «</w:t>
      </w:r>
      <w:r w:rsidR="004B309D" w:rsidRPr="004B309D">
        <w:rPr>
          <w:rFonts w:ascii="Times New Roman" w:hAnsi="Times New Roman" w:cs="Times New Roman"/>
          <w:b/>
          <w:sz w:val="24"/>
          <w:szCs w:val="24"/>
        </w:rPr>
        <w:t>Продукты</w:t>
      </w:r>
      <w:r w:rsidRPr="004B309D">
        <w:rPr>
          <w:rFonts w:ascii="Times New Roman" w:hAnsi="Times New Roman" w:cs="Times New Roman"/>
          <w:b/>
          <w:sz w:val="24"/>
          <w:szCs w:val="24"/>
        </w:rPr>
        <w:t xml:space="preserve"> питания»</w:t>
      </w:r>
      <w:r w:rsidRPr="004B309D">
        <w:rPr>
          <w:rFonts w:ascii="Times New Roman" w:hAnsi="Times New Roman" w:cs="Times New Roman"/>
          <w:sz w:val="24"/>
          <w:szCs w:val="24"/>
        </w:rPr>
        <w:t xml:space="preserve"> представлена номинациями животного и растительного происхождения: </w:t>
      </w:r>
      <w:proofErr w:type="spellStart"/>
      <w:r w:rsidR="004B309D" w:rsidRPr="004B309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таранка</w:t>
      </w:r>
      <w:proofErr w:type="spellEnd"/>
      <w:r w:rsidR="004B309D" w:rsidRPr="004B30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«сушёная рыба», </w:t>
      </w:r>
      <w:proofErr w:type="spellStart"/>
      <w:r w:rsidR="004B309D" w:rsidRPr="004B309D">
        <w:rPr>
          <w:rFonts w:ascii="Times New Roman" w:hAnsi="Times New Roman" w:cs="Times New Roman"/>
          <w:i/>
          <w:iCs/>
          <w:sz w:val="24"/>
          <w:szCs w:val="24"/>
        </w:rPr>
        <w:t>булдыжка</w:t>
      </w:r>
      <w:proofErr w:type="spellEnd"/>
      <w:r w:rsidR="004B309D" w:rsidRPr="004B309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4B309D" w:rsidRPr="004B309D">
        <w:rPr>
          <w:rFonts w:ascii="Times New Roman" w:hAnsi="Times New Roman" w:cs="Times New Roman"/>
          <w:i/>
          <w:iCs/>
          <w:sz w:val="24"/>
          <w:szCs w:val="24"/>
        </w:rPr>
        <w:t>булдышка</w:t>
      </w:r>
      <w:proofErr w:type="spellEnd"/>
      <w:r w:rsidR="004B309D" w:rsidRPr="004B309D">
        <w:rPr>
          <w:rFonts w:ascii="Times New Roman" w:hAnsi="Times New Roman" w:cs="Times New Roman"/>
          <w:sz w:val="24"/>
          <w:szCs w:val="24"/>
        </w:rPr>
        <w:t xml:space="preserve"> «голень (свиная, куриная, говяжья)»</w:t>
      </w:r>
      <w:r w:rsidR="004B309D">
        <w:rPr>
          <w:rFonts w:ascii="Times New Roman" w:hAnsi="Times New Roman" w:cs="Times New Roman"/>
          <w:sz w:val="24"/>
          <w:szCs w:val="24"/>
        </w:rPr>
        <w:t xml:space="preserve">, </w:t>
      </w:r>
      <w:r w:rsidR="004B309D" w:rsidRPr="004B309D">
        <w:rPr>
          <w:rFonts w:ascii="Times New Roman" w:hAnsi="Times New Roman" w:cs="Times New Roman"/>
          <w:i/>
          <w:iCs/>
          <w:sz w:val="24"/>
          <w:szCs w:val="24"/>
        </w:rPr>
        <w:t>белые семечки</w:t>
      </w:r>
      <w:r w:rsidR="004B309D" w:rsidRPr="004B309D">
        <w:rPr>
          <w:rFonts w:ascii="Times New Roman" w:hAnsi="Times New Roman" w:cs="Times New Roman"/>
          <w:sz w:val="24"/>
          <w:szCs w:val="24"/>
        </w:rPr>
        <w:t xml:space="preserve"> «тыквенные семечки», </w:t>
      </w:r>
      <w:r w:rsidR="004B309D" w:rsidRPr="004B309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буханка – кирпичик</w:t>
      </w:r>
      <w:r w:rsidR="004B309D" w:rsidRPr="004B30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«хлеб квадратной формы», </w:t>
      </w:r>
      <w:r w:rsidR="004B309D" w:rsidRPr="004B309D">
        <w:rPr>
          <w:rFonts w:ascii="Times New Roman" w:hAnsi="Times New Roman" w:cs="Times New Roman"/>
          <w:i/>
          <w:iCs/>
          <w:sz w:val="24"/>
          <w:szCs w:val="24"/>
        </w:rPr>
        <w:t>базарное масло</w:t>
      </w:r>
      <w:r w:rsidR="004B309D" w:rsidRPr="004B309D">
        <w:rPr>
          <w:rFonts w:ascii="Times New Roman" w:hAnsi="Times New Roman" w:cs="Times New Roman"/>
          <w:sz w:val="24"/>
          <w:szCs w:val="24"/>
        </w:rPr>
        <w:t xml:space="preserve"> «домашнее масло (сливочное или растительное)»</w:t>
      </w:r>
      <w:r w:rsidR="00D967E5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4B309D" w:rsidRPr="004B309D" w:rsidRDefault="004F390A" w:rsidP="00093C60">
      <w:pPr>
        <w:pStyle w:val="a7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309D">
        <w:rPr>
          <w:rFonts w:ascii="Times New Roman" w:hAnsi="Times New Roman" w:cs="Times New Roman"/>
          <w:b/>
          <w:sz w:val="24"/>
          <w:szCs w:val="24"/>
        </w:rPr>
        <w:t>Тематическая группа «</w:t>
      </w:r>
      <w:r w:rsidR="004B309D" w:rsidRPr="004B309D">
        <w:rPr>
          <w:rFonts w:ascii="Times New Roman" w:hAnsi="Times New Roman" w:cs="Times New Roman"/>
          <w:b/>
          <w:sz w:val="24"/>
          <w:szCs w:val="24"/>
        </w:rPr>
        <w:t>Овощи и фрукты</w:t>
      </w:r>
      <w:r w:rsidRPr="004B309D">
        <w:rPr>
          <w:rFonts w:ascii="Times New Roman" w:hAnsi="Times New Roman" w:cs="Times New Roman"/>
          <w:b/>
          <w:sz w:val="24"/>
          <w:szCs w:val="24"/>
        </w:rPr>
        <w:t>»</w:t>
      </w:r>
      <w:r w:rsidR="004B309D" w:rsidRPr="004B309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B309D" w:rsidRPr="004B309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буряк</w:t>
      </w:r>
      <w:proofErr w:type="spellEnd"/>
      <w:r w:rsidR="004B309D" w:rsidRPr="004B30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«свёкла», </w:t>
      </w:r>
      <w:r w:rsidR="004B309D" w:rsidRPr="004B309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синенькие</w:t>
      </w:r>
      <w:r w:rsidR="004B309D" w:rsidRPr="004B30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«баклажаны», </w:t>
      </w:r>
      <w:proofErr w:type="spellStart"/>
      <w:r w:rsidR="004B309D" w:rsidRPr="004B309D">
        <w:rPr>
          <w:rFonts w:ascii="Times New Roman" w:hAnsi="Times New Roman" w:cs="Times New Roman"/>
          <w:i/>
          <w:iCs/>
          <w:sz w:val="24"/>
          <w:szCs w:val="24"/>
        </w:rPr>
        <w:t>морква</w:t>
      </w:r>
      <w:proofErr w:type="spellEnd"/>
      <w:r w:rsidR="004B309D" w:rsidRPr="004B309D">
        <w:rPr>
          <w:rFonts w:ascii="Times New Roman" w:hAnsi="Times New Roman" w:cs="Times New Roman"/>
          <w:sz w:val="24"/>
          <w:szCs w:val="24"/>
        </w:rPr>
        <w:t xml:space="preserve"> «морковь», </w:t>
      </w:r>
      <w:proofErr w:type="spellStart"/>
      <w:r w:rsidR="004B309D" w:rsidRPr="004B309D">
        <w:rPr>
          <w:rFonts w:ascii="Times New Roman" w:hAnsi="Times New Roman" w:cs="Times New Roman"/>
          <w:i/>
          <w:iCs/>
          <w:sz w:val="24"/>
          <w:szCs w:val="24"/>
        </w:rPr>
        <w:t>рэпанка</w:t>
      </w:r>
      <w:proofErr w:type="spellEnd"/>
      <w:r w:rsidR="004B309D" w:rsidRPr="004B309D">
        <w:rPr>
          <w:rFonts w:ascii="Times New Roman" w:hAnsi="Times New Roman" w:cs="Times New Roman"/>
          <w:sz w:val="24"/>
          <w:szCs w:val="24"/>
        </w:rPr>
        <w:t xml:space="preserve"> «народное название картофеля и дыни с шершавой кожурой»), </w:t>
      </w:r>
      <w:r w:rsidR="004B309D" w:rsidRPr="004B309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кавун</w:t>
      </w:r>
      <w:r w:rsidR="004B309D" w:rsidRPr="004B30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«арбуз», </w:t>
      </w:r>
      <w:proofErr w:type="spellStart"/>
      <w:r w:rsidR="004B309D" w:rsidRPr="004B309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гарбуз</w:t>
      </w:r>
      <w:proofErr w:type="spellEnd"/>
      <w:r w:rsidR="004B309D" w:rsidRPr="004B30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«тыква»</w:t>
      </w:r>
      <w:r w:rsidR="001821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67E5">
        <w:rPr>
          <w:rFonts w:ascii="Times New Roman" w:hAnsi="Times New Roman" w:cs="Times New Roman"/>
          <w:sz w:val="24"/>
          <w:szCs w:val="24"/>
        </w:rPr>
        <w:t>и др.</w:t>
      </w:r>
    </w:p>
    <w:p w:rsidR="004B309D" w:rsidRPr="00D967E5" w:rsidRDefault="004F390A" w:rsidP="00093C60">
      <w:pPr>
        <w:pStyle w:val="a7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309D">
        <w:rPr>
          <w:rFonts w:ascii="Times New Roman" w:hAnsi="Times New Roman" w:cs="Times New Roman"/>
          <w:b/>
          <w:sz w:val="24"/>
          <w:szCs w:val="24"/>
        </w:rPr>
        <w:t>Тематическая группа «</w:t>
      </w:r>
      <w:r w:rsidR="004B309D" w:rsidRPr="004B309D">
        <w:rPr>
          <w:rFonts w:ascii="Times New Roman" w:hAnsi="Times New Roman" w:cs="Times New Roman"/>
          <w:b/>
          <w:sz w:val="24"/>
          <w:szCs w:val="24"/>
        </w:rPr>
        <w:t>Б</w:t>
      </w:r>
      <w:r w:rsidRPr="004B309D">
        <w:rPr>
          <w:rFonts w:ascii="Times New Roman" w:hAnsi="Times New Roman" w:cs="Times New Roman"/>
          <w:b/>
          <w:sz w:val="24"/>
          <w:szCs w:val="24"/>
        </w:rPr>
        <w:t>люд</w:t>
      </w:r>
      <w:r w:rsidR="004B309D" w:rsidRPr="004B309D">
        <w:rPr>
          <w:rFonts w:ascii="Times New Roman" w:hAnsi="Times New Roman" w:cs="Times New Roman"/>
          <w:b/>
          <w:sz w:val="24"/>
          <w:szCs w:val="24"/>
        </w:rPr>
        <w:t>а</w:t>
      </w:r>
      <w:r w:rsidRPr="004B309D">
        <w:rPr>
          <w:rFonts w:ascii="Times New Roman" w:hAnsi="Times New Roman" w:cs="Times New Roman"/>
          <w:b/>
          <w:sz w:val="24"/>
          <w:szCs w:val="24"/>
        </w:rPr>
        <w:t>»</w:t>
      </w:r>
      <w:r w:rsidRPr="004B309D">
        <w:rPr>
          <w:rFonts w:ascii="Times New Roman" w:hAnsi="Times New Roman" w:cs="Times New Roman"/>
          <w:sz w:val="24"/>
          <w:szCs w:val="24"/>
        </w:rPr>
        <w:t xml:space="preserve">  обладает сложной внутренней структурой и классифицируется по нескольким экстралингвистическим основаниям</w:t>
      </w:r>
      <w:r w:rsidR="00D967E5">
        <w:rPr>
          <w:rFonts w:ascii="Times New Roman" w:hAnsi="Times New Roman" w:cs="Times New Roman"/>
          <w:sz w:val="24"/>
          <w:szCs w:val="24"/>
        </w:rPr>
        <w:t xml:space="preserve">: </w:t>
      </w:r>
      <w:r w:rsidRPr="004B309D">
        <w:rPr>
          <w:rFonts w:ascii="Times New Roman" w:hAnsi="Times New Roman" w:cs="Times New Roman"/>
          <w:b/>
          <w:sz w:val="24"/>
          <w:szCs w:val="24"/>
        </w:rPr>
        <w:t>по очередности подачи</w:t>
      </w:r>
      <w:r w:rsidR="004B309D">
        <w:rPr>
          <w:rFonts w:ascii="Times New Roman" w:hAnsi="Times New Roman" w:cs="Times New Roman"/>
          <w:sz w:val="24"/>
          <w:szCs w:val="24"/>
        </w:rPr>
        <w:t xml:space="preserve"> (</w:t>
      </w:r>
      <w:r w:rsidRPr="004B309D">
        <w:rPr>
          <w:rFonts w:ascii="Times New Roman" w:hAnsi="Times New Roman" w:cs="Times New Roman"/>
          <w:i/>
          <w:sz w:val="24"/>
          <w:szCs w:val="24"/>
        </w:rPr>
        <w:t>юшка</w:t>
      </w:r>
      <w:r w:rsidRPr="004B309D">
        <w:rPr>
          <w:rFonts w:ascii="Times New Roman" w:hAnsi="Times New Roman" w:cs="Times New Roman"/>
          <w:sz w:val="24"/>
          <w:szCs w:val="24"/>
        </w:rPr>
        <w:t xml:space="preserve"> «бульон», </w:t>
      </w:r>
      <w:proofErr w:type="spellStart"/>
      <w:r w:rsidRPr="004B309D">
        <w:rPr>
          <w:rFonts w:ascii="Times New Roman" w:hAnsi="Times New Roman" w:cs="Times New Roman"/>
          <w:i/>
          <w:sz w:val="24"/>
          <w:szCs w:val="24"/>
        </w:rPr>
        <w:t>жарёха</w:t>
      </w:r>
      <w:proofErr w:type="spellEnd"/>
      <w:r w:rsidRPr="004B309D">
        <w:rPr>
          <w:rFonts w:ascii="Times New Roman" w:hAnsi="Times New Roman" w:cs="Times New Roman"/>
          <w:sz w:val="24"/>
          <w:szCs w:val="24"/>
        </w:rPr>
        <w:t xml:space="preserve"> «жареная картошка», </w:t>
      </w:r>
      <w:proofErr w:type="spellStart"/>
      <w:r w:rsidRPr="00D967E5">
        <w:rPr>
          <w:rFonts w:ascii="Times New Roman" w:hAnsi="Times New Roman" w:cs="Times New Roman"/>
          <w:i/>
          <w:sz w:val="24"/>
          <w:szCs w:val="24"/>
        </w:rPr>
        <w:t>паска</w:t>
      </w:r>
      <w:proofErr w:type="spellEnd"/>
      <w:r w:rsidRPr="004B309D">
        <w:rPr>
          <w:rFonts w:ascii="Times New Roman" w:hAnsi="Times New Roman" w:cs="Times New Roman"/>
          <w:sz w:val="24"/>
          <w:szCs w:val="24"/>
        </w:rPr>
        <w:t xml:space="preserve"> «кулич»</w:t>
      </w:r>
      <w:r w:rsidR="00D967E5">
        <w:rPr>
          <w:rFonts w:ascii="Times New Roman" w:hAnsi="Times New Roman" w:cs="Times New Roman"/>
          <w:sz w:val="24"/>
          <w:szCs w:val="24"/>
        </w:rPr>
        <w:t xml:space="preserve"> и др.)</w:t>
      </w:r>
      <w:r w:rsidRPr="004B309D">
        <w:rPr>
          <w:rFonts w:ascii="Times New Roman" w:hAnsi="Times New Roman" w:cs="Times New Roman"/>
          <w:sz w:val="24"/>
          <w:szCs w:val="24"/>
        </w:rPr>
        <w:t>;</w:t>
      </w:r>
      <w:r w:rsidR="004B309D">
        <w:rPr>
          <w:rFonts w:ascii="Times New Roman" w:hAnsi="Times New Roman" w:cs="Times New Roman"/>
          <w:sz w:val="24"/>
          <w:szCs w:val="24"/>
        </w:rPr>
        <w:t xml:space="preserve"> </w:t>
      </w:r>
      <w:r w:rsidRPr="00D967E5">
        <w:rPr>
          <w:rFonts w:ascii="Times New Roman" w:hAnsi="Times New Roman" w:cs="Times New Roman"/>
          <w:b/>
          <w:sz w:val="24"/>
          <w:szCs w:val="24"/>
        </w:rPr>
        <w:t>по составу</w:t>
      </w:r>
      <w:r w:rsidR="00D96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67E5" w:rsidRPr="00D967E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B309D">
        <w:rPr>
          <w:rFonts w:ascii="Times New Roman" w:hAnsi="Times New Roman" w:cs="Times New Roman"/>
          <w:i/>
          <w:sz w:val="24"/>
          <w:szCs w:val="24"/>
        </w:rPr>
        <w:t>толчёнка</w:t>
      </w:r>
      <w:proofErr w:type="spellEnd"/>
      <w:r w:rsidRPr="004B309D">
        <w:rPr>
          <w:rFonts w:ascii="Times New Roman" w:hAnsi="Times New Roman" w:cs="Times New Roman"/>
          <w:sz w:val="24"/>
          <w:szCs w:val="24"/>
        </w:rPr>
        <w:t xml:space="preserve"> «пюре», </w:t>
      </w:r>
      <w:r w:rsidRPr="00D967E5">
        <w:rPr>
          <w:rFonts w:ascii="Times New Roman" w:hAnsi="Times New Roman" w:cs="Times New Roman"/>
          <w:i/>
          <w:sz w:val="24"/>
          <w:szCs w:val="24"/>
        </w:rPr>
        <w:t>болтунья</w:t>
      </w:r>
      <w:r w:rsidRPr="00D967E5">
        <w:rPr>
          <w:rFonts w:ascii="Times New Roman" w:hAnsi="Times New Roman" w:cs="Times New Roman"/>
          <w:sz w:val="24"/>
          <w:szCs w:val="24"/>
        </w:rPr>
        <w:t xml:space="preserve"> «омлет», </w:t>
      </w:r>
      <w:proofErr w:type="spellStart"/>
      <w:r w:rsidRPr="00D967E5">
        <w:rPr>
          <w:rFonts w:ascii="Times New Roman" w:hAnsi="Times New Roman" w:cs="Times New Roman"/>
          <w:i/>
          <w:sz w:val="24"/>
          <w:szCs w:val="24"/>
        </w:rPr>
        <w:t>мивина</w:t>
      </w:r>
      <w:proofErr w:type="spellEnd"/>
      <w:r w:rsidRPr="00D967E5">
        <w:rPr>
          <w:rFonts w:ascii="Times New Roman" w:hAnsi="Times New Roman" w:cs="Times New Roman"/>
          <w:sz w:val="24"/>
          <w:szCs w:val="24"/>
        </w:rPr>
        <w:t xml:space="preserve"> «вермишель быстрого приготовления»</w:t>
      </w:r>
      <w:r w:rsidR="00093C60">
        <w:rPr>
          <w:rFonts w:ascii="Times New Roman" w:hAnsi="Times New Roman" w:cs="Times New Roman"/>
          <w:sz w:val="24"/>
          <w:szCs w:val="24"/>
        </w:rPr>
        <w:t xml:space="preserve"> и др.</w:t>
      </w:r>
      <w:r w:rsidR="004B309D" w:rsidRPr="00D967E5">
        <w:rPr>
          <w:rFonts w:ascii="Times New Roman" w:hAnsi="Times New Roman" w:cs="Times New Roman"/>
          <w:sz w:val="24"/>
          <w:szCs w:val="24"/>
        </w:rPr>
        <w:t>)</w:t>
      </w:r>
      <w:r w:rsidRPr="00D967E5">
        <w:rPr>
          <w:rFonts w:ascii="Times New Roman" w:hAnsi="Times New Roman" w:cs="Times New Roman"/>
          <w:sz w:val="24"/>
          <w:szCs w:val="24"/>
        </w:rPr>
        <w:t>.</w:t>
      </w:r>
    </w:p>
    <w:p w:rsidR="004B309D" w:rsidRPr="00182146" w:rsidRDefault="004F390A" w:rsidP="00093C60">
      <w:pPr>
        <w:pStyle w:val="a7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146">
        <w:rPr>
          <w:rFonts w:ascii="Times New Roman" w:hAnsi="Times New Roman" w:cs="Times New Roman"/>
          <w:b/>
          <w:sz w:val="24"/>
          <w:szCs w:val="24"/>
        </w:rPr>
        <w:t>Тематическая группа «Поглощение пищи»</w:t>
      </w:r>
      <w:r w:rsidRPr="00182146">
        <w:rPr>
          <w:rFonts w:ascii="Times New Roman" w:hAnsi="Times New Roman" w:cs="Times New Roman"/>
          <w:sz w:val="24"/>
          <w:szCs w:val="24"/>
        </w:rPr>
        <w:t xml:space="preserve"> объединяет глаголы, характеризующие процесс еды: </w:t>
      </w:r>
      <w:r w:rsidRPr="00182146">
        <w:rPr>
          <w:rFonts w:ascii="Times New Roman" w:hAnsi="Times New Roman" w:cs="Times New Roman"/>
          <w:i/>
          <w:sz w:val="24"/>
          <w:szCs w:val="24"/>
        </w:rPr>
        <w:t>хряпать</w:t>
      </w:r>
      <w:r w:rsidRPr="00182146">
        <w:rPr>
          <w:rFonts w:ascii="Times New Roman" w:hAnsi="Times New Roman" w:cs="Times New Roman"/>
          <w:sz w:val="24"/>
          <w:szCs w:val="24"/>
        </w:rPr>
        <w:t xml:space="preserve"> «жадно есть», </w:t>
      </w:r>
      <w:proofErr w:type="spellStart"/>
      <w:r w:rsidRPr="00182146">
        <w:rPr>
          <w:rFonts w:ascii="Times New Roman" w:hAnsi="Times New Roman" w:cs="Times New Roman"/>
          <w:i/>
          <w:sz w:val="24"/>
          <w:szCs w:val="24"/>
        </w:rPr>
        <w:t>сёрбать</w:t>
      </w:r>
      <w:proofErr w:type="spellEnd"/>
      <w:r w:rsidRPr="00182146">
        <w:rPr>
          <w:rFonts w:ascii="Times New Roman" w:hAnsi="Times New Roman" w:cs="Times New Roman"/>
          <w:sz w:val="24"/>
          <w:szCs w:val="24"/>
        </w:rPr>
        <w:t xml:space="preserve"> «шумно</w:t>
      </w:r>
      <w:r w:rsidR="00D967E5" w:rsidRPr="00182146">
        <w:rPr>
          <w:rFonts w:ascii="Times New Roman" w:hAnsi="Times New Roman" w:cs="Times New Roman"/>
          <w:sz w:val="24"/>
          <w:szCs w:val="24"/>
        </w:rPr>
        <w:t xml:space="preserve"> есть</w:t>
      </w:r>
      <w:r w:rsidRPr="00182146">
        <w:rPr>
          <w:rFonts w:ascii="Times New Roman" w:hAnsi="Times New Roman" w:cs="Times New Roman"/>
          <w:sz w:val="24"/>
          <w:szCs w:val="24"/>
        </w:rPr>
        <w:t xml:space="preserve">», </w:t>
      </w:r>
      <w:r w:rsidRPr="00182146">
        <w:rPr>
          <w:rFonts w:ascii="Times New Roman" w:hAnsi="Times New Roman" w:cs="Times New Roman"/>
          <w:i/>
          <w:sz w:val="24"/>
          <w:szCs w:val="24"/>
        </w:rPr>
        <w:t>запихиваться</w:t>
      </w:r>
      <w:r w:rsidRPr="00182146">
        <w:rPr>
          <w:rFonts w:ascii="Times New Roman" w:hAnsi="Times New Roman" w:cs="Times New Roman"/>
          <w:sz w:val="24"/>
          <w:szCs w:val="24"/>
        </w:rPr>
        <w:t xml:space="preserve"> «</w:t>
      </w:r>
      <w:r w:rsidR="00D967E5" w:rsidRPr="00182146">
        <w:rPr>
          <w:rFonts w:ascii="Times New Roman" w:hAnsi="Times New Roman" w:cs="Times New Roman"/>
          <w:sz w:val="24"/>
          <w:szCs w:val="24"/>
        </w:rPr>
        <w:t>быстро с жадностью есть</w:t>
      </w:r>
      <w:r w:rsidRPr="00182146">
        <w:rPr>
          <w:rFonts w:ascii="Times New Roman" w:hAnsi="Times New Roman" w:cs="Times New Roman"/>
          <w:sz w:val="24"/>
          <w:szCs w:val="24"/>
        </w:rPr>
        <w:t>»</w:t>
      </w:r>
      <w:r w:rsidR="00182146" w:rsidRPr="00182146">
        <w:rPr>
          <w:rFonts w:ascii="Times New Roman" w:hAnsi="Times New Roman" w:cs="Times New Roman"/>
          <w:sz w:val="24"/>
          <w:szCs w:val="24"/>
        </w:rPr>
        <w:t xml:space="preserve">, </w:t>
      </w:r>
      <w:r w:rsidR="00182146" w:rsidRPr="00182146">
        <w:rPr>
          <w:rFonts w:ascii="Times New Roman" w:hAnsi="Times New Roman" w:cs="Times New Roman"/>
          <w:i/>
          <w:iCs/>
          <w:sz w:val="24"/>
          <w:szCs w:val="24"/>
        </w:rPr>
        <w:t>подъесть</w:t>
      </w:r>
      <w:r w:rsidR="00182146" w:rsidRPr="00182146">
        <w:rPr>
          <w:rFonts w:ascii="Times New Roman" w:hAnsi="Times New Roman" w:cs="Times New Roman"/>
          <w:sz w:val="24"/>
          <w:szCs w:val="24"/>
        </w:rPr>
        <w:t xml:space="preserve"> «перекусить»</w:t>
      </w:r>
      <w:r w:rsidR="00093C60" w:rsidRPr="00182146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D967E5" w:rsidRPr="00D967E5" w:rsidRDefault="004F390A" w:rsidP="00093C60">
      <w:pPr>
        <w:pStyle w:val="a7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2146">
        <w:rPr>
          <w:rFonts w:ascii="Times New Roman" w:hAnsi="Times New Roman" w:cs="Times New Roman"/>
          <w:b/>
          <w:sz w:val="24"/>
          <w:szCs w:val="24"/>
        </w:rPr>
        <w:t>Тематическая группа</w:t>
      </w:r>
      <w:r w:rsidRPr="00D967E5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4B309D" w:rsidRPr="00D967E5">
        <w:rPr>
          <w:rFonts w:ascii="Times New Roman" w:hAnsi="Times New Roman" w:cs="Times New Roman"/>
          <w:b/>
          <w:sz w:val="24"/>
          <w:szCs w:val="24"/>
        </w:rPr>
        <w:t>Кухонное оборудование</w:t>
      </w:r>
      <w:r w:rsidR="00D967E5" w:rsidRPr="00D967E5">
        <w:rPr>
          <w:rFonts w:ascii="Times New Roman" w:hAnsi="Times New Roman" w:cs="Times New Roman"/>
          <w:b/>
          <w:sz w:val="24"/>
          <w:szCs w:val="24"/>
        </w:rPr>
        <w:t xml:space="preserve"> и его части</w:t>
      </w:r>
      <w:r w:rsidRPr="00D967E5">
        <w:rPr>
          <w:rFonts w:ascii="Times New Roman" w:hAnsi="Times New Roman" w:cs="Times New Roman"/>
          <w:b/>
          <w:sz w:val="24"/>
          <w:szCs w:val="24"/>
        </w:rPr>
        <w:t>»</w:t>
      </w:r>
      <w:r w:rsidRPr="00D967E5">
        <w:rPr>
          <w:rFonts w:ascii="Times New Roman" w:hAnsi="Times New Roman" w:cs="Times New Roman"/>
          <w:sz w:val="24"/>
          <w:szCs w:val="24"/>
        </w:rPr>
        <w:t xml:space="preserve">: </w:t>
      </w:r>
      <w:r w:rsidR="00D967E5" w:rsidRPr="00D967E5">
        <w:rPr>
          <w:rFonts w:ascii="Times New Roman" w:hAnsi="Times New Roman" w:cs="Times New Roman"/>
          <w:i/>
          <w:sz w:val="24"/>
          <w:szCs w:val="24"/>
        </w:rPr>
        <w:t>печка</w:t>
      </w:r>
      <w:r w:rsidR="00D967E5" w:rsidRPr="00D967E5">
        <w:rPr>
          <w:rFonts w:ascii="Times New Roman" w:hAnsi="Times New Roman" w:cs="Times New Roman"/>
          <w:sz w:val="24"/>
          <w:szCs w:val="24"/>
        </w:rPr>
        <w:t xml:space="preserve"> «плита», </w:t>
      </w:r>
      <w:r w:rsidR="00D967E5" w:rsidRPr="00D967E5">
        <w:rPr>
          <w:rFonts w:ascii="Times New Roman" w:hAnsi="Times New Roman" w:cs="Times New Roman"/>
          <w:i/>
          <w:sz w:val="24"/>
          <w:szCs w:val="24"/>
        </w:rPr>
        <w:t xml:space="preserve">горелка – </w:t>
      </w:r>
      <w:proofErr w:type="spellStart"/>
      <w:r w:rsidR="00D967E5" w:rsidRPr="00D967E5">
        <w:rPr>
          <w:rFonts w:ascii="Times New Roman" w:hAnsi="Times New Roman" w:cs="Times New Roman"/>
          <w:i/>
          <w:sz w:val="24"/>
          <w:szCs w:val="24"/>
        </w:rPr>
        <w:t>камфорка</w:t>
      </w:r>
      <w:proofErr w:type="spellEnd"/>
      <w:r w:rsidR="00D967E5" w:rsidRPr="00D967E5">
        <w:rPr>
          <w:rFonts w:ascii="Times New Roman" w:hAnsi="Times New Roman" w:cs="Times New Roman"/>
          <w:sz w:val="24"/>
          <w:szCs w:val="24"/>
        </w:rPr>
        <w:t xml:space="preserve"> «конфорка».</w:t>
      </w:r>
    </w:p>
    <w:p w:rsidR="00D967E5" w:rsidRPr="00D967E5" w:rsidRDefault="004F390A" w:rsidP="00093C60">
      <w:pPr>
        <w:pStyle w:val="a7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67E5">
        <w:rPr>
          <w:rFonts w:ascii="Times New Roman" w:hAnsi="Times New Roman" w:cs="Times New Roman"/>
          <w:b/>
          <w:sz w:val="24"/>
          <w:szCs w:val="24"/>
        </w:rPr>
        <w:t>Тематическая группа «Питье</w:t>
      </w:r>
      <w:r w:rsidR="00D967E5" w:rsidRPr="00D967E5">
        <w:rPr>
          <w:rFonts w:ascii="Times New Roman" w:hAnsi="Times New Roman" w:cs="Times New Roman"/>
          <w:b/>
          <w:sz w:val="24"/>
          <w:szCs w:val="24"/>
        </w:rPr>
        <w:t>»</w:t>
      </w:r>
      <w:r w:rsidRPr="00D967E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967E5" w:rsidRPr="00D967E5">
        <w:rPr>
          <w:rFonts w:ascii="Times New Roman" w:hAnsi="Times New Roman" w:cs="Times New Roman"/>
          <w:i/>
          <w:iCs/>
          <w:sz w:val="24"/>
          <w:szCs w:val="24"/>
        </w:rPr>
        <w:t>кисляк</w:t>
      </w:r>
      <w:proofErr w:type="spellEnd"/>
      <w:r w:rsidR="00D967E5" w:rsidRPr="00D967E5">
        <w:rPr>
          <w:rFonts w:ascii="Times New Roman" w:hAnsi="Times New Roman" w:cs="Times New Roman"/>
          <w:sz w:val="24"/>
          <w:szCs w:val="24"/>
        </w:rPr>
        <w:t xml:space="preserve"> «скисшее молоко, простокваша», </w:t>
      </w:r>
      <w:r w:rsidR="00D967E5" w:rsidRPr="00D967E5">
        <w:rPr>
          <w:rFonts w:ascii="Times New Roman" w:hAnsi="Times New Roman" w:cs="Times New Roman"/>
          <w:i/>
          <w:iCs/>
          <w:sz w:val="24"/>
          <w:szCs w:val="24"/>
        </w:rPr>
        <w:t>бодяга</w:t>
      </w:r>
      <w:r w:rsidR="00D967E5" w:rsidRPr="00D967E5">
        <w:rPr>
          <w:rFonts w:ascii="Times New Roman" w:hAnsi="Times New Roman" w:cs="Times New Roman"/>
          <w:sz w:val="24"/>
          <w:szCs w:val="24"/>
        </w:rPr>
        <w:t xml:space="preserve"> «нечто неудобоваримое и гадкое», </w:t>
      </w:r>
      <w:r w:rsidR="00D967E5" w:rsidRPr="00D967E5">
        <w:rPr>
          <w:rFonts w:ascii="Times New Roman" w:hAnsi="Times New Roman" w:cs="Times New Roman"/>
          <w:i/>
          <w:iCs/>
          <w:sz w:val="24"/>
          <w:szCs w:val="24"/>
        </w:rPr>
        <w:t xml:space="preserve">бормотуха </w:t>
      </w:r>
      <w:r w:rsidR="00D967E5" w:rsidRPr="00D967E5">
        <w:rPr>
          <w:rFonts w:ascii="Times New Roman" w:hAnsi="Times New Roman" w:cs="Times New Roman"/>
          <w:sz w:val="24"/>
          <w:szCs w:val="24"/>
        </w:rPr>
        <w:t xml:space="preserve">«дешёвое вино». </w:t>
      </w:r>
    </w:p>
    <w:p w:rsidR="001F0CD3" w:rsidRDefault="00B11849" w:rsidP="001F0CD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3C60">
        <w:rPr>
          <w:rFonts w:ascii="Times New Roman" w:hAnsi="Times New Roman" w:cs="Times New Roman"/>
          <w:sz w:val="24"/>
          <w:szCs w:val="24"/>
        </w:rPr>
        <w:t xml:space="preserve">Исследование подтверждает, что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глюттонимы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донецком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региолекте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4119">
        <w:rPr>
          <w:rFonts w:ascii="Times New Roman" w:hAnsi="Times New Roman" w:cs="Times New Roman"/>
          <w:sz w:val="24"/>
          <w:szCs w:val="24"/>
        </w:rPr>
        <w:t>образую</w:t>
      </w:r>
      <w:r w:rsidRPr="00B11849">
        <w:rPr>
          <w:rFonts w:ascii="Times New Roman" w:hAnsi="Times New Roman" w:cs="Times New Roman"/>
          <w:sz w:val="24"/>
          <w:szCs w:val="24"/>
        </w:rPr>
        <w:t xml:space="preserve">т </w:t>
      </w:r>
      <w:r w:rsidR="001C4119">
        <w:rPr>
          <w:rFonts w:ascii="Times New Roman" w:hAnsi="Times New Roman" w:cs="Times New Roman"/>
          <w:sz w:val="24"/>
          <w:szCs w:val="24"/>
        </w:rPr>
        <w:t>большое тематическое поле, объединяющее</w:t>
      </w:r>
      <w:r w:rsidRPr="00B11849">
        <w:rPr>
          <w:rFonts w:ascii="Times New Roman" w:hAnsi="Times New Roman" w:cs="Times New Roman"/>
          <w:sz w:val="24"/>
          <w:szCs w:val="24"/>
        </w:rPr>
        <w:t xml:space="preserve"> </w:t>
      </w:r>
      <w:r w:rsidR="00080F9F">
        <w:rPr>
          <w:rFonts w:ascii="Times New Roman" w:hAnsi="Times New Roman" w:cs="Times New Roman"/>
          <w:sz w:val="24"/>
          <w:szCs w:val="24"/>
        </w:rPr>
        <w:t xml:space="preserve">слова </w:t>
      </w:r>
      <w:r w:rsidRPr="00B11849">
        <w:rPr>
          <w:rFonts w:ascii="Times New Roman" w:hAnsi="Times New Roman" w:cs="Times New Roman"/>
          <w:sz w:val="24"/>
          <w:szCs w:val="24"/>
        </w:rPr>
        <w:t>разны</w:t>
      </w:r>
      <w:r w:rsidR="00080F9F">
        <w:rPr>
          <w:rFonts w:ascii="Times New Roman" w:hAnsi="Times New Roman" w:cs="Times New Roman"/>
          <w:sz w:val="24"/>
          <w:szCs w:val="24"/>
        </w:rPr>
        <w:t>х</w:t>
      </w:r>
      <w:r w:rsidRPr="00B11849">
        <w:rPr>
          <w:rFonts w:ascii="Times New Roman" w:hAnsi="Times New Roman" w:cs="Times New Roman"/>
          <w:sz w:val="24"/>
          <w:szCs w:val="24"/>
        </w:rPr>
        <w:t xml:space="preserve"> част</w:t>
      </w:r>
      <w:r w:rsidR="00080F9F">
        <w:rPr>
          <w:rFonts w:ascii="Times New Roman" w:hAnsi="Times New Roman" w:cs="Times New Roman"/>
          <w:sz w:val="24"/>
          <w:szCs w:val="24"/>
        </w:rPr>
        <w:t>ей</w:t>
      </w:r>
      <w:r w:rsidRPr="00B11849">
        <w:rPr>
          <w:rFonts w:ascii="Times New Roman" w:hAnsi="Times New Roman" w:cs="Times New Roman"/>
          <w:sz w:val="24"/>
          <w:szCs w:val="24"/>
        </w:rPr>
        <w:t xml:space="preserve"> ре</w:t>
      </w:r>
      <w:r w:rsidR="001C4119">
        <w:rPr>
          <w:rFonts w:ascii="Times New Roman" w:hAnsi="Times New Roman" w:cs="Times New Roman"/>
          <w:sz w:val="24"/>
          <w:szCs w:val="24"/>
        </w:rPr>
        <w:t>чи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C4119">
        <w:rPr>
          <w:rFonts w:ascii="Times New Roman" w:hAnsi="Times New Roman" w:cs="Times New Roman"/>
          <w:sz w:val="24"/>
          <w:szCs w:val="24"/>
        </w:rPr>
        <w:t xml:space="preserve">Выделенные </w:t>
      </w:r>
      <w:r w:rsidR="001F0CD3">
        <w:rPr>
          <w:rFonts w:ascii="Times New Roman" w:hAnsi="Times New Roman" w:cs="Times New Roman"/>
          <w:sz w:val="24"/>
          <w:szCs w:val="24"/>
        </w:rPr>
        <w:t xml:space="preserve">нами </w:t>
      </w:r>
      <w:r w:rsidR="001C4119">
        <w:rPr>
          <w:rFonts w:ascii="Times New Roman" w:hAnsi="Times New Roman" w:cs="Times New Roman"/>
          <w:sz w:val="24"/>
          <w:szCs w:val="24"/>
        </w:rPr>
        <w:t>8 тематических</w:t>
      </w:r>
      <w:r w:rsidR="001F0CD3">
        <w:rPr>
          <w:rFonts w:ascii="Times New Roman" w:hAnsi="Times New Roman" w:cs="Times New Roman"/>
          <w:sz w:val="24"/>
          <w:szCs w:val="24"/>
        </w:rPr>
        <w:t xml:space="preserve"> групп</w:t>
      </w:r>
      <w:r w:rsidRPr="00B11849">
        <w:rPr>
          <w:rFonts w:ascii="Times New Roman" w:hAnsi="Times New Roman" w:cs="Times New Roman"/>
          <w:sz w:val="24"/>
          <w:szCs w:val="24"/>
        </w:rPr>
        <w:t xml:space="preserve"> </w:t>
      </w:r>
      <w:r w:rsidR="001C4119">
        <w:rPr>
          <w:rFonts w:ascii="Times New Roman" w:hAnsi="Times New Roman" w:cs="Times New Roman"/>
          <w:sz w:val="24"/>
          <w:szCs w:val="24"/>
        </w:rPr>
        <w:t xml:space="preserve">отражают вкусовые </w:t>
      </w:r>
      <w:r w:rsidRPr="00B11849">
        <w:rPr>
          <w:rFonts w:ascii="Times New Roman" w:hAnsi="Times New Roman" w:cs="Times New Roman"/>
          <w:sz w:val="24"/>
          <w:szCs w:val="24"/>
        </w:rPr>
        <w:t>предпочтения,</w:t>
      </w:r>
      <w:r w:rsidR="001C4119">
        <w:rPr>
          <w:rFonts w:ascii="Times New Roman" w:hAnsi="Times New Roman" w:cs="Times New Roman"/>
          <w:sz w:val="24"/>
          <w:szCs w:val="24"/>
        </w:rPr>
        <w:t xml:space="preserve"> национальные блюда,</w:t>
      </w:r>
      <w:r w:rsidRPr="00B11849">
        <w:rPr>
          <w:rFonts w:ascii="Times New Roman" w:hAnsi="Times New Roman" w:cs="Times New Roman"/>
          <w:sz w:val="24"/>
          <w:szCs w:val="24"/>
        </w:rPr>
        <w:t xml:space="preserve"> способы обработки продуктов и </w:t>
      </w:r>
      <w:r w:rsidR="001C4119">
        <w:rPr>
          <w:rFonts w:ascii="Times New Roman" w:hAnsi="Times New Roman" w:cs="Times New Roman"/>
          <w:sz w:val="24"/>
          <w:szCs w:val="24"/>
        </w:rPr>
        <w:t xml:space="preserve">кухонные приспособления </w:t>
      </w:r>
      <w:r w:rsidRPr="00B11849">
        <w:rPr>
          <w:rFonts w:ascii="Times New Roman" w:hAnsi="Times New Roman" w:cs="Times New Roman"/>
          <w:sz w:val="24"/>
          <w:szCs w:val="24"/>
        </w:rPr>
        <w:t>жителей Донецкого</w:t>
      </w:r>
      <w:r w:rsidR="001C4119">
        <w:rPr>
          <w:rFonts w:ascii="Times New Roman" w:hAnsi="Times New Roman" w:cs="Times New Roman"/>
          <w:sz w:val="24"/>
          <w:szCs w:val="24"/>
        </w:rPr>
        <w:t xml:space="preserve"> края. Наиболее многочисленными стали тематические группы «Кухонная утварь» и «Приготовление пищи». </w:t>
      </w:r>
      <w:r w:rsidR="001F0CD3">
        <w:rPr>
          <w:rFonts w:ascii="Times New Roman" w:hAnsi="Times New Roman" w:cs="Times New Roman"/>
          <w:sz w:val="24"/>
          <w:szCs w:val="24"/>
        </w:rPr>
        <w:t>В тематических группах</w:t>
      </w:r>
      <w:r w:rsidR="001F0CD3" w:rsidRPr="001F0CD3">
        <w:rPr>
          <w:rFonts w:ascii="Times New Roman" w:hAnsi="Times New Roman" w:cs="Times New Roman"/>
          <w:sz w:val="24"/>
          <w:szCs w:val="24"/>
        </w:rPr>
        <w:t xml:space="preserve"> «</w:t>
      </w:r>
      <w:r w:rsidR="001F0CD3">
        <w:rPr>
          <w:rFonts w:ascii="Times New Roman" w:hAnsi="Times New Roman" w:cs="Times New Roman"/>
          <w:sz w:val="24"/>
          <w:szCs w:val="24"/>
        </w:rPr>
        <w:t>Кухонное оборудование и его части»</w:t>
      </w:r>
      <w:r w:rsidR="001F0CD3" w:rsidRPr="001F0CD3">
        <w:rPr>
          <w:rFonts w:ascii="Times New Roman" w:hAnsi="Times New Roman" w:cs="Times New Roman"/>
          <w:sz w:val="24"/>
          <w:szCs w:val="24"/>
        </w:rPr>
        <w:t>, «Питье» обнаружено меньше всего слов (по 3 лексемы).</w:t>
      </w:r>
    </w:p>
    <w:p w:rsidR="00B11849" w:rsidRDefault="001F0CD3" w:rsidP="001C411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0CD3">
        <w:rPr>
          <w:rFonts w:ascii="Times New Roman" w:hAnsi="Times New Roman" w:cs="Times New Roman"/>
          <w:sz w:val="24"/>
          <w:szCs w:val="24"/>
        </w:rPr>
        <w:t>Разнообразие наименований пищи, утвари и процессов приготовления свидетельствует о значимости данной сф</w:t>
      </w:r>
      <w:r>
        <w:rPr>
          <w:rFonts w:ascii="Times New Roman" w:hAnsi="Times New Roman" w:cs="Times New Roman"/>
          <w:sz w:val="24"/>
          <w:szCs w:val="24"/>
        </w:rPr>
        <w:t>еры в региональной картине мира</w:t>
      </w:r>
      <w:r w:rsidRPr="001F0CD3">
        <w:rPr>
          <w:rFonts w:ascii="Times New Roman" w:hAnsi="Times New Roman" w:cs="Times New Roman"/>
          <w:sz w:val="24"/>
          <w:szCs w:val="24"/>
        </w:rPr>
        <w:t xml:space="preserve">. </w:t>
      </w:r>
      <w:r w:rsidR="00B11849" w:rsidRPr="00B11849">
        <w:rPr>
          <w:rFonts w:ascii="Times New Roman" w:hAnsi="Times New Roman" w:cs="Times New Roman"/>
          <w:sz w:val="24"/>
          <w:szCs w:val="24"/>
        </w:rPr>
        <w:t>Перспективой дальнейшего изучения является углубленный анализ контекстуальных и культурных коннотаций выделенных единиц.</w:t>
      </w:r>
    </w:p>
    <w:p w:rsidR="00D967E5" w:rsidRPr="00D967E5" w:rsidRDefault="00D967E5" w:rsidP="003478F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A7E3A" w:rsidRDefault="004F390A" w:rsidP="003478F3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7E5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3478F3" w:rsidRPr="003478F3" w:rsidRDefault="004F390A" w:rsidP="003478F3">
      <w:pPr>
        <w:pStyle w:val="a7"/>
        <w:numPr>
          <w:ilvl w:val="0"/>
          <w:numId w:val="4"/>
        </w:numPr>
        <w:spacing w:line="240" w:lineRule="auto"/>
        <w:ind w:left="3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F3">
        <w:rPr>
          <w:rFonts w:ascii="Times New Roman" w:hAnsi="Times New Roman" w:cs="Times New Roman"/>
          <w:color w:val="000000" w:themeColor="text1"/>
          <w:sz w:val="24"/>
          <w:szCs w:val="24"/>
        </w:rPr>
        <w:t>Алефиренко Н.Ф. Теория языка. Вводный курс. М., 2010.</w:t>
      </w:r>
    </w:p>
    <w:p w:rsidR="003478F3" w:rsidRDefault="004F390A" w:rsidP="003478F3">
      <w:pPr>
        <w:pStyle w:val="a7"/>
        <w:numPr>
          <w:ilvl w:val="0"/>
          <w:numId w:val="4"/>
        </w:numPr>
        <w:spacing w:line="240" w:lineRule="auto"/>
        <w:ind w:left="3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F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Донецкий </w:t>
      </w:r>
      <w:proofErr w:type="spellStart"/>
      <w:r w:rsidRPr="003478F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региолект</w:t>
      </w:r>
      <w:proofErr w:type="spellEnd"/>
      <w:r w:rsidRPr="003478F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монография / В.И. </w:t>
      </w:r>
      <w:proofErr w:type="spellStart"/>
      <w:r w:rsidRPr="003478F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Теркулов</w:t>
      </w:r>
      <w:proofErr w:type="spellEnd"/>
      <w:r w:rsidRPr="003478F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Н.П. </w:t>
      </w:r>
      <w:proofErr w:type="spellStart"/>
      <w:r w:rsidRPr="003478F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Курмакаева</w:t>
      </w:r>
      <w:proofErr w:type="spellEnd"/>
      <w:r w:rsidRPr="003478F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В.И.    Мозговой, К.В. Першина, И.А. </w:t>
      </w:r>
      <w:proofErr w:type="spellStart"/>
      <w:r w:rsidRPr="003478F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Кудрейко</w:t>
      </w:r>
      <w:proofErr w:type="spellEnd"/>
      <w:r w:rsidRPr="003478F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 др.; под ред. В.И. Теркулова. – Донецк, 2018.</w:t>
      </w:r>
    </w:p>
    <w:p w:rsidR="004F390A" w:rsidRPr="003478F3" w:rsidRDefault="004F390A" w:rsidP="003478F3">
      <w:pPr>
        <w:pStyle w:val="a7"/>
        <w:numPr>
          <w:ilvl w:val="0"/>
          <w:numId w:val="4"/>
        </w:numPr>
        <w:spacing w:line="240" w:lineRule="auto"/>
        <w:ind w:left="3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478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Олянич</w:t>
      </w:r>
      <w:proofErr w:type="spellEnd"/>
      <w:r w:rsidRPr="003478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А. В. Презентационная теория дискурса: Монография. Волгоград, 2004.</w:t>
      </w:r>
      <w:r w:rsidR="00D967E5" w:rsidRPr="003478F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4F390A" w:rsidRPr="003478F3" w:rsidSect="005A3ED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18F" w:rsidRDefault="0018618F" w:rsidP="00BA76B2">
      <w:pPr>
        <w:spacing w:after="0" w:line="240" w:lineRule="auto"/>
      </w:pPr>
      <w:r>
        <w:separator/>
      </w:r>
    </w:p>
  </w:endnote>
  <w:endnote w:type="continuationSeparator" w:id="0">
    <w:p w:rsidR="0018618F" w:rsidRDefault="0018618F" w:rsidP="00BA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18F" w:rsidRDefault="0018618F" w:rsidP="00BA76B2">
      <w:pPr>
        <w:spacing w:after="0" w:line="240" w:lineRule="auto"/>
      </w:pPr>
      <w:r>
        <w:separator/>
      </w:r>
    </w:p>
  </w:footnote>
  <w:footnote w:type="continuationSeparator" w:id="0">
    <w:p w:rsidR="0018618F" w:rsidRDefault="0018618F" w:rsidP="00BA76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15887"/>
    <w:multiLevelType w:val="hybridMultilevel"/>
    <w:tmpl w:val="174E554C"/>
    <w:lvl w:ilvl="0" w:tplc="9B2A326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E77940"/>
    <w:multiLevelType w:val="hybridMultilevel"/>
    <w:tmpl w:val="E5349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847FB"/>
    <w:multiLevelType w:val="hybridMultilevel"/>
    <w:tmpl w:val="24AAFF7A"/>
    <w:lvl w:ilvl="0" w:tplc="AE7C3D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D083F23"/>
    <w:multiLevelType w:val="hybridMultilevel"/>
    <w:tmpl w:val="6DE44E76"/>
    <w:lvl w:ilvl="0" w:tplc="588413C2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4B98"/>
    <w:rsid w:val="00065F5A"/>
    <w:rsid w:val="00074B98"/>
    <w:rsid w:val="00080F9F"/>
    <w:rsid w:val="00093C60"/>
    <w:rsid w:val="000F4F6B"/>
    <w:rsid w:val="001379FD"/>
    <w:rsid w:val="0015449A"/>
    <w:rsid w:val="00182146"/>
    <w:rsid w:val="0018618F"/>
    <w:rsid w:val="001B45C3"/>
    <w:rsid w:val="001C4119"/>
    <w:rsid w:val="001E3631"/>
    <w:rsid w:val="001F0CD3"/>
    <w:rsid w:val="00236ADD"/>
    <w:rsid w:val="00272585"/>
    <w:rsid w:val="00296B34"/>
    <w:rsid w:val="003478F3"/>
    <w:rsid w:val="003A1647"/>
    <w:rsid w:val="003E169B"/>
    <w:rsid w:val="003F6E02"/>
    <w:rsid w:val="00416493"/>
    <w:rsid w:val="00470610"/>
    <w:rsid w:val="004B309D"/>
    <w:rsid w:val="004F390A"/>
    <w:rsid w:val="00564C59"/>
    <w:rsid w:val="005A2E12"/>
    <w:rsid w:val="005A3ED4"/>
    <w:rsid w:val="005D1AC4"/>
    <w:rsid w:val="0060222D"/>
    <w:rsid w:val="00654AA2"/>
    <w:rsid w:val="006A1325"/>
    <w:rsid w:val="006D17B0"/>
    <w:rsid w:val="00713D0E"/>
    <w:rsid w:val="00722202"/>
    <w:rsid w:val="00747E40"/>
    <w:rsid w:val="00763C8D"/>
    <w:rsid w:val="007E3BAB"/>
    <w:rsid w:val="009A7E3A"/>
    <w:rsid w:val="00A0460D"/>
    <w:rsid w:val="00A77C15"/>
    <w:rsid w:val="00B11849"/>
    <w:rsid w:val="00BA76B2"/>
    <w:rsid w:val="00C45690"/>
    <w:rsid w:val="00C9229B"/>
    <w:rsid w:val="00CB1840"/>
    <w:rsid w:val="00CE1646"/>
    <w:rsid w:val="00D36343"/>
    <w:rsid w:val="00D967E5"/>
    <w:rsid w:val="00DB7D27"/>
    <w:rsid w:val="00E0422F"/>
    <w:rsid w:val="00E65B39"/>
    <w:rsid w:val="00E847B3"/>
    <w:rsid w:val="00EF073A"/>
    <w:rsid w:val="00F03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A7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A76B2"/>
  </w:style>
  <w:style w:type="paragraph" w:styleId="a5">
    <w:name w:val="footer"/>
    <w:basedOn w:val="a"/>
    <w:link w:val="a6"/>
    <w:uiPriority w:val="99"/>
    <w:semiHidden/>
    <w:unhideWhenUsed/>
    <w:rsid w:val="00BA7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A76B2"/>
  </w:style>
  <w:style w:type="paragraph" w:customStyle="1" w:styleId="ds-markdown-paragraph">
    <w:name w:val="ds-markdown-paragraph"/>
    <w:basedOn w:val="a"/>
    <w:rsid w:val="003E1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A7E3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967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8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5E201D-433E-40FC-837E-9D68E9388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2026-02-17T14:48:00Z</dcterms:created>
  <dcterms:modified xsi:type="dcterms:W3CDTF">2026-02-17T14:48:00Z</dcterms:modified>
</cp:coreProperties>
</file>