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B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МУЗЫКАЛЬНОЕ ВОПЛОЩЕНИЕ ЭПОСА «КАЛЕВАЛА» </w:t>
      </w:r>
    </w:p>
    <w:p w14:paraId="7494E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ОПЕРЕ Л. ВИШКАРЕВА «САМПО»</w:t>
      </w:r>
    </w:p>
    <w:p w14:paraId="1C76D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EAC6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Руденко Екатерина Анатольевна </w:t>
      </w:r>
    </w:p>
    <w:p w14:paraId="00164D6B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Студентка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(бакалавр)</w:t>
      </w:r>
    </w:p>
    <w:p w14:paraId="69424D3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Кафедра истории музыки</w:t>
      </w:r>
    </w:p>
    <w:p w14:paraId="23C2903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Петрозаводская государственная консерватория им. А. К. Глазунова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8CC3B4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Петрозаводск, Россия </w:t>
      </w:r>
    </w:p>
    <w:p w14:paraId="5C9963F8">
      <w:pPr>
        <w:numPr>
          <w:ilvl w:val="0"/>
          <w:numId w:val="1"/>
        </w:numPr>
        <w:spacing w:line="240" w:lineRule="auto"/>
        <w:jc w:val="center"/>
        <w:rPr>
          <w:rFonts w:eastAsia="Times New Roman" w:asciiTheme="majorBidi" w:hAnsiTheme="majorBidi" w:cstheme="majorBidi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fldChar w:fldCharType="begin"/>
      </w:r>
      <w:r>
        <w:instrText xml:space="preserve"> HYPERLINK "mailto:kettirudenko@yandex.ru"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kettirudenko@yandex.ru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1630536E">
      <w:pPr>
        <w:numPr>
          <w:ilvl w:val="0"/>
          <w:numId w:val="0"/>
        </w:numPr>
        <w:spacing w:line="240" w:lineRule="auto"/>
        <w:jc w:val="both"/>
        <w:rPr>
          <w:rFonts w:eastAsia="Times New Roman" w:asciiTheme="majorBidi" w:hAnsiTheme="majorBidi" w:cstheme="majorBidi"/>
          <w:sz w:val="24"/>
          <w:szCs w:val="24"/>
          <w:lang w:val="ru-RU"/>
        </w:rPr>
      </w:pPr>
    </w:p>
    <w:p w14:paraId="2F5EA75D">
      <w:pPr>
        <w:tabs>
          <w:tab w:val="left" w:pos="7560"/>
        </w:tabs>
        <w:spacing w:line="240" w:lineRule="auto"/>
        <w:ind w:firstLine="397"/>
        <w:jc w:val="both"/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Профессиональная музыка в Республике Карелия начинает свой путь вслед за установлением Советской власти в России. С этих пор в Карелии, как и в других регионах, начались интенсивные преобразования в политической, экономической и социальной сферах, в области культурно-этнических процессов. Безусловно, они коснулись и музыкальной культуры региона. Важным шагом при этом стало создание в 1937 году Союза композиторов Республики Карелия [5]. Спустя год свои двери для желающих открыло Петрозаводское музыкальное училище. Вместе с тем были организованы различные творческие организации. Интенсивное развитие академической музыкальной культуры Карелии зарождалось в тесной взаимосвязи с особым вниманием к феномену национального культурного кода республики.</w:t>
      </w:r>
    </w:p>
    <w:p w14:paraId="24C6AFF9">
      <w:pPr>
        <w:tabs>
          <w:tab w:val="left" w:pos="7560"/>
        </w:tabs>
        <w:spacing w:line="240" w:lineRule="auto"/>
        <w:ind w:firstLine="397"/>
        <w:jc w:val="both"/>
        <w:rPr>
          <w:color w:val="auto"/>
          <w:lang w:val="ru-RU"/>
        </w:rPr>
      </w:pP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В 1930-е годы в музыкальной среде Карелии молодые композиторы начали активно осваивать академические музыкальные жанры. Немаловажным эпизодом видится развитие одного из крупных жанров — оперы, которая задумывалась как целесообразное пространство для яркого воплощения сюжетов и традиций самобытного наследия региональной национальной культуры. Одним из импульсов к их появлению стало открытие п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ервого профессионального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музыкального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театра в Карелии в 1930-е годы [2].</w:t>
      </w:r>
      <w:r>
        <w:rPr>
          <w:color w:val="auto"/>
          <w:lang w:val="ru-RU"/>
        </w:rPr>
        <w:t xml:space="preserve"> </w:t>
      </w:r>
    </w:p>
    <w:p w14:paraId="30530DAB">
      <w:pPr>
        <w:tabs>
          <w:tab w:val="left" w:pos="7560"/>
        </w:tabs>
        <w:spacing w:line="240" w:lineRule="auto"/>
        <w:ind w:firstLine="397"/>
        <w:jc w:val="both"/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Одним из</w:t>
      </w: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 xml:space="preserve"> композиторов, стоявших у истоков профессиональной академической музыки [4, 8], а также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основоположников карельской национальной оперы стал Леонид Васильевич Вишкарев </w:t>
      </w: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 xml:space="preserve">(1907–2001) — композитор, пианист, преподаватель, общественный деятель, который жил и работал в республике с 1936 по 1963 год и явился крайне важной фигурой в Карелии. Его перу принадлежит опера «Сампо» (1945) – первая опера, созданная по мотивам национального сюжета карело-финского эпоса «Калевала», что делает ее уникальной. </w:t>
      </w:r>
    </w:p>
    <w:p w14:paraId="43101482">
      <w:pPr>
        <w:tabs>
          <w:tab w:val="left" w:pos="7560"/>
        </w:tabs>
        <w:spacing w:line="240" w:lineRule="auto"/>
        <w:ind w:firstLine="397"/>
        <w:jc w:val="both"/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основу либретто оперы «Сампо», за работу над которым взялся </w:t>
      </w:r>
      <w:r>
        <w:rPr>
          <w:rFonts w:ascii="Times New Roman" w:hAnsi="Times New Roman" w:cs="Times New Roman"/>
          <w:color w:val="auto"/>
          <w:sz w:val="24"/>
          <w:szCs w:val="18"/>
          <w:lang w:val="ru-RU"/>
        </w:rPr>
        <w:t>оперный певец и солист Музыкально-драматического театра Карелии Николай Рубан (1913</w:t>
      </w: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–1987)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легла фабула известного сказания о волшебной мельнице Сампо, изложенная на страницах эпоса «Калевала» в жанре эпических рун [3]. Сюжет «Сампо» в опере был переработан и адаптирован в рамках советской идеологии, что проявилось в опоре авторов произведения на концепты социального реализма.</w:t>
      </w:r>
      <w:r>
        <w:rPr>
          <w:rFonts w:hint="default" w:eastAsia="Times New Roman" w:asciiTheme="majorBidi" w:hAnsiTheme="majorBidi" w:cstheme="majorBidi"/>
          <w:color w:val="auto"/>
          <w:sz w:val="24"/>
          <w:szCs w:val="24"/>
          <w:lang w:val="ru-RU"/>
        </w:rPr>
        <w:t xml:space="preserve"> </w:t>
      </w: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В опере много массовых сцен, главные персонажи оперы – Вяйнемейнен, Ильмаринен, Лемминкяйнен – отважные  герои, которые пытаются помочь своему народу, их заботит судьба рода. В опере представлена борьба сил добра (народ Карелии) и зла (могущественная колдунья Лоухи и народ Похъёлы), а счастливый финал оперной интерпретации легенды о Сампо соответствует канону социального реализма [1].</w:t>
      </w:r>
    </w:p>
    <w:p w14:paraId="5945104C">
      <w:p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color w:val="auto"/>
          <w:sz w:val="24"/>
          <w:szCs w:val="24"/>
          <w:lang w:val="ru-RU"/>
        </w:rPr>
        <w:t>К сожалению, постановке оперы не суждено было осуществиться по причине  публикации П</w:t>
      </w: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 xml:space="preserve">остановления Политбюро ЦК ВКП(б) «Об опере “Великая дружба” В. Мурадели» от 10 февраля 1948 года.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Реакция не заставила себя ждать и в Карелии –</w:t>
      </w: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Вишкарева обвинили в недостаточном использовании традиционного карельского фольклорного наследия [6]. Однако в настоящее время его «Сампо» видится одним из значимых театральных сочинений в национально-культурном пространстве Карелии, обладающим определенными музыкальными и художественными особенностями и достоинствами.</w:t>
      </w:r>
    </w:p>
    <w:p w14:paraId="79689C76">
      <w:p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В опере нетрудно обнаружить яркие национальные черты. Так, либретто оперы всецело подчинено традиционной калевальской поэтической метрике, а вокальных партиях композитор использует типовой рунический напев. В одной из сцен оперы появляется традиционный карельский танец «ристи-пяре» («танец с лучинками») [7], в ариозо одного из персонажей отчетливо слышна цитата 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карельской народной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песни «Люди месяца ждали долго» [9].</w:t>
      </w:r>
    </w:p>
    <w:p w14:paraId="7B730087">
      <w:pPr>
        <w:tabs>
          <w:tab w:val="left" w:pos="7560"/>
        </w:tabs>
        <w:spacing w:line="240" w:lineRule="auto"/>
        <w:ind w:firstLine="397"/>
        <w:jc w:val="both"/>
        <w:rPr>
          <w:rFonts w:eastAsia="Times New Roman" w:asciiTheme="majorBidi" w:hAnsiTheme="majorBidi" w:cstheme="majorBidi"/>
          <w:i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Таким образом, сочинение Вишкарева по праву имеет возможность называться первой национальной оперой Карелии и</w:t>
      </w:r>
      <w:r>
        <w:rPr>
          <w:rFonts w:eastAsia="Times New Roman" w:asciiTheme="majorBidi" w:hAnsiTheme="majorBidi" w:cstheme="majorBidi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val="ru-RU"/>
        </w:rPr>
        <w:t>спустя более 80 лет молчания и забвения достойна быть представленной на сцене музыкального театра.</w:t>
      </w:r>
    </w:p>
    <w:p w14:paraId="55492AB0">
      <w:p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ru-RU"/>
        </w:rPr>
      </w:pPr>
    </w:p>
    <w:p w14:paraId="6088F963">
      <w:p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ru-RU"/>
        </w:rPr>
        <w:t xml:space="preserve">Литература: </w:t>
      </w:r>
    </w:p>
    <w:p w14:paraId="332D65BF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В</w:t>
      </w:r>
      <w:r>
        <w:rPr>
          <w:rFonts w:eastAsia="Times New Roman" w:asciiTheme="majorBidi" w:hAnsiTheme="majorBidi"/>
          <w:sz w:val="24"/>
          <w:szCs w:val="24"/>
          <w:lang w:val="ru-RU"/>
        </w:rPr>
        <w:t>ишкарев Л. В. Сампо [Ноты : рукопись] : опера в 3 действиях 4 картинах : клавиры 1-3 актов / Л. Вишкарев ; либретто Н. Рубан. Сампо : либретто оперы : действующая армия, Карельский фронт. 1943 г. / Бор. Прокопенко. - Клавир. - [до 1996]. - 182 л. (4 тетр. разд. паг.) ; 32, 29 см, в картонной папке. - Коллекция нотных рукописей карельских композиторов и музыкантов. Опись № 1, дело № 125</w:t>
      </w:r>
    </w:p>
    <w:p w14:paraId="192C4D68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Генделева Ю. Д. Музыкальный театр Карелии: очерки истории. Петрозаводск: ПетроПресс, 2009. </w:t>
      </w:r>
      <w:r>
        <w:rPr>
          <w:rFonts w:eastAsia="Times New Roman" w:asciiTheme="majorBidi" w:hAnsiTheme="majorBidi" w:cstheme="majorBidi"/>
          <w:sz w:val="24"/>
          <w:szCs w:val="24"/>
        </w:rPr>
        <w:t>—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 240 с.</w:t>
      </w:r>
    </w:p>
    <w:p w14:paraId="41E54C13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Гродницкая Н.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Ю. Оперы и балеты композиторов Карелии: Исторический очерк. </w:t>
      </w:r>
      <w:r>
        <w:rPr>
          <w:rFonts w:eastAsia="Times New Roman" w:asciiTheme="majorBidi" w:hAnsiTheme="majorBidi" w:cstheme="majorBidi"/>
          <w:sz w:val="24"/>
          <w:szCs w:val="24"/>
        </w:rPr>
        <w:t>Петрозаводск: Петрозаводская государственная консерватория им. А. К. Глазунова, 2003. 125 с.</w:t>
      </w:r>
    </w:p>
    <w:p w14:paraId="102ACA96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Композиторы Карелии. Справочник. Петрозаводск: Карелия, 1975. </w:t>
      </w:r>
      <w:r>
        <w:rPr>
          <w:rFonts w:eastAsia="Times New Roman" w:asciiTheme="majorBidi" w:hAnsiTheme="majorBidi" w:cstheme="majorBidi"/>
          <w:sz w:val="24"/>
          <w:szCs w:val="24"/>
        </w:rPr>
        <w:t>47 с.</w:t>
      </w:r>
    </w:p>
    <w:p w14:paraId="1A63C4E8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Композиторы и музыковеды Карелии: Справочник. </w:t>
      </w:r>
      <w:r>
        <w:rPr>
          <w:rFonts w:eastAsia="Times New Roman" w:asciiTheme="majorBidi" w:hAnsiTheme="majorBidi" w:cstheme="majorBidi"/>
          <w:sz w:val="24"/>
          <w:szCs w:val="24"/>
        </w:rPr>
        <w:t>Петрозаводск: Карелия, 1987. 136 с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>.</w:t>
      </w:r>
    </w:p>
    <w:p w14:paraId="32D66E69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1"/>
          <w:szCs w:val="21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Красковская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>Т.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В. Кантатно-ораториальное творчество композиторов советской Карелии (1920—1980-е годы) / диссертация на соискание учёной степени кандидата искусствоведения: 17.00.02 / Красковская Татьяна Викторовна; Петрозаводская государственная консерватория им. </w:t>
      </w:r>
      <w:r>
        <w:rPr>
          <w:rFonts w:eastAsia="Times New Roman" w:asciiTheme="majorBidi" w:hAnsiTheme="majorBidi" w:cstheme="majorBidi"/>
          <w:sz w:val="24"/>
          <w:szCs w:val="24"/>
        </w:rPr>
        <w:t>А. К. Глазунова. Петрозаводск, 2016.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</w:rPr>
        <w:t>196 с.</w:t>
      </w:r>
    </w:p>
    <w:p w14:paraId="5329912A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1"/>
          <w:szCs w:val="21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Мальми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>В.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В. Народные танцы Карелия. </w:t>
      </w:r>
      <w:r>
        <w:rPr>
          <w:rFonts w:eastAsia="Times New Roman" w:asciiTheme="majorBidi" w:hAnsiTheme="majorBidi" w:cstheme="majorBidi"/>
          <w:sz w:val="24"/>
          <w:szCs w:val="24"/>
        </w:rPr>
        <w:t>Петрозаводск: Карелия, 1978. 206 с.</w:t>
      </w:r>
    </w:p>
    <w:p w14:paraId="002A761A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2"/>
          <w:szCs w:val="22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Мурочкина И.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>А.</w:t>
      </w:r>
      <w:r>
        <w:rPr>
          <w:rFonts w:eastAsia="Times New Roman" w:asciiTheme="majorBidi" w:hAnsiTheme="majorBidi" w:cstheme="majorBidi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sz w:val="24"/>
          <w:szCs w:val="24"/>
          <w:lang w:val="ru-RU"/>
        </w:rPr>
        <w:t xml:space="preserve">Композитор, пианист, преподаватель Леонид Вишкарёв // Смоляне на службе Отечеству: сборник материалов научно-патриотической конференции (19—20 сентября 2017 года). </w:t>
      </w:r>
      <w:r>
        <w:rPr>
          <w:rFonts w:eastAsia="Times New Roman" w:asciiTheme="majorBidi" w:hAnsiTheme="majorBidi" w:cstheme="majorBidi"/>
          <w:sz w:val="24"/>
          <w:szCs w:val="24"/>
        </w:rPr>
        <w:t>Смоленск, 2017. С. 155—157</w:t>
      </w:r>
    </w:p>
    <w:p w14:paraId="6EC3D3EE">
      <w:pPr>
        <w:numPr>
          <w:ilvl w:val="0"/>
          <w:numId w:val="2"/>
        </w:numPr>
        <w:tabs>
          <w:tab w:val="left" w:pos="7560"/>
        </w:tabs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2"/>
          <w:szCs w:val="22"/>
          <w:lang w:val="ru-RU"/>
        </w:rPr>
      </w:pPr>
      <w:r>
        <w:rPr>
          <w:rFonts w:eastAsia="Times New Roman" w:asciiTheme="majorBidi" w:hAnsiTheme="majorBidi" w:cstheme="majorBidi"/>
          <w:sz w:val="24"/>
          <w:szCs w:val="24"/>
          <w:lang w:val="ru-RU"/>
        </w:rPr>
        <w:t>Профессиональная музыка Карелии: Очерки. М.: Композитор, 1995. 160 с.</w:t>
      </w:r>
    </w:p>
    <w:p w14:paraId="2AB66286">
      <w:pPr>
        <w:tabs>
          <w:tab w:val="left" w:pos="7560"/>
        </w:tabs>
        <w:spacing w:line="360" w:lineRule="auto"/>
        <w:ind w:right="-1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AD6526">
      <w:pPr>
        <w:tabs>
          <w:tab w:val="left" w:pos="7560"/>
        </w:tabs>
        <w:spacing w:line="360" w:lineRule="auto"/>
        <w:ind w:right="-1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6A4F94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229E5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23369"/>
    <w:multiLevelType w:val="singleLevel"/>
    <w:tmpl w:val="1C623369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6447DDF6"/>
    <w:multiLevelType w:val="singleLevel"/>
    <w:tmpl w:val="6447DD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61A77"/>
    <w:rsid w:val="000C3366"/>
    <w:rsid w:val="0012108B"/>
    <w:rsid w:val="00171E02"/>
    <w:rsid w:val="00195102"/>
    <w:rsid w:val="001D437C"/>
    <w:rsid w:val="002926F7"/>
    <w:rsid w:val="002A7CEC"/>
    <w:rsid w:val="002B49A4"/>
    <w:rsid w:val="003D641F"/>
    <w:rsid w:val="004C2126"/>
    <w:rsid w:val="00523F8F"/>
    <w:rsid w:val="005E7F28"/>
    <w:rsid w:val="00662CB4"/>
    <w:rsid w:val="00726E5F"/>
    <w:rsid w:val="009A6DBB"/>
    <w:rsid w:val="009E7CF8"/>
    <w:rsid w:val="00A624E6"/>
    <w:rsid w:val="00CA474F"/>
    <w:rsid w:val="00CF6A1C"/>
    <w:rsid w:val="00DD0C38"/>
    <w:rsid w:val="00E26357"/>
    <w:rsid w:val="00EA442E"/>
    <w:rsid w:val="00F14D3C"/>
    <w:rsid w:val="00FD6DA2"/>
    <w:rsid w:val="00FF0A22"/>
    <w:rsid w:val="039F4048"/>
    <w:rsid w:val="087C0CAC"/>
    <w:rsid w:val="0ED23615"/>
    <w:rsid w:val="10161A77"/>
    <w:rsid w:val="11630491"/>
    <w:rsid w:val="11853BCD"/>
    <w:rsid w:val="2054013E"/>
    <w:rsid w:val="25655659"/>
    <w:rsid w:val="2B2348E5"/>
    <w:rsid w:val="3D4D102A"/>
    <w:rsid w:val="3F17106B"/>
    <w:rsid w:val="42DC1D43"/>
    <w:rsid w:val="4F1523BD"/>
    <w:rsid w:val="50C52CFB"/>
    <w:rsid w:val="66B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5240</Characters>
  <Lines>43</Lines>
  <Paragraphs>12</Paragraphs>
  <TotalTime>12</TotalTime>
  <ScaleCrop>false</ScaleCrop>
  <LinksUpToDate>false</LinksUpToDate>
  <CharactersWithSpaces>6147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2026-02-26T19:31:00Z</dcterms:created>
  <dc:creator>ketti</dc:creator>
  <cp:lastModifiedBy>ketti</cp:lastModifiedBy>
  <dcterms:modified xsi:type="dcterms:W3CDTF">2026-05-15T17:17:50Z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5244180FA87C4C4DB2D6E1D0037C216E_11</vt:lpwstr>
  </property>
</Properties>
</file>