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a="http://schemas.openxmlformats.org/drawingml/2006/main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pi="http://schemas.microsoft.com/office/word/2010/wordprocessingInk" xmlns:aink="http://schemas.microsoft.com/office/drawing/2016/ink">
  <w:body>
    <w:p>
      <w:pPr>
        <w:jc w:val="center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>Концепция «умной» урбанистики в контексте национальных моделей развития: социокультурная специфика реализации в Москве и Сеуле.</w:t>
      </w:r>
    </w:p>
    <w:p>
      <w:pPr>
        <w:jc w:val="center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bCs/>
          <w:i/>
          <w:iCs/>
          <w:sz w:val="24"/>
          <w:szCs w:val="24"/>
          <w:lang w:val="ru-RU"/>
        </w:rPr>
        <w:t>Камоза Данил Сергеевич</w:t>
      </w:r>
    </w:p>
    <w:p>
      <w:pPr>
        <w:jc w:val="center"/>
        <w:rPr>
          <w:rFonts w:ascii="Times New Roman" w:cs="Times New Roman" w:hAnsi="Times New Roman"/>
          <w:i/>
          <w:iCs/>
          <w:sz w:val="24"/>
          <w:szCs w:val="24"/>
        </w:rPr>
      </w:pPr>
      <w:r>
        <w:rPr>
          <w:rFonts w:ascii="Times New Roman" w:cs="Times New Roman" w:hAnsi="Times New Roman"/>
          <w:i/>
          <w:iCs/>
          <w:sz w:val="24"/>
          <w:szCs w:val="24"/>
          <w:lang w:val="ru-RU"/>
        </w:rPr>
        <w:t>Студент магистр</w:t>
      </w:r>
    </w:p>
    <w:p>
      <w:pPr>
        <w:jc w:val="center"/>
        <w:rPr>
          <w:rFonts w:ascii="Times New Roman" w:cs="Times New Roman" w:hAnsi="Times New Roman"/>
          <w:i/>
          <w:iCs/>
          <w:sz w:val="24"/>
          <w:szCs w:val="24"/>
        </w:rPr>
      </w:pPr>
      <w:r>
        <w:rPr>
          <w:rFonts w:ascii="Times New Roman" w:cs="Times New Roman" w:hAnsi="Times New Roman"/>
          <w:i/>
          <w:iCs/>
          <w:sz w:val="24"/>
          <w:szCs w:val="24"/>
          <w:lang w:val="ru-RU"/>
        </w:rPr>
        <w:t>Московский Государственный Университет имени М.В.Ломоносова,</w:t>
      </w:r>
    </w:p>
    <w:p>
      <w:pPr>
        <w:jc w:val="center"/>
        <w:rPr>
          <w:rFonts w:ascii="Times New Roman" w:cs="Times New Roman" w:hAnsi="Times New Roman"/>
          <w:i w:val="off"/>
          <w:iCs w:val="off"/>
          <w:sz w:val="24"/>
          <w:szCs w:val="24"/>
        </w:rPr>
      </w:pPr>
      <w:r>
        <w:rPr>
          <w:rFonts w:ascii="Times New Roman" w:cs="Times New Roman" w:hAnsi="Times New Roman"/>
          <w:i/>
          <w:iCs/>
          <w:sz w:val="24"/>
          <w:szCs w:val="24"/>
          <w:lang w:val="ru-RU"/>
        </w:rPr>
        <w:t>Факультет иностранных языков и регионоведения, Москва, Россия</w:t>
      </w:r>
    </w:p>
    <w:p>
      <w:pPr>
        <w:jc w:val="center"/>
        <w:rPr>
          <w:rFonts w:ascii="Times New Roman" w:cs="Times New Roman" w:hAnsi="Times New Roman"/>
          <w:i/>
          <w:iCs/>
          <w:sz w:val="24"/>
          <w:szCs w:val="24"/>
        </w:rPr>
      </w:pPr>
      <w:r>
        <w:rPr>
          <w:rFonts w:ascii="Times New Roman" w:cs="Times New Roman" w:hAnsi="Times New Roman"/>
          <w:i/>
          <w:iCs/>
          <w:sz w:val="24"/>
          <w:szCs w:val="24"/>
          <w:lang w:val="en-US"/>
        </w:rPr>
        <w:t xml:space="preserve">E-mail: </w:t>
      </w:r>
      <w:r>
        <w:fldChar w:fldCharType="begin"/>
      </w:r>
      <w:r>
        <w:instrText xml:space="preserve">HYPERLINK "mailto:danil.kamoza@mail.ru"</w:instrText>
      </w:r>
      <w:r>
        <w:fldChar w:fldCharType="separate"/>
      </w:r>
      <w:r>
        <w:rPr>
          <w:rStyle w:val="Hyperlink"/>
          <w:rFonts w:ascii="Times New Roman" w:cs="Times New Roman" w:hAnsi="Times New Roman"/>
          <w:i/>
          <w:iCs/>
          <w:sz w:val="24"/>
          <w:szCs w:val="24"/>
          <w:lang w:val="en-US"/>
        </w:rPr>
        <w:t>danil.kamoza@mail.ru</w:t>
      </w:r>
      <w:r>
        <w:fldChar w:fldCharType="end"/>
      </w:r>
    </w:p>
    <w:p>
      <w:pPr>
        <w:spacing w:line="240"/>
        <w:ind w:left="0" w:firstLine="397"/>
        <w:jc w:val="left"/>
        <w:rPr>
          <w:rFonts w:ascii="Times New Roman" w:cs="Times New Roman" w:hAnsi="Times New Roman"/>
          <w:i w:val="off"/>
          <w:iCs w:val="off"/>
          <w:sz w:val="24"/>
          <w:szCs w:val="24"/>
        </w:rPr>
      </w:pPr>
      <w:r>
        <w:rPr>
          <w:rFonts w:ascii="Times New Roman" w:cs="Times New Roman" w:hAnsi="Times New Roman"/>
          <w:i w:val="off"/>
          <w:iCs w:val="off"/>
          <w:sz w:val="24"/>
          <w:szCs w:val="24"/>
          <w:lang w:val="ru-RU"/>
        </w:rPr>
        <w:t>В современном мире мегаполисы переживают фундаментальную трансформацию под воздействием цифровых технологий; темпы и социокультурные последствия этого процесса различаются и зависят от локального контекста. Несмотря на глобальные тренды, не существует единого понятия «умный город», как и единой универсальной модели интеграции цифровых решений в городскую культуру. Разрыв между технологическим оснащением города и реальными социокультурными практиками, сложившимися за десятилетия, становится вызовом для урбанистов и цифровой интеграции. В азиатском мегаполисе, таком как Сеул, делается ставка на технологизацию повседневности и развитие ИКТ [1, 5, 7]. В Москве наблюдается синтез западных урбанистических практик с постсоветскими особенностями публичного пространства и управления [2, 3].</w:t>
      </w:r>
    </w:p>
    <w:p>
      <w:pPr>
        <w:spacing w:line="240"/>
        <w:ind w:firstLine="397"/>
        <w:jc w:val="left"/>
        <w:rPr>
          <w:rFonts w:ascii="Times New Roman" w:cs="Times New Roman" w:hAnsi="Times New Roman"/>
          <w:i w:val="off"/>
          <w:iCs w:val="off"/>
          <w:sz w:val="24"/>
          <w:szCs w:val="24"/>
        </w:rPr>
      </w:pPr>
      <w:r>
        <w:rPr>
          <w:rFonts w:ascii="Times New Roman" w:cs="Times New Roman" w:hAnsi="Times New Roman"/>
          <w:i w:val="off"/>
          <w:iCs w:val="off"/>
          <w:sz w:val="24"/>
          <w:szCs w:val="24"/>
          <w:lang w:val="ru-RU"/>
        </w:rPr>
        <w:t xml:space="preserve">Анализ проекта «умного города» показал, что оба мегаполиса демонстрируют высокий уровень внедрения цифровых технологий в инфраструктуру города </w:t>
      </w:r>
      <w:r>
        <w:rPr>
          <w:rFonts w:ascii="Times New Roman" w:cs="Times New Roman" w:hAnsi="Times New Roman"/>
          <w:i w:val="off"/>
          <w:iCs w:val="off"/>
          <w:sz w:val="24"/>
          <w:szCs w:val="24"/>
          <w:lang w:val="ru-RU"/>
        </w:rPr>
        <w:t>[4</w:t>
      </w:r>
      <w:r>
        <w:rPr>
          <w:rFonts w:ascii="Times New Roman" w:cs="Times New Roman" w:hAnsi="Times New Roman"/>
          <w:i w:val="off"/>
          <w:iCs w:val="off"/>
          <w:sz w:val="24"/>
          <w:szCs w:val="24"/>
          <w:lang w:val="ru-RU"/>
        </w:rPr>
        <w:t>]</w:t>
      </w:r>
      <w:r>
        <w:rPr>
          <w:rFonts w:ascii="Times New Roman" w:cs="Times New Roman" w:hAnsi="Times New Roman"/>
          <w:i w:val="off"/>
          <w:iCs w:val="off"/>
          <w:sz w:val="24"/>
          <w:szCs w:val="24"/>
          <w:lang w:val="ru-RU"/>
        </w:rPr>
        <w:t>. Однако принятие высокотехнологичных структур различается.</w:t>
      </w:r>
    </w:p>
    <w:p>
      <w:pPr>
        <w:spacing w:line="240"/>
        <w:ind w:firstLine="397"/>
        <w:jc w:val="left"/>
        <w:rPr>
          <w:rFonts w:ascii="Times New Roman" w:cs="Times New Roman" w:hAnsi="Times New Roman"/>
          <w:i w:val="off"/>
          <w:iCs w:val="off"/>
          <w:sz w:val="24"/>
          <w:szCs w:val="24"/>
        </w:rPr>
      </w:pPr>
      <w:r>
        <w:rPr>
          <w:rFonts w:ascii="Times New Roman" w:cs="Times New Roman" w:hAnsi="Times New Roman"/>
          <w:i w:val="off"/>
          <w:iCs w:val="off"/>
          <w:sz w:val="24"/>
          <w:szCs w:val="24"/>
          <w:lang w:val="ru-RU"/>
        </w:rPr>
        <w:t>В Сеуле цифровизация выступает продолжением национальной культурной логики коллективизма и технологического детерминизма, где цифровые сервисы органично интегрируются в ткань повседневных ритуалов с помощью как государственных структур, так и частных предпринимателей, выступая инструментом оптимизации уже существующих социальных связей.</w:t>
      </w:r>
    </w:p>
    <w:p>
      <w:pPr>
        <w:spacing w:line="240"/>
        <w:ind w:firstLine="397"/>
        <w:jc w:val="left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i w:val="off"/>
          <w:iCs w:val="off"/>
          <w:sz w:val="24"/>
          <w:szCs w:val="24"/>
          <w:lang w:val="ru-RU"/>
        </w:rPr>
        <w:t>В Москве, напротив, цифровые инновации вызывают отторжение у значительной части населения. Отчасти это связано с тем, что цифровизация зачастую выполняет компенсаторную функцию, замещая дефицит публичных сервисов и социальной инфраструктуры. С другой стороны, цифровизация происходит только по схеме «сверху — вниз», из-за чего горожанин не чувствует, что может повлиять на решения правительства или указать на ошибки. Таким образом, если в Сеуле житель города — это просьюмер, активно участвующий в цифровом развитии, то в Москве — только потребитель [2].</w:t>
      </w:r>
    </w:p>
    <w:p>
      <w:pPr>
        <w:ind w:left="0" w:right="0" w:firstLine="0"/>
        <w:jc w:val="left"/>
        <w:rPr>
          <w:rFonts w:ascii="Times New Roman" w:cs="Times New Roman" w:hAnsi="Times New Roman"/>
          <w:b/>
          <w:bCs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>Литература</w:t>
      </w:r>
    </w:p>
    <w:p>
      <w:pPr>
        <w:numPr>
          <w:ilvl w:val="0"/>
          <w:numId w:val="2"/>
        </w:numPr>
        <w:jc w:val="left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ru-RU"/>
        </w:rPr>
        <w:t xml:space="preserve">Young-Sang Choi. Smart city development projects in the Republic of Korea.  R-ECONOMY, 2020, 6(1), 40–49. // URL: </w:t>
      </w:r>
      <w:r>
        <w:fldChar w:fldCharType="begin"/>
      </w:r>
      <w:r>
        <w:instrText xml:space="preserve">HYPERLINK "https://www.researchgate.net/publication/347351032_Smart_city_development_projects_in_the_Republic_of_Korea"</w:instrText>
      </w:r>
      <w:r>
        <w:fldChar w:fldCharType="separate"/>
      </w:r>
      <w:r>
        <w:rPr>
          <w:rStyle w:val="Hyperlink"/>
          <w:rFonts w:ascii="Times New Roman" w:cs="Times New Roman" w:hAnsi="Times New Roman"/>
          <w:sz w:val="24"/>
          <w:szCs w:val="24"/>
          <w:lang w:val="ru-RU"/>
        </w:rPr>
        <w:t>https://www.researchgate.net/publication/347351032_Smart_city_development_projects_in_the_Republic_of_Korea</w:t>
      </w:r>
      <w:r>
        <w:fldChar w:fldCharType="end"/>
      </w:r>
      <w:r>
        <w:rPr>
          <w:rFonts w:ascii="Times New Roman" w:cs="Times New Roman" w:hAnsi="Times New Roman"/>
          <w:sz w:val="24"/>
          <w:szCs w:val="24"/>
          <w:lang w:val="ru-RU"/>
        </w:rPr>
        <w:t xml:space="preserve"> </w:t>
      </w:r>
    </w:p>
    <w:p>
      <w:pPr>
        <w:numPr>
          <w:ilvl w:val="0"/>
          <w:numId w:val="2"/>
        </w:numPr>
        <w:jc w:val="left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ru-RU"/>
        </w:rPr>
        <w:t xml:space="preserve">Костко Н.А., Печеркина И.Ф., Попкова А.А. </w:t>
      </w:r>
      <w:r>
        <w:rPr>
          <w:rFonts w:ascii="Times New Roman" w:cs="Times New Roman" w:hAnsi="Times New Roman"/>
          <w:sz w:val="24"/>
          <w:szCs w:val="24"/>
          <w:lang w:val="ru-RU"/>
        </w:rPr>
        <w:t>М</w:t>
      </w:r>
      <w:r>
        <w:rPr>
          <w:rFonts w:ascii="Times New Roman" w:cs="Times New Roman" w:hAnsi="Times New Roman"/>
          <w:sz w:val="24"/>
          <w:szCs w:val="24"/>
          <w:lang w:val="ru-RU"/>
        </w:rPr>
        <w:t>одели</w:t>
      </w:r>
      <w:r>
        <w:rPr>
          <w:rFonts w:ascii="Times New Roman" w:cs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ru-RU"/>
        </w:rPr>
        <w:t>реализации концепции</w:t>
      </w:r>
      <w:r>
        <w:rPr>
          <w:rFonts w:ascii="Times New Roman" w:cs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ru-RU"/>
        </w:rPr>
        <w:t>«</w:t>
      </w:r>
      <w:r>
        <w:rPr>
          <w:rFonts w:ascii="Times New Roman" w:cs="Times New Roman" w:hAnsi="Times New Roman"/>
          <w:sz w:val="24"/>
          <w:szCs w:val="24"/>
          <w:lang w:val="ru-RU"/>
        </w:rPr>
        <w:t>умный город</w:t>
      </w:r>
      <w:r>
        <w:rPr>
          <w:rFonts w:ascii="Times New Roman" w:cs="Times New Roman" w:hAnsi="Times New Roman"/>
          <w:sz w:val="24"/>
          <w:szCs w:val="24"/>
          <w:lang w:val="ru-RU"/>
        </w:rPr>
        <w:t xml:space="preserve">» </w:t>
      </w:r>
      <w:r>
        <w:rPr>
          <w:rFonts w:ascii="Times New Roman" w:cs="Times New Roman" w:hAnsi="Times New Roman"/>
          <w:sz w:val="24"/>
          <w:szCs w:val="24"/>
          <w:lang w:val="ru-RU"/>
        </w:rPr>
        <w:t>в стратегиях</w:t>
      </w:r>
      <w:r>
        <w:rPr>
          <w:rFonts w:ascii="Times New Roman" w:cs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ru-RU"/>
        </w:rPr>
        <w:t>социально-экономического</w:t>
      </w:r>
      <w:r>
        <w:rPr>
          <w:rFonts w:ascii="Times New Roman" w:cs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ru-RU"/>
        </w:rPr>
        <w:t>развития крупных городов</w:t>
      </w:r>
      <w:r>
        <w:rPr>
          <w:rFonts w:ascii="Times New Roman" w:cs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ru-RU"/>
        </w:rPr>
        <w:t xml:space="preserve">Российской Федерации. </w:t>
      </w:r>
      <w:r>
        <w:rPr>
          <w:rFonts w:ascii="Times New Roman" w:cs="Times New Roman" w:hAnsi="Times New Roman"/>
          <w:sz w:val="24"/>
          <w:szCs w:val="24"/>
          <w:lang w:val="ru-RU"/>
        </w:rPr>
        <w:t xml:space="preserve"> // URL: </w:t>
      </w:r>
      <w:r>
        <w:fldChar w:fldCharType="begin"/>
      </w:r>
      <w:r>
        <w:instrText xml:space="preserve">HYPERLINK "https://www.hse.ru/data/2022/12/19/1719060134/Костко,%20Печеркина,%20Попкова%204-2022.pdf"</w:instrText>
      </w:r>
      <w:r>
        <w:fldChar w:fldCharType="separate"/>
      </w:r>
      <w:r>
        <w:rPr>
          <w:rStyle w:val="Hyperlink"/>
          <w:rFonts w:ascii="Times New Roman" w:cs="Times New Roman" w:hAnsi="Times New Roman"/>
          <w:sz w:val="24"/>
          <w:szCs w:val="24"/>
          <w:lang w:val="ru-RU"/>
        </w:rPr>
        <w:t>https://www.hse.ru/data/2022/12/19/1719060134/Костко,%20Печеркина,%20Попкова%204-2022.pdf</w:t>
      </w:r>
      <w:r>
        <w:fldChar w:fldCharType="end"/>
      </w:r>
      <w:r>
        <w:rPr>
          <w:rFonts w:ascii="Times New Roman" w:cs="Times New Roman" w:hAnsi="Times New Roman"/>
          <w:sz w:val="24"/>
          <w:szCs w:val="24"/>
          <w:lang w:val="ru-RU"/>
        </w:rPr>
        <w:t xml:space="preserve"> </w:t>
      </w:r>
    </w:p>
    <w:p>
      <w:pPr>
        <w:numPr>
          <w:ilvl w:val="0"/>
          <w:numId w:val="2"/>
        </w:numPr>
        <w:jc w:val="left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ru-RU"/>
        </w:rPr>
        <w:t xml:space="preserve">Колодий Н.А., </w:t>
      </w:r>
      <w:r>
        <w:rPr>
          <w:rFonts w:ascii="Times New Roman" w:cs="Times New Roman" w:hAnsi="Times New Roman"/>
          <w:sz w:val="24"/>
          <w:szCs w:val="24"/>
          <w:lang w:val="ru-RU"/>
        </w:rPr>
        <w:t xml:space="preserve">Иванова В.С., </w:t>
      </w:r>
      <w:r>
        <w:rPr>
          <w:rFonts w:ascii="Times New Roman" w:cs="Times New Roman" w:hAnsi="Times New Roman"/>
          <w:sz w:val="24"/>
          <w:szCs w:val="24"/>
          <w:lang w:val="ru-RU"/>
        </w:rPr>
        <w:t>Гончарова Н.А. У</w:t>
      </w:r>
      <w:r>
        <w:rPr>
          <w:rFonts w:ascii="Times New Roman" w:cs="Times New Roman" w:hAnsi="Times New Roman"/>
          <w:sz w:val="24"/>
          <w:szCs w:val="24"/>
          <w:lang w:val="ru-RU"/>
        </w:rPr>
        <w:t>мный город</w:t>
      </w:r>
      <w:r>
        <w:rPr>
          <w:rFonts w:ascii="Times New Roman" w:cs="Times New Roman" w:hAnsi="Times New Roman"/>
          <w:sz w:val="24"/>
          <w:szCs w:val="24"/>
          <w:lang w:val="ru-RU"/>
        </w:rPr>
        <w:t xml:space="preserve">: </w:t>
      </w:r>
      <w:r>
        <w:rPr>
          <w:rFonts w:ascii="Times New Roman" w:cs="Times New Roman" w:hAnsi="Times New Roman"/>
          <w:sz w:val="24"/>
          <w:szCs w:val="24"/>
          <w:lang w:val="ru-RU"/>
        </w:rPr>
        <w:t>особенности</w:t>
      </w:r>
      <w:r>
        <w:rPr>
          <w:rFonts w:ascii="Times New Roman" w:cs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ru-RU"/>
        </w:rPr>
        <w:t>концепции</w:t>
      </w:r>
      <w:r>
        <w:rPr>
          <w:rFonts w:ascii="Times New Roman" w:cs="Times New Roman" w:hAnsi="Times New Roman"/>
          <w:sz w:val="24"/>
          <w:szCs w:val="24"/>
          <w:lang w:val="ru-RU"/>
        </w:rPr>
        <w:t xml:space="preserve">, </w:t>
      </w:r>
      <w:r>
        <w:rPr>
          <w:rFonts w:ascii="Times New Roman" w:cs="Times New Roman" w:hAnsi="Times New Roman"/>
          <w:sz w:val="24"/>
          <w:szCs w:val="24"/>
          <w:lang w:val="ru-RU"/>
        </w:rPr>
        <w:t>специфика адаптации к Российским реалиям.</w:t>
      </w:r>
      <w:r>
        <w:rPr>
          <w:rFonts w:ascii="Times New Roman" w:cs="Times New Roman" w:hAnsi="Times New Roman"/>
          <w:sz w:val="24"/>
          <w:szCs w:val="24"/>
          <w:lang w:val="ru-RU"/>
        </w:rPr>
        <w:t xml:space="preserve"> // URL: </w:t>
      </w:r>
      <w:r>
        <w:fldChar w:fldCharType="begin"/>
      </w:r>
      <w:r>
        <w:instrText xml:space="preserve">HYPERLINK "https://cyberleninka.ru/article/n/umnyy-gorod-osobennosti-kontseptsii-spetsifika-adaptatsii-k-rossiyskim-realiyam"</w:instrText>
      </w:r>
      <w:r>
        <w:fldChar w:fldCharType="separate"/>
      </w:r>
      <w:r>
        <w:rPr>
          <w:rStyle w:val="Hyperlink"/>
          <w:rFonts w:ascii="Times New Roman" w:cs="Times New Roman" w:hAnsi="Times New Roman"/>
          <w:sz w:val="24"/>
          <w:szCs w:val="24"/>
          <w:lang w:val="ru-RU"/>
        </w:rPr>
        <w:t>https://cyberleninka.ru/article/n/umnyy-gorod-osobennosti-kontseptsii-spetsifika-adaptatsii-k-rossiyskim-realiyam</w:t>
      </w:r>
      <w:r>
        <w:fldChar w:fldCharType="end"/>
      </w:r>
      <w:r>
        <w:rPr>
          <w:rFonts w:ascii="Times New Roman" w:cs="Times New Roman" w:hAnsi="Times New Roman"/>
          <w:sz w:val="24"/>
          <w:szCs w:val="24"/>
          <w:lang w:val="ru-RU"/>
        </w:rPr>
        <w:t xml:space="preserve"> </w:t>
      </w:r>
    </w:p>
    <w:p>
      <w:pPr>
        <w:numPr>
          <w:ilvl w:val="0"/>
          <w:numId w:val="2"/>
        </w:numPr>
        <w:jc w:val="left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ru-RU"/>
        </w:rPr>
        <w:t xml:space="preserve">Осатюк В.И., </w:t>
      </w:r>
      <w:r>
        <w:rPr>
          <w:rFonts w:ascii="Times New Roman" w:cs="Times New Roman" w:hAnsi="Times New Roman"/>
          <w:sz w:val="24"/>
          <w:szCs w:val="24"/>
          <w:lang w:val="ru-RU"/>
        </w:rPr>
        <w:t xml:space="preserve">Быстрова В.С., </w:t>
      </w:r>
      <w:r>
        <w:rPr>
          <w:rFonts w:ascii="Times New Roman" w:cs="Times New Roman" w:hAnsi="Times New Roman"/>
          <w:sz w:val="24"/>
          <w:szCs w:val="24"/>
          <w:lang w:val="ru-RU"/>
        </w:rPr>
        <w:t xml:space="preserve">Арсимурзаева Ж.Х. Цифровизация экономических систем: сопоставление опыта России и Южной Кореи. </w:t>
      </w:r>
      <w:r>
        <w:rPr>
          <w:rFonts w:ascii="Times New Roman" w:cs="Times New Roman" w:hAnsi="Times New Roman"/>
          <w:sz w:val="24"/>
          <w:szCs w:val="24"/>
          <w:lang w:val="ru-RU"/>
        </w:rPr>
        <w:t>// URL:</w:t>
      </w:r>
      <w:r>
        <w:rPr>
          <w:rFonts w:ascii="Times New Roman" w:cs="Times New Roman" w:hAnsi="Times New Roman"/>
          <w:sz w:val="24"/>
          <w:szCs w:val="24"/>
          <w:lang w:val="ru-RU"/>
        </w:rPr>
        <w:t xml:space="preserve"> </w:t>
      </w:r>
      <w:r>
        <w:fldChar w:fldCharType="begin"/>
      </w:r>
      <w:r>
        <w:instrText xml:space="preserve">HYPERLINK "https://cyberleninka.ru/article/n/tsifrovizatsiya-ekonomicheskih-sistem-sopostavlenie-opyta-rossii-i-yuzhnoy-korei"</w:instrText>
      </w:r>
      <w:r>
        <w:fldChar w:fldCharType="separate"/>
      </w:r>
      <w:r>
        <w:rPr>
          <w:rStyle w:val="Hyperlink"/>
          <w:rFonts w:ascii="Times New Roman" w:cs="Times New Roman" w:hAnsi="Times New Roman"/>
          <w:sz w:val="24"/>
          <w:szCs w:val="24"/>
          <w:lang w:val="ru-RU"/>
        </w:rPr>
        <w:t>https://cyberleninka.ru/article/n/tsifrovizatsiya-ekonomicheskih-sistem-sopostavlenie-opyta-rossii-i-yuzhnoy-korei</w:t>
      </w:r>
      <w:r>
        <w:fldChar w:fldCharType="end"/>
      </w:r>
      <w:r>
        <w:rPr>
          <w:rFonts w:ascii="Times New Roman" w:cs="Times New Roman" w:hAnsi="Times New Roman"/>
          <w:sz w:val="24"/>
          <w:szCs w:val="24"/>
          <w:lang w:val="ru-RU"/>
        </w:rPr>
        <w:t xml:space="preserve"> </w:t>
      </w:r>
    </w:p>
    <w:p>
      <w:pPr>
        <w:numPr>
          <w:ilvl w:val="0"/>
          <w:numId w:val="2"/>
        </w:numPr>
        <w:jc w:val="left"/>
        <w:rPr>
          <w:rFonts w:ascii="Times New Roman" w:cs="Times New Roman" w:hAnsi="Times New Roman"/>
          <w:sz w:val="24"/>
          <w:szCs w:val="24"/>
        </w:rPr>
      </w:pPr>
      <w:r>
        <w:fldChar w:fldCharType="begin"/>
      </w:r>
      <w:r>
        <w:instrText xml:space="preserve">HYPERLINK "https://smartcity.go.kr/en/소개/"</w:instrText>
      </w:r>
      <w:r>
        <w:fldChar w:fldCharType="separate"/>
      </w:r>
      <w:r>
        <w:rPr>
          <w:rStyle w:val="Hyperlink"/>
          <w:rFonts w:ascii="Times New Roman" w:cs="Times New Roman" w:hAnsi="Times New Roman"/>
          <w:sz w:val="24"/>
          <w:szCs w:val="24"/>
          <w:lang w:val="ru-RU"/>
        </w:rPr>
        <w:t>https://smartcity.go.kr/en/소개/</w:t>
      </w:r>
      <w:r>
        <w:fldChar w:fldCharType="end"/>
      </w:r>
      <w:r>
        <w:rPr>
          <w:rFonts w:ascii="Times New Roman" w:cs="Times New Roman" w:hAnsi="Times New Roman"/>
          <w:sz w:val="24"/>
          <w:szCs w:val="24"/>
          <w:lang w:val="ru-RU"/>
        </w:rPr>
        <w:t xml:space="preserve"> (Официальный сайт электронного правительства Республики Корея.)</w:t>
      </w:r>
    </w:p>
    <w:p>
      <w:pPr>
        <w:numPr>
          <w:ilvl w:val="0"/>
          <w:numId w:val="2"/>
        </w:numPr>
        <w:jc w:val="left"/>
        <w:rPr>
          <w:rFonts w:ascii="Times New Roman" w:cs="Times New Roman" w:hAnsi="Times New Roman"/>
          <w:sz w:val="24"/>
          <w:szCs w:val="24"/>
        </w:rPr>
      </w:pPr>
      <w:r>
        <w:fldChar w:fldCharType="begin"/>
      </w:r>
      <w:r>
        <w:instrText xml:space="preserve">HYPERLINK "https://moscow2030.mos.ru"</w:instrText>
      </w:r>
      <w:r>
        <w:fldChar w:fldCharType="separate"/>
      </w:r>
      <w:r>
        <w:rPr>
          <w:rStyle w:val="Hyperlink"/>
          <w:rFonts w:ascii="Times New Roman" w:cs="Times New Roman" w:hAnsi="Times New Roman"/>
          <w:sz w:val="24"/>
          <w:szCs w:val="24"/>
          <w:lang w:val="ru-RU"/>
        </w:rPr>
        <w:t>https://moscow2030.mos.ru</w:t>
      </w:r>
      <w:r>
        <w:fldChar w:fldCharType="end"/>
      </w:r>
      <w:r>
        <w:rPr>
          <w:rFonts w:ascii="Times New Roman" w:cs="Times New Roman" w:hAnsi="Times New Roman"/>
          <w:sz w:val="24"/>
          <w:szCs w:val="24"/>
          <w:lang w:val="ru-RU"/>
        </w:rPr>
        <w:t xml:space="preserve"> (Форум “Территория будущего. Москва 2030”.)</w:t>
      </w:r>
    </w:p>
    <w:p>
      <w:pPr>
        <w:numPr>
          <w:ilvl w:val="0"/>
          <w:numId w:val="2"/>
        </w:numPr>
        <w:jc w:val="left"/>
        <w:rPr>
          <w:rFonts w:ascii="Times New Roman" w:cs="Times New Roman" w:hAnsi="Times New Roman"/>
          <w:sz w:val="24"/>
          <w:szCs w:val="24"/>
        </w:rPr>
      </w:pPr>
      <w:r>
        <w:fldChar w:fldCharType="begin"/>
      </w:r>
      <w:r>
        <w:instrText xml:space="preserve">HYPERLINK "https://world.seoul.go.kr/policy/smart-city/"</w:instrText>
      </w:r>
      <w:r>
        <w:fldChar w:fldCharType="separate"/>
      </w:r>
      <w:r>
        <w:rPr>
          <w:rStyle w:val="Hyperlink"/>
          <w:rFonts w:ascii="Times New Roman" w:cs="Times New Roman" w:hAnsi="Times New Roman"/>
          <w:sz w:val="24"/>
          <w:szCs w:val="24"/>
          <w:lang w:val="ru-RU"/>
        </w:rPr>
        <w:t>https://world.seoul.go.kr/policy/smart-city/</w:t>
      </w:r>
      <w:r>
        <w:fldChar w:fldCharType="end"/>
      </w:r>
      <w:r>
        <w:rPr>
          <w:rFonts w:ascii="Times New Roman" w:cs="Times New Roman" w:hAnsi="Times New Roman"/>
          <w:sz w:val="24"/>
          <w:szCs w:val="24"/>
          <w:lang w:val="ru-RU"/>
        </w:rPr>
        <w:t xml:space="preserve">  (Информационная система «Умного города».)</w:t>
      </w:r>
    </w:p>
    <w:sectPr>
      <w:footnotePr/>
      <w:type w:val="nextPage"/>
      <w:pgSz w:w="11906" w:h="16838" w:orient="portrait"/>
      <w:pgMar w:top="1134" w:right="1361" w:bottom="1134" w:left="1361" w:header="708" w:footer="708" w:gutter="0"/>
      <w:paperSrc w:first="1" w:other="1"/>
      <w:cols w:equalWidth="1" w:space="720" w:num="1" w:sep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00000000" w:usb2="00000008" w:usb3="00000000" w:csb0="000001ff" w:csb1="00000000"/>
  </w:font>
  <w:font w:name="Calibri">
    <w:panose1 w:val="020f0502020204030204"/>
    <w:charset w:val="00"/>
    <w:family w:val="swiss"/>
    <w:pitch w:val="variable"/>
    <w:sig w:usb0="00000000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00000000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00000000" w:usb1="00000000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8" w:usb3="00000000" w:csb0="000001ff" w:csb1="00000000"/>
  </w:font>
  <w:font w:name="Tahoma">
    <w:panose1 w:val="020b0604030504040204"/>
    <w:charset w:val="00"/>
    <w:family w:val="roman"/>
    <w:pitch w:val="variable"/>
    <w:sig w:usb0="61002a87" w:usb1="00000000" w:usb2="00000008" w:usb3="00000000" w:csb0="000001ff" w:csb1="00000000"/>
  </w:font>
  <w:font w:name="Verdana">
    <w:panose1 w:val="020b0604030504040204"/>
    <w:charset w:val="00"/>
    <w:family w:val="roman"/>
    <w:pitch w:val="variable"/>
    <w:sig w:usb0="00000000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14="http://schemas.microsoft.com/office/word/2010/wordml" xmlns:w="http://schemas.openxmlformats.org/wordprocessingml/2006/main">
  <w:abstractNum w:abstractNumId="0">
    <w:multiLevelType w:val="hybridMultilevel"/>
    <w:lvl w:ilvl="0" w:tentative="0">
      <w:start w:val="1"/>
      <w:numFmt w:val="decimal"/>
      <w:isLgl w:val="off"/>
      <w:suff w:val="tab"/>
      <w:lvlText w:val="%1."/>
      <w:lvlJc w:val="left"/>
      <w:pPr>
        <w:ind w:left="720" w:hanging="360"/>
      </w:pPr>
    </w:lvl>
    <w:lvl w:ilvl="1" w:tentative="1">
      <w:start w:val="1"/>
      <w:numFmt w:val="lowerLetter"/>
      <w:isLgl w:val="off"/>
      <w:suff w:val="tab"/>
      <w:lvlText w:val="%2."/>
      <w:lvlJc w:val="left"/>
      <w:pPr>
        <w:ind w:left="1440" w:hanging="360"/>
      </w:pPr>
    </w:lvl>
    <w:lvl w:ilvl="2" w:tentative="1">
      <w:start w:val="1"/>
      <w:numFmt w:val="lowerRoman"/>
      <w:isLgl w:val="off"/>
      <w:suff w:val="tab"/>
      <w:lvlText w:val="%3."/>
      <w:lvlJc w:val="right"/>
      <w:pPr>
        <w:ind w:left="2160" w:hanging="360"/>
      </w:pPr>
    </w:lvl>
    <w:lvl w:ilvl="3" w:tentative="1">
      <w:start w:val="1"/>
      <w:numFmt w:val="decimal"/>
      <w:isLgl w:val="off"/>
      <w:suff w:val="tab"/>
      <w:lvlText w:val="%4."/>
      <w:lvlJc w:val="left"/>
      <w:pPr>
        <w:ind w:left="2880" w:hanging="360"/>
      </w:pPr>
    </w:lvl>
    <w:lvl w:ilvl="4" w:tentative="1">
      <w:start w:val="1"/>
      <w:numFmt w:val="lowerLetter"/>
      <w:isLgl w:val="off"/>
      <w:suff w:val="tab"/>
      <w:lvlText w:val="%5."/>
      <w:lvlJc w:val="left"/>
      <w:pPr>
        <w:ind w:left="3600" w:hanging="360"/>
      </w:pPr>
    </w:lvl>
    <w:lvl w:ilvl="5" w:tentative="1">
      <w:start w:val="1"/>
      <w:numFmt w:val="lowerRoman"/>
      <w:isLgl w:val="off"/>
      <w:suff w:val="tab"/>
      <w:lvlText w:val="%6."/>
      <w:lvlJc w:val="right"/>
      <w:pPr>
        <w:ind w:left="4320" w:hanging="360"/>
      </w:pPr>
    </w:lvl>
    <w:lvl w:ilvl="6" w:tentative="1">
      <w:start w:val="1"/>
      <w:numFmt w:val="decimal"/>
      <w:isLgl w:val="off"/>
      <w:suff w:val="tab"/>
      <w:lvlText w:val="%7."/>
      <w:lvlJc w:val="left"/>
      <w:pPr>
        <w:ind w:left="5040" w:hanging="360"/>
      </w:pPr>
    </w:lvl>
    <w:lvl w:ilvl="7" w:tentative="1">
      <w:start w:val="1"/>
      <w:numFmt w:val="lowerLetter"/>
      <w:isLgl w:val="off"/>
      <w:suff w:val="tab"/>
      <w:lvlText w:val="%8."/>
      <w:lvlJc w:val="left"/>
      <w:pPr>
        <w:ind w:left="5760" w:hanging="360"/>
      </w:pPr>
    </w:lvl>
    <w:lvl w:ilvl="8" w:tentative="1">
      <w:start w:val="1"/>
      <w:numFmt w:val="lowerRoman"/>
      <w:isLgl w:val="off"/>
      <w:suff w:val="tab"/>
      <w:lvlText w:val="%9."/>
      <w:lvlJc w:val="right"/>
      <w:pPr>
        <w:ind w:left="6480" w:hanging="360"/>
      </w:pPr>
    </w:lvl>
  </w:abstractNum>
  <w:abstractNum w:abstractNumId="1">
    <w:multiLevelType w:val="hybridMultilevel"/>
    <w:lvl w:ilvl="0" w:tentative="0">
      <w:start w:val="1"/>
      <w:numFmt w:val="decimal"/>
      <w:isLgl w:val="off"/>
      <w:suff w:val="tab"/>
      <w:lvlText w:val="%1."/>
      <w:lvlJc w:val="left"/>
      <w:pPr>
        <w:ind w:left="720" w:hanging="360"/>
      </w:pPr>
      <w:rPr/>
    </w:lvl>
    <w:lvl w:ilvl="1" w:tentative="1">
      <w:start w:val="1"/>
      <w:numFmt w:val="lowerLetter"/>
      <w:isLgl w:val="off"/>
      <w:suff w:val="tab"/>
      <w:lvlText w:val="%2."/>
      <w:lvlJc w:val="left"/>
      <w:pPr>
        <w:ind w:left="1440" w:hanging="360"/>
      </w:pPr>
      <w:rPr/>
    </w:lvl>
    <w:lvl w:ilvl="2" w:tentative="1">
      <w:start w:val="1"/>
      <w:numFmt w:val="lowerRoman"/>
      <w:isLgl w:val="off"/>
      <w:suff w:val="tab"/>
      <w:lvlText w:val="%3."/>
      <w:lvlJc w:val="right"/>
      <w:pPr>
        <w:ind w:left="2160" w:hanging="360"/>
      </w:pPr>
      <w:rPr/>
    </w:lvl>
    <w:lvl w:ilvl="3" w:tentative="1">
      <w:start w:val="1"/>
      <w:numFmt w:val="decimal"/>
      <w:isLgl w:val="off"/>
      <w:suff w:val="tab"/>
      <w:lvlText w:val="%4."/>
      <w:lvlJc w:val="left"/>
      <w:pPr>
        <w:ind w:left="2880" w:hanging="360"/>
      </w:pPr>
      <w:rPr/>
    </w:lvl>
    <w:lvl w:ilvl="4" w:tentative="1">
      <w:start w:val="1"/>
      <w:numFmt w:val="lowerLetter"/>
      <w:isLgl w:val="off"/>
      <w:suff w:val="tab"/>
      <w:lvlText w:val="%5."/>
      <w:lvlJc w:val="left"/>
      <w:pPr>
        <w:ind w:left="3600" w:hanging="360"/>
      </w:pPr>
      <w:rPr/>
    </w:lvl>
    <w:lvl w:ilvl="5" w:tentative="1">
      <w:start w:val="1"/>
      <w:numFmt w:val="lowerRoman"/>
      <w:isLgl w:val="off"/>
      <w:suff w:val="tab"/>
      <w:lvlText w:val="%6."/>
      <w:lvlJc w:val="right"/>
      <w:pPr>
        <w:ind w:left="4320" w:hanging="360"/>
      </w:pPr>
      <w:rPr/>
    </w:lvl>
    <w:lvl w:ilvl="6" w:tentative="1">
      <w:start w:val="1"/>
      <w:numFmt w:val="decimal"/>
      <w:isLgl w:val="off"/>
      <w:suff w:val="tab"/>
      <w:lvlText w:val="%7."/>
      <w:lvlJc w:val="left"/>
      <w:pPr>
        <w:ind w:left="5040" w:hanging="360"/>
      </w:pPr>
      <w:rPr/>
    </w:lvl>
    <w:lvl w:ilvl="7" w:tentative="1">
      <w:start w:val="1"/>
      <w:numFmt w:val="lowerLetter"/>
      <w:isLgl w:val="off"/>
      <w:suff w:val="tab"/>
      <w:lvlText w:val="%8."/>
      <w:lvlJc w:val="left"/>
      <w:pPr>
        <w:ind w:left="5760" w:hanging="360"/>
      </w:pPr>
      <w:rPr/>
    </w:lvl>
    <w:lvl w:ilvl="8" w:tentative="1">
      <w:start w:val="1"/>
      <w:numFmt w:val="lowerRoman"/>
      <w:isLgl w:val="off"/>
      <w:suff w:val="tab"/>
      <w:lvlText w:val="%9."/>
      <w:lvlJc w:val="right"/>
      <w:pPr>
        <w:ind w:left="6480" w:hanging="360"/>
      </w:pPr>
      <w:rPr/>
    </w:lvl>
  </w:abstractNum>
  <w:abstractNum w:abstractNumId="2">
    <w:multiLevelType w:val="hybridMultilevel"/>
    <w:lvl w:ilvl="0" w:tentative="0">
      <w:start w:val="1"/>
      <w:numFmt w:val="decimal"/>
      <w:isLgl w:val="off"/>
      <w:suff w:val="tab"/>
      <w:lvlText w:val="%1."/>
      <w:lvlJc w:val="left"/>
      <w:pPr>
        <w:ind w:left="720" w:hanging="360"/>
      </w:pPr>
      <w:rPr/>
    </w:lvl>
    <w:lvl w:ilvl="1" w:tentative="1">
      <w:start w:val="1"/>
      <w:numFmt w:val="lowerLetter"/>
      <w:isLgl w:val="off"/>
      <w:suff w:val="tab"/>
      <w:lvlText w:val="%2."/>
      <w:lvlJc w:val="left"/>
      <w:pPr>
        <w:ind w:left="1440" w:hanging="360"/>
      </w:pPr>
      <w:rPr/>
    </w:lvl>
    <w:lvl w:ilvl="2" w:tentative="1">
      <w:start w:val="1"/>
      <w:numFmt w:val="lowerRoman"/>
      <w:isLgl w:val="off"/>
      <w:suff w:val="tab"/>
      <w:lvlText w:val="%3."/>
      <w:lvlJc w:val="right"/>
      <w:pPr>
        <w:ind w:left="2160" w:hanging="360"/>
      </w:pPr>
      <w:rPr/>
    </w:lvl>
    <w:lvl w:ilvl="3" w:tentative="1">
      <w:start w:val="1"/>
      <w:numFmt w:val="decimal"/>
      <w:isLgl w:val="off"/>
      <w:suff w:val="tab"/>
      <w:lvlText w:val="%4."/>
      <w:lvlJc w:val="left"/>
      <w:pPr>
        <w:ind w:left="2880" w:hanging="360"/>
      </w:pPr>
      <w:rPr/>
    </w:lvl>
    <w:lvl w:ilvl="4" w:tentative="1">
      <w:start w:val="1"/>
      <w:numFmt w:val="lowerLetter"/>
      <w:isLgl w:val="off"/>
      <w:suff w:val="tab"/>
      <w:lvlText w:val="%5."/>
      <w:lvlJc w:val="left"/>
      <w:pPr>
        <w:ind w:left="3600" w:hanging="360"/>
      </w:pPr>
      <w:rPr/>
    </w:lvl>
    <w:lvl w:ilvl="5" w:tentative="1">
      <w:start w:val="1"/>
      <w:numFmt w:val="lowerRoman"/>
      <w:isLgl w:val="off"/>
      <w:suff w:val="tab"/>
      <w:lvlText w:val="%6."/>
      <w:lvlJc w:val="right"/>
      <w:pPr>
        <w:ind w:left="4320" w:hanging="360"/>
      </w:pPr>
      <w:rPr/>
    </w:lvl>
    <w:lvl w:ilvl="6" w:tentative="1">
      <w:start w:val="1"/>
      <w:numFmt w:val="decimal"/>
      <w:isLgl w:val="off"/>
      <w:suff w:val="tab"/>
      <w:lvlText w:val="%7."/>
      <w:lvlJc w:val="left"/>
      <w:pPr>
        <w:ind w:left="5040" w:hanging="360"/>
      </w:pPr>
      <w:rPr/>
    </w:lvl>
    <w:lvl w:ilvl="7" w:tentative="1">
      <w:start w:val="1"/>
      <w:numFmt w:val="lowerLetter"/>
      <w:isLgl w:val="off"/>
      <w:suff w:val="tab"/>
      <w:lvlText w:val="%8."/>
      <w:lvlJc w:val="left"/>
      <w:pPr>
        <w:ind w:left="5760" w:hanging="360"/>
      </w:pPr>
      <w:rPr/>
    </w:lvl>
    <w:lvl w:ilvl="8" w:tentative="1">
      <w:start w:val="1"/>
      <w:numFmt w:val="lowerRoman"/>
      <w:isLgl w:val="off"/>
      <w:suff w:val="tab"/>
      <w:lvlText w:val="%9."/>
      <w:lvlJc w:val="right"/>
      <w:pPr>
        <w:ind w:left="6480" w:hanging="360"/>
      </w:pPr>
      <w:rPr/>
    </w:lvl>
  </w:abstractNum>
  <w:abstractNum w:abstractNumId="3">
    <w:multiLevelType w:val="hybridMultilevel"/>
    <w:lvl w:ilvl="0" w:tentative="0">
      <w:start w:val="1"/>
      <w:numFmt w:val="decimal"/>
      <w:isLgl w:val="off"/>
      <w:suff w:val="tab"/>
      <w:lvlText w:val="%1."/>
      <w:lvlJc w:val="left"/>
      <w:pPr>
        <w:ind w:left="720" w:hanging="360"/>
      </w:pPr>
      <w:rPr/>
    </w:lvl>
    <w:lvl w:ilvl="1" w:tentative="1">
      <w:start w:val="1"/>
      <w:numFmt w:val="lowerLetter"/>
      <w:isLgl w:val="off"/>
      <w:suff w:val="tab"/>
      <w:lvlText w:val="%2."/>
      <w:lvlJc w:val="left"/>
      <w:pPr>
        <w:ind w:left="1440" w:hanging="360"/>
      </w:pPr>
      <w:rPr/>
    </w:lvl>
    <w:lvl w:ilvl="2" w:tentative="1">
      <w:start w:val="1"/>
      <w:numFmt w:val="lowerRoman"/>
      <w:isLgl w:val="off"/>
      <w:suff w:val="tab"/>
      <w:lvlText w:val="%3."/>
      <w:lvlJc w:val="right"/>
      <w:pPr>
        <w:ind w:left="2160" w:hanging="360"/>
      </w:pPr>
      <w:rPr/>
    </w:lvl>
    <w:lvl w:ilvl="3" w:tentative="1">
      <w:start w:val="1"/>
      <w:numFmt w:val="decimal"/>
      <w:isLgl w:val="off"/>
      <w:suff w:val="tab"/>
      <w:lvlText w:val="%4."/>
      <w:lvlJc w:val="left"/>
      <w:pPr>
        <w:ind w:left="2880" w:hanging="360"/>
      </w:pPr>
      <w:rPr/>
    </w:lvl>
    <w:lvl w:ilvl="4" w:tentative="1">
      <w:start w:val="1"/>
      <w:numFmt w:val="lowerLetter"/>
      <w:isLgl w:val="off"/>
      <w:suff w:val="tab"/>
      <w:lvlText w:val="%5."/>
      <w:lvlJc w:val="left"/>
      <w:pPr>
        <w:ind w:left="3600" w:hanging="360"/>
      </w:pPr>
      <w:rPr/>
    </w:lvl>
    <w:lvl w:ilvl="5" w:tentative="1">
      <w:start w:val="1"/>
      <w:numFmt w:val="lowerRoman"/>
      <w:isLgl w:val="off"/>
      <w:suff w:val="tab"/>
      <w:lvlText w:val="%6."/>
      <w:lvlJc w:val="right"/>
      <w:pPr>
        <w:ind w:left="4320" w:hanging="360"/>
      </w:pPr>
      <w:rPr/>
    </w:lvl>
    <w:lvl w:ilvl="6" w:tentative="1">
      <w:start w:val="1"/>
      <w:numFmt w:val="decimal"/>
      <w:isLgl w:val="off"/>
      <w:suff w:val="tab"/>
      <w:lvlText w:val="%7."/>
      <w:lvlJc w:val="left"/>
      <w:pPr>
        <w:ind w:left="5040" w:hanging="360"/>
      </w:pPr>
      <w:rPr/>
    </w:lvl>
    <w:lvl w:ilvl="7" w:tentative="1">
      <w:start w:val="1"/>
      <w:numFmt w:val="lowerLetter"/>
      <w:isLgl w:val="off"/>
      <w:suff w:val="tab"/>
      <w:lvlText w:val="%8."/>
      <w:lvlJc w:val="left"/>
      <w:pPr>
        <w:ind w:left="5760" w:hanging="360"/>
      </w:pPr>
      <w:rPr/>
    </w:lvl>
    <w:lvl w:ilvl="8" w:tentative="1">
      <w:start w:val="1"/>
      <w:numFmt w:val="lowerRoman"/>
      <w:isLgl w:val="off"/>
      <w:suff w:val="tab"/>
      <w:lvlText w:val="%9."/>
      <w:lvlJc w:val="right"/>
      <w:pPr>
        <w:ind w:left="6480" w:hanging="360"/>
      </w:pPr>
      <w:rPr/>
    </w:lvl>
  </w:abstractNum>
  <w:abstractNum w:abstractNumId="4">
    <w:multiLevelType w:val="hybridMultilevel"/>
    <w:lvl w:ilvl="0" w:tentative="0">
      <w:start w:val="1"/>
      <w:numFmt w:val="decimal"/>
      <w:isLgl w:val="off"/>
      <w:suff w:val="tab"/>
      <w:lvlText w:val="%1."/>
      <w:lvlJc w:val="left"/>
      <w:pPr>
        <w:ind w:left="720" w:hanging="360"/>
      </w:pPr>
      <w:rPr/>
    </w:lvl>
    <w:lvl w:ilvl="1" w:tentative="1">
      <w:start w:val="1"/>
      <w:numFmt w:val="lowerLetter"/>
      <w:isLgl w:val="off"/>
      <w:suff w:val="tab"/>
      <w:lvlText w:val="%2."/>
      <w:lvlJc w:val="left"/>
      <w:pPr>
        <w:ind w:left="1440" w:hanging="360"/>
      </w:pPr>
      <w:rPr/>
    </w:lvl>
    <w:lvl w:ilvl="2" w:tentative="1">
      <w:start w:val="1"/>
      <w:numFmt w:val="lowerRoman"/>
      <w:isLgl w:val="off"/>
      <w:suff w:val="tab"/>
      <w:lvlText w:val="%3."/>
      <w:lvlJc w:val="right"/>
      <w:pPr>
        <w:ind w:left="2160" w:hanging="360"/>
      </w:pPr>
      <w:rPr/>
    </w:lvl>
    <w:lvl w:ilvl="3" w:tentative="1">
      <w:start w:val="1"/>
      <w:numFmt w:val="decimal"/>
      <w:isLgl w:val="off"/>
      <w:suff w:val="tab"/>
      <w:lvlText w:val="%4."/>
      <w:lvlJc w:val="left"/>
      <w:pPr>
        <w:ind w:left="2880" w:hanging="360"/>
      </w:pPr>
      <w:rPr/>
    </w:lvl>
    <w:lvl w:ilvl="4" w:tentative="1">
      <w:start w:val="1"/>
      <w:numFmt w:val="lowerLetter"/>
      <w:isLgl w:val="off"/>
      <w:suff w:val="tab"/>
      <w:lvlText w:val="%5."/>
      <w:lvlJc w:val="left"/>
      <w:pPr>
        <w:ind w:left="3600" w:hanging="360"/>
      </w:pPr>
      <w:rPr/>
    </w:lvl>
    <w:lvl w:ilvl="5" w:tentative="1">
      <w:start w:val="1"/>
      <w:numFmt w:val="lowerRoman"/>
      <w:isLgl w:val="off"/>
      <w:suff w:val="tab"/>
      <w:lvlText w:val="%6."/>
      <w:lvlJc w:val="right"/>
      <w:pPr>
        <w:ind w:left="4320" w:hanging="360"/>
      </w:pPr>
      <w:rPr/>
    </w:lvl>
    <w:lvl w:ilvl="6" w:tentative="1">
      <w:start w:val="1"/>
      <w:numFmt w:val="decimal"/>
      <w:isLgl w:val="off"/>
      <w:suff w:val="tab"/>
      <w:lvlText w:val="%7."/>
      <w:lvlJc w:val="left"/>
      <w:pPr>
        <w:ind w:left="5040" w:hanging="360"/>
      </w:pPr>
      <w:rPr/>
    </w:lvl>
    <w:lvl w:ilvl="7" w:tentative="1">
      <w:start w:val="1"/>
      <w:numFmt w:val="lowerLetter"/>
      <w:isLgl w:val="off"/>
      <w:suff w:val="tab"/>
      <w:lvlText w:val="%8."/>
      <w:lvlJc w:val="left"/>
      <w:pPr>
        <w:ind w:left="5760" w:hanging="360"/>
      </w:pPr>
      <w:rPr/>
    </w:lvl>
    <w:lvl w:ilvl="8" w:tentative="1">
      <w:start w:val="1"/>
      <w:numFmt w:val="lowerRoman"/>
      <w:isLgl w:val="off"/>
      <w:suff w:val="tab"/>
      <w:lvlText w:val="%9."/>
      <w:lvlJc w:val="right"/>
      <w:pPr>
        <w:ind w:left="6480" w:hanging="360"/>
      </w:pPr>
      <w:rPr/>
    </w:lvl>
  </w:abstractNum>
  <w:abstractNum w:abstractNumId="5">
    <w:multiLevelType w:val="hybridMultilevel"/>
    <w:lvl w:ilvl="0" w:tentative="0">
      <w:start w:val="1"/>
      <w:numFmt w:val="decimal"/>
      <w:isLgl w:val="off"/>
      <w:suff w:val="tab"/>
      <w:lvlText w:val="%1."/>
      <w:lvlJc w:val="left"/>
      <w:pPr>
        <w:ind w:left="720" w:hanging="360"/>
      </w:pPr>
      <w:rPr/>
    </w:lvl>
    <w:lvl w:ilvl="1" w:tentative="1">
      <w:start w:val="1"/>
      <w:numFmt w:val="lowerLetter"/>
      <w:isLgl w:val="off"/>
      <w:suff w:val="tab"/>
      <w:lvlText w:val="%2."/>
      <w:lvlJc w:val="left"/>
      <w:pPr>
        <w:ind w:left="1440" w:hanging="360"/>
      </w:pPr>
      <w:rPr/>
    </w:lvl>
    <w:lvl w:ilvl="2" w:tentative="1">
      <w:start w:val="1"/>
      <w:numFmt w:val="lowerRoman"/>
      <w:isLgl w:val="off"/>
      <w:suff w:val="tab"/>
      <w:lvlText w:val="%3."/>
      <w:lvlJc w:val="right"/>
      <w:pPr>
        <w:ind w:left="2160" w:hanging="360"/>
      </w:pPr>
      <w:rPr/>
    </w:lvl>
    <w:lvl w:ilvl="3" w:tentative="1">
      <w:start w:val="1"/>
      <w:numFmt w:val="decimal"/>
      <w:isLgl w:val="off"/>
      <w:suff w:val="tab"/>
      <w:lvlText w:val="%4."/>
      <w:lvlJc w:val="left"/>
      <w:pPr>
        <w:ind w:left="2880" w:hanging="360"/>
      </w:pPr>
      <w:rPr/>
    </w:lvl>
    <w:lvl w:ilvl="4" w:tentative="1">
      <w:start w:val="1"/>
      <w:numFmt w:val="lowerLetter"/>
      <w:isLgl w:val="off"/>
      <w:suff w:val="tab"/>
      <w:lvlText w:val="%5."/>
      <w:lvlJc w:val="left"/>
      <w:pPr>
        <w:ind w:left="3600" w:hanging="360"/>
      </w:pPr>
      <w:rPr/>
    </w:lvl>
    <w:lvl w:ilvl="5" w:tentative="1">
      <w:start w:val="1"/>
      <w:numFmt w:val="lowerRoman"/>
      <w:isLgl w:val="off"/>
      <w:suff w:val="tab"/>
      <w:lvlText w:val="%6."/>
      <w:lvlJc w:val="right"/>
      <w:pPr>
        <w:ind w:left="4320" w:hanging="360"/>
      </w:pPr>
      <w:rPr/>
    </w:lvl>
    <w:lvl w:ilvl="6" w:tentative="1">
      <w:start w:val="1"/>
      <w:numFmt w:val="decimal"/>
      <w:isLgl w:val="off"/>
      <w:suff w:val="tab"/>
      <w:lvlText w:val="%7."/>
      <w:lvlJc w:val="left"/>
      <w:pPr>
        <w:ind w:left="5040" w:hanging="360"/>
      </w:pPr>
      <w:rPr/>
    </w:lvl>
    <w:lvl w:ilvl="7" w:tentative="1">
      <w:start w:val="1"/>
      <w:numFmt w:val="lowerLetter"/>
      <w:isLgl w:val="off"/>
      <w:suff w:val="tab"/>
      <w:lvlText w:val="%8."/>
      <w:lvlJc w:val="left"/>
      <w:pPr>
        <w:ind w:left="5760" w:hanging="360"/>
      </w:pPr>
      <w:rPr/>
    </w:lvl>
    <w:lvl w:ilvl="8" w:tentative="1">
      <w:start w:val="1"/>
      <w:numFmt w:val="lowerRoman"/>
      <w:isLgl w:val="off"/>
      <w:suff w:val="tab"/>
      <w:lvlText w:val="%9."/>
      <w:lvlJc w:val="right"/>
      <w:pPr>
        <w:ind w:left="6480" w:hanging="360"/>
      </w:pPr>
      <w:rPr/>
    </w:lvl>
  </w:abstractNum>
  <w:abstractNum w:abstractNumId="6">
    <w:multiLevelType w:val="hybridMultilevel"/>
    <w:lvl w:ilvl="0" w:tentative="0">
      <w:start w:val="1"/>
      <w:numFmt w:val="decimal"/>
      <w:isLgl w:val="off"/>
      <w:suff w:val="tab"/>
      <w:lvlText w:val="%1."/>
      <w:lvlJc w:val="left"/>
      <w:pPr>
        <w:ind w:left="720" w:hanging="360"/>
      </w:pPr>
      <w:rPr/>
    </w:lvl>
    <w:lvl w:ilvl="1" w:tentative="1">
      <w:start w:val="1"/>
      <w:numFmt w:val="lowerLetter"/>
      <w:isLgl w:val="off"/>
      <w:suff w:val="tab"/>
      <w:lvlText w:val="%2."/>
      <w:lvlJc w:val="left"/>
      <w:pPr>
        <w:ind w:left="1440" w:hanging="360"/>
      </w:pPr>
      <w:rPr/>
    </w:lvl>
    <w:lvl w:ilvl="2" w:tentative="1">
      <w:start w:val="1"/>
      <w:numFmt w:val="lowerRoman"/>
      <w:isLgl w:val="off"/>
      <w:suff w:val="tab"/>
      <w:lvlText w:val="%3."/>
      <w:lvlJc w:val="right"/>
      <w:pPr>
        <w:ind w:left="2160" w:hanging="360"/>
      </w:pPr>
      <w:rPr/>
    </w:lvl>
    <w:lvl w:ilvl="3" w:tentative="1">
      <w:start w:val="1"/>
      <w:numFmt w:val="decimal"/>
      <w:isLgl w:val="off"/>
      <w:suff w:val="tab"/>
      <w:lvlText w:val="%4."/>
      <w:lvlJc w:val="left"/>
      <w:pPr>
        <w:ind w:left="2880" w:hanging="360"/>
      </w:pPr>
      <w:rPr/>
    </w:lvl>
    <w:lvl w:ilvl="4" w:tentative="1">
      <w:start w:val="1"/>
      <w:numFmt w:val="lowerLetter"/>
      <w:isLgl w:val="off"/>
      <w:suff w:val="tab"/>
      <w:lvlText w:val="%5."/>
      <w:lvlJc w:val="left"/>
      <w:pPr>
        <w:ind w:left="3600" w:hanging="360"/>
      </w:pPr>
      <w:rPr/>
    </w:lvl>
    <w:lvl w:ilvl="5" w:tentative="1">
      <w:start w:val="1"/>
      <w:numFmt w:val="lowerRoman"/>
      <w:isLgl w:val="off"/>
      <w:suff w:val="tab"/>
      <w:lvlText w:val="%6."/>
      <w:lvlJc w:val="right"/>
      <w:pPr>
        <w:ind w:left="4320" w:hanging="360"/>
      </w:pPr>
      <w:rPr/>
    </w:lvl>
    <w:lvl w:ilvl="6" w:tentative="1">
      <w:start w:val="1"/>
      <w:numFmt w:val="decimal"/>
      <w:isLgl w:val="off"/>
      <w:suff w:val="tab"/>
      <w:lvlText w:val="%7."/>
      <w:lvlJc w:val="left"/>
      <w:pPr>
        <w:ind w:left="5040" w:hanging="360"/>
      </w:pPr>
      <w:rPr/>
    </w:lvl>
    <w:lvl w:ilvl="7" w:tentative="1">
      <w:start w:val="1"/>
      <w:numFmt w:val="lowerLetter"/>
      <w:isLgl w:val="off"/>
      <w:suff w:val="tab"/>
      <w:lvlText w:val="%8."/>
      <w:lvlJc w:val="left"/>
      <w:pPr>
        <w:ind w:left="5760" w:hanging="360"/>
      </w:pPr>
      <w:rPr/>
    </w:lvl>
    <w:lvl w:ilvl="8" w:tentative="1">
      <w:start w:val="1"/>
      <w:numFmt w:val="lowerRoman"/>
      <w:isLgl w:val="off"/>
      <w:suff w:val="tab"/>
      <w:lvlText w:val="%9."/>
      <w:lvlJc w:val="right"/>
      <w:pPr>
        <w:ind w:left="6480" w:hanging="360"/>
      </w:pPr>
      <w:rPr/>
    </w:lvl>
  </w:abstractNum>
  <w:abstractNum w:abstractNumId="7">
    <w:multiLevelType w:val="hybridMultilevel"/>
    <w:lvl w:ilvl="0" w:tentative="0">
      <w:start w:val="1"/>
      <w:numFmt w:val="decimal"/>
      <w:isLgl w:val="off"/>
      <w:suff w:val="tab"/>
      <w:lvlText w:val="%1."/>
      <w:lvlJc w:val="left"/>
      <w:pPr>
        <w:ind w:left="720" w:hanging="360"/>
      </w:pPr>
      <w:rPr/>
    </w:lvl>
    <w:lvl w:ilvl="1" w:tentative="1">
      <w:start w:val="1"/>
      <w:numFmt w:val="lowerLetter"/>
      <w:isLgl w:val="off"/>
      <w:suff w:val="tab"/>
      <w:lvlText w:val="%2."/>
      <w:lvlJc w:val="left"/>
      <w:pPr>
        <w:ind w:left="1440" w:hanging="360"/>
      </w:pPr>
      <w:rPr/>
    </w:lvl>
    <w:lvl w:ilvl="2" w:tentative="1">
      <w:start w:val="1"/>
      <w:numFmt w:val="lowerRoman"/>
      <w:isLgl w:val="off"/>
      <w:suff w:val="tab"/>
      <w:lvlText w:val="%3."/>
      <w:lvlJc w:val="right"/>
      <w:pPr>
        <w:ind w:left="2160" w:hanging="360"/>
      </w:pPr>
      <w:rPr/>
    </w:lvl>
    <w:lvl w:ilvl="3" w:tentative="1">
      <w:start w:val="1"/>
      <w:numFmt w:val="decimal"/>
      <w:isLgl w:val="off"/>
      <w:suff w:val="tab"/>
      <w:lvlText w:val="%4."/>
      <w:lvlJc w:val="left"/>
      <w:pPr>
        <w:ind w:left="2880" w:hanging="360"/>
      </w:pPr>
      <w:rPr/>
    </w:lvl>
    <w:lvl w:ilvl="4" w:tentative="1">
      <w:start w:val="1"/>
      <w:numFmt w:val="lowerLetter"/>
      <w:isLgl w:val="off"/>
      <w:suff w:val="tab"/>
      <w:lvlText w:val="%5."/>
      <w:lvlJc w:val="left"/>
      <w:pPr>
        <w:ind w:left="3600" w:hanging="360"/>
      </w:pPr>
      <w:rPr/>
    </w:lvl>
    <w:lvl w:ilvl="5" w:tentative="1">
      <w:start w:val="1"/>
      <w:numFmt w:val="lowerRoman"/>
      <w:isLgl w:val="off"/>
      <w:suff w:val="tab"/>
      <w:lvlText w:val="%6."/>
      <w:lvlJc w:val="right"/>
      <w:pPr>
        <w:ind w:left="4320" w:hanging="360"/>
      </w:pPr>
      <w:rPr/>
    </w:lvl>
    <w:lvl w:ilvl="6" w:tentative="1">
      <w:start w:val="1"/>
      <w:numFmt w:val="decimal"/>
      <w:isLgl w:val="off"/>
      <w:suff w:val="tab"/>
      <w:lvlText w:val="%7."/>
      <w:lvlJc w:val="left"/>
      <w:pPr>
        <w:ind w:left="5040" w:hanging="360"/>
      </w:pPr>
      <w:rPr/>
    </w:lvl>
    <w:lvl w:ilvl="7" w:tentative="1">
      <w:start w:val="1"/>
      <w:numFmt w:val="lowerLetter"/>
      <w:isLgl w:val="off"/>
      <w:suff w:val="tab"/>
      <w:lvlText w:val="%8."/>
      <w:lvlJc w:val="left"/>
      <w:pPr>
        <w:ind w:left="5760" w:hanging="360"/>
      </w:pPr>
      <w:rPr/>
    </w:lvl>
    <w:lvl w:ilvl="8" w:tentative="1">
      <w:start w:val="1"/>
      <w:numFmt w:val="lowerRoman"/>
      <w:isLgl w:val="off"/>
      <w:suff w:val="tab"/>
      <w:lvlText w:val="%9."/>
      <w:lvlJc w:val="right"/>
      <w:pPr>
        <w:ind w:left="6480" w:hanging="36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ompat>
    <w:compatSetting w:name="compatibilityMode" w:uri="http://schemas.microsoft.com/office/word" w:val="14"/>
  </w:compat>
  <w:themeFontLang w:val="ru-RU" w:eastAsia="zh-CN" w:bidi="ar-SA"/>
  <w:clrSchemeMapping w:accent1="accent1" w:accent2="accent2" w:accent3="accent3" w:accent4="accent4" w:accent5="accent5" w:accent6="accent6" w:bg1="light1" w:bg2="light2" w:followedHyperlink="followedHyperlink" w:hyperlink="hyperlink" w:text1="dark1" w:text2="dark2"/>
  <w:footnotePr/>
  <w:endnotePr/>
  <w:trackRevisions w:val="off"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EastAsia" w:hAnsiTheme="minorHAnsi"/>
        <w:sz w:val="22"/>
        <w:szCs w:val="22"/>
      </w:rPr>
    </w:rPrDefault>
    <w:pPrDefault>
      <w:pPr>
        <w:spacing w:after="200" w:line="276" w:lineRule="auto"/>
      </w:pPr>
    </w:pPrDefault>
  </w:docDefaults>
  <w:style w:type="paragraph" w:default="1" w:styleId="Normal">
    <w:name w:val="Normal"/>
    <w:uiPriority w:val="0"/>
    <w:qFormat w:val="on"/>
  </w:style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qFormat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4472c4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 w:val="on"/>
    <w:rPr>
      <w:i/>
      <w:iCs/>
    </w:rPr>
  </w:style>
  <w:style w:type="character" w:styleId="IntenseEmphasis">
    <w:name w:val="Intense Emphasis"/>
    <w:basedOn w:val="DefaultParagraphFont"/>
    <w:uiPriority w:val="21"/>
    <w:qFormat w:val="on"/>
    <w:rPr>
      <w:b/>
      <w:bCs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472c4" w:themeColor="accent1" w:sz="4" w:space="4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rPr>
      <w:vertAlign w:val="superscript"/>
    </w:rPr>
  </w:style>
  <w:style w:type="character" w:styleId="Hyperlink">
    <w:name w:val="Hyperlink"/>
    <w:basedOn w:val="DefaultParagraphFont"/>
    <w:uiPriority w:val="99"/>
    <w:unhideWhenUsed w:val="on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numbering" Target="numbering.xml"/><Relationship Id="rId5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По умолчанию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Microsoft Office Word</Application>
  <AppVersion>14.000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Author</cp:lastModifiedBy>
</cp:coreProperties>
</file>