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92B9" w14:textId="77777777" w:rsidR="003012C3" w:rsidRDefault="003012C3" w:rsidP="003012C3">
      <w:pPr>
        <w:spacing w:after="0" w:line="240" w:lineRule="auto"/>
        <w:jc w:val="center"/>
        <w:rPr>
          <w:rFonts w:ascii="Times New Roman" w:hAnsi="Times New Roman" w:cs="Times New Roman"/>
          <w:b/>
          <w:bCs/>
          <w:sz w:val="24"/>
          <w:szCs w:val="24"/>
        </w:rPr>
      </w:pPr>
      <w:r w:rsidRPr="00D83611">
        <w:rPr>
          <w:rFonts w:ascii="Times New Roman" w:hAnsi="Times New Roman" w:cs="Times New Roman"/>
          <w:b/>
          <w:bCs/>
          <w:sz w:val="24"/>
          <w:szCs w:val="24"/>
        </w:rPr>
        <w:t>Динамика развития и становления методики обучения интерпретации художественного текста</w:t>
      </w:r>
    </w:p>
    <w:p w14:paraId="460454BB" w14:textId="77777777" w:rsidR="003012C3" w:rsidRDefault="003012C3" w:rsidP="003012C3">
      <w:pPr>
        <w:spacing w:after="0" w:line="240" w:lineRule="auto"/>
        <w:jc w:val="center"/>
        <w:rPr>
          <w:rFonts w:ascii="Times New Roman" w:hAnsi="Times New Roman" w:cs="Times New Roman"/>
          <w:b/>
          <w:bCs/>
          <w:sz w:val="24"/>
          <w:szCs w:val="24"/>
        </w:rPr>
      </w:pPr>
    </w:p>
    <w:p w14:paraId="0A807A9F" w14:textId="77777777" w:rsidR="003012C3" w:rsidRPr="00D83611" w:rsidRDefault="003012C3" w:rsidP="003012C3">
      <w:pPr>
        <w:spacing w:after="0" w:line="240" w:lineRule="auto"/>
        <w:jc w:val="center"/>
        <w:rPr>
          <w:rFonts w:ascii="Times New Roman" w:hAnsi="Times New Roman" w:cs="Times New Roman"/>
          <w:b/>
          <w:bCs/>
          <w:i/>
          <w:iCs/>
          <w:sz w:val="24"/>
          <w:szCs w:val="24"/>
        </w:rPr>
      </w:pPr>
      <w:r w:rsidRPr="00D83611">
        <w:rPr>
          <w:rFonts w:ascii="Times New Roman" w:hAnsi="Times New Roman" w:cs="Times New Roman"/>
          <w:b/>
          <w:bCs/>
          <w:i/>
          <w:iCs/>
          <w:sz w:val="24"/>
          <w:szCs w:val="24"/>
        </w:rPr>
        <w:t>Гололобова Ангелина Николаевна</w:t>
      </w:r>
    </w:p>
    <w:p w14:paraId="7DECE18D" w14:textId="77777777" w:rsidR="003012C3" w:rsidRPr="00D83611" w:rsidRDefault="003012C3" w:rsidP="003012C3">
      <w:pPr>
        <w:spacing w:after="0" w:line="240" w:lineRule="auto"/>
        <w:jc w:val="center"/>
        <w:rPr>
          <w:rFonts w:ascii="Times New Roman" w:hAnsi="Times New Roman" w:cs="Times New Roman"/>
          <w:i/>
          <w:iCs/>
          <w:sz w:val="24"/>
          <w:szCs w:val="24"/>
        </w:rPr>
      </w:pPr>
      <w:r w:rsidRPr="00D83611">
        <w:rPr>
          <w:rFonts w:ascii="Times New Roman" w:hAnsi="Times New Roman" w:cs="Times New Roman"/>
          <w:i/>
          <w:iCs/>
          <w:sz w:val="24"/>
          <w:szCs w:val="24"/>
        </w:rPr>
        <w:t>Аспирант</w:t>
      </w:r>
    </w:p>
    <w:p w14:paraId="0395DC7B" w14:textId="77777777" w:rsidR="003012C3" w:rsidRPr="00D83611" w:rsidRDefault="003012C3" w:rsidP="003012C3">
      <w:pPr>
        <w:spacing w:after="0" w:line="240" w:lineRule="auto"/>
        <w:jc w:val="center"/>
        <w:rPr>
          <w:rFonts w:ascii="Times New Roman" w:hAnsi="Times New Roman" w:cs="Times New Roman"/>
          <w:i/>
          <w:iCs/>
          <w:sz w:val="24"/>
          <w:szCs w:val="24"/>
        </w:rPr>
      </w:pPr>
      <w:r w:rsidRPr="00D83611">
        <w:rPr>
          <w:rFonts w:ascii="Times New Roman" w:hAnsi="Times New Roman" w:cs="Times New Roman"/>
          <w:i/>
          <w:iCs/>
          <w:sz w:val="24"/>
          <w:szCs w:val="24"/>
        </w:rPr>
        <w:t>Московский государственный университет имени М. В. Ломоносова,</w:t>
      </w:r>
    </w:p>
    <w:p w14:paraId="273810B5" w14:textId="77777777" w:rsidR="003012C3" w:rsidRPr="00D83611" w:rsidRDefault="003012C3" w:rsidP="003012C3">
      <w:pPr>
        <w:spacing w:after="0" w:line="240" w:lineRule="auto"/>
        <w:jc w:val="center"/>
        <w:rPr>
          <w:rFonts w:ascii="Times New Roman" w:hAnsi="Times New Roman" w:cs="Times New Roman"/>
          <w:i/>
          <w:iCs/>
          <w:sz w:val="24"/>
          <w:szCs w:val="24"/>
        </w:rPr>
      </w:pPr>
      <w:r w:rsidRPr="00D83611">
        <w:rPr>
          <w:rFonts w:ascii="Times New Roman" w:hAnsi="Times New Roman" w:cs="Times New Roman"/>
          <w:i/>
          <w:iCs/>
          <w:sz w:val="24"/>
          <w:szCs w:val="24"/>
        </w:rPr>
        <w:t>факультет иностранных языков и регионоведения, Москва, Россия</w:t>
      </w:r>
    </w:p>
    <w:p w14:paraId="2CE5C82C" w14:textId="77777777" w:rsidR="003012C3" w:rsidRPr="00D83611" w:rsidRDefault="003012C3" w:rsidP="003012C3">
      <w:pPr>
        <w:tabs>
          <w:tab w:val="center" w:pos="4513"/>
          <w:tab w:val="left" w:pos="6334"/>
        </w:tabs>
        <w:spacing w:after="0" w:line="240" w:lineRule="auto"/>
        <w:rPr>
          <w:rFonts w:ascii="Times New Roman" w:hAnsi="Times New Roman" w:cs="Times New Roman"/>
          <w:i/>
          <w:iCs/>
          <w:sz w:val="24"/>
          <w:szCs w:val="24"/>
        </w:rPr>
      </w:pPr>
      <w:r w:rsidRPr="00D83611">
        <w:rPr>
          <w:rFonts w:ascii="Times New Roman" w:hAnsi="Times New Roman" w:cs="Times New Roman"/>
          <w:i/>
          <w:iCs/>
          <w:sz w:val="24"/>
          <w:szCs w:val="24"/>
        </w:rPr>
        <w:tab/>
      </w:r>
      <w:r w:rsidRPr="00D83611">
        <w:rPr>
          <w:rFonts w:ascii="Times New Roman" w:hAnsi="Times New Roman" w:cs="Times New Roman"/>
          <w:i/>
          <w:iCs/>
          <w:sz w:val="24"/>
          <w:szCs w:val="24"/>
          <w:lang w:val="en-US"/>
        </w:rPr>
        <w:t>Email</w:t>
      </w:r>
      <w:r w:rsidRPr="00D83611">
        <w:rPr>
          <w:rFonts w:ascii="Times New Roman" w:hAnsi="Times New Roman" w:cs="Times New Roman"/>
          <w:i/>
          <w:iCs/>
          <w:sz w:val="24"/>
          <w:szCs w:val="24"/>
        </w:rPr>
        <w:t xml:space="preserve">: </w:t>
      </w:r>
      <w:hyperlink r:id="rId5" w:history="1">
        <w:r w:rsidRPr="00D83611">
          <w:rPr>
            <w:rStyle w:val="ac"/>
            <w:rFonts w:ascii="Times New Roman" w:hAnsi="Times New Roman" w:cs="Times New Roman"/>
            <w:i/>
            <w:iCs/>
            <w:sz w:val="24"/>
            <w:szCs w:val="24"/>
            <w:lang w:val="en-US"/>
          </w:rPr>
          <w:t>gololobova</w:t>
        </w:r>
        <w:r w:rsidRPr="00D83611">
          <w:rPr>
            <w:rStyle w:val="ac"/>
            <w:rFonts w:ascii="Times New Roman" w:hAnsi="Times New Roman" w:cs="Times New Roman"/>
            <w:i/>
            <w:iCs/>
            <w:sz w:val="24"/>
            <w:szCs w:val="24"/>
          </w:rPr>
          <w:t>.</w:t>
        </w:r>
        <w:r w:rsidRPr="00D83611">
          <w:rPr>
            <w:rStyle w:val="ac"/>
            <w:rFonts w:ascii="Times New Roman" w:hAnsi="Times New Roman" w:cs="Times New Roman"/>
            <w:i/>
            <w:iCs/>
            <w:sz w:val="24"/>
            <w:szCs w:val="24"/>
            <w:lang w:val="en-US"/>
          </w:rPr>
          <w:t>angelina</w:t>
        </w:r>
        <w:r w:rsidRPr="00D83611">
          <w:rPr>
            <w:rStyle w:val="ac"/>
            <w:rFonts w:ascii="Times New Roman" w:hAnsi="Times New Roman" w:cs="Times New Roman"/>
            <w:i/>
            <w:iCs/>
            <w:sz w:val="24"/>
            <w:szCs w:val="24"/>
          </w:rPr>
          <w:t>1999@</w:t>
        </w:r>
        <w:r w:rsidRPr="00D83611">
          <w:rPr>
            <w:rStyle w:val="ac"/>
            <w:rFonts w:ascii="Times New Roman" w:hAnsi="Times New Roman" w:cs="Times New Roman"/>
            <w:i/>
            <w:iCs/>
            <w:sz w:val="24"/>
            <w:szCs w:val="24"/>
            <w:lang w:val="en-US"/>
          </w:rPr>
          <w:t>mail</w:t>
        </w:r>
        <w:r w:rsidRPr="00D83611">
          <w:rPr>
            <w:rStyle w:val="ac"/>
            <w:rFonts w:ascii="Times New Roman" w:hAnsi="Times New Roman" w:cs="Times New Roman"/>
            <w:i/>
            <w:iCs/>
            <w:sz w:val="24"/>
            <w:szCs w:val="24"/>
          </w:rPr>
          <w:t>.</w:t>
        </w:r>
        <w:r w:rsidRPr="00D83611">
          <w:rPr>
            <w:rStyle w:val="ac"/>
            <w:rFonts w:ascii="Times New Roman" w:hAnsi="Times New Roman" w:cs="Times New Roman"/>
            <w:i/>
            <w:iCs/>
            <w:sz w:val="24"/>
            <w:szCs w:val="24"/>
            <w:lang w:val="en-US"/>
          </w:rPr>
          <w:t>ru</w:t>
        </w:r>
      </w:hyperlink>
    </w:p>
    <w:p w14:paraId="063D005A" w14:textId="77777777" w:rsidR="003012C3" w:rsidRPr="00D83611" w:rsidRDefault="003012C3" w:rsidP="003012C3">
      <w:pPr>
        <w:spacing w:after="0" w:line="240" w:lineRule="auto"/>
        <w:ind w:firstLine="397"/>
        <w:jc w:val="both"/>
        <w:rPr>
          <w:rFonts w:ascii="Times New Roman" w:hAnsi="Times New Roman" w:cs="Times New Roman"/>
          <w:sz w:val="24"/>
          <w:szCs w:val="24"/>
        </w:rPr>
      </w:pPr>
    </w:p>
    <w:p w14:paraId="6D43314B" w14:textId="77777777" w:rsidR="003012C3" w:rsidRPr="00D83611" w:rsidRDefault="003012C3" w:rsidP="003012C3">
      <w:pPr>
        <w:spacing w:after="0" w:line="240" w:lineRule="auto"/>
        <w:ind w:firstLine="397"/>
        <w:jc w:val="both"/>
        <w:rPr>
          <w:rFonts w:ascii="Times New Roman" w:hAnsi="Times New Roman" w:cs="Times New Roman"/>
          <w:sz w:val="24"/>
          <w:szCs w:val="24"/>
        </w:rPr>
      </w:pPr>
      <w:r w:rsidRPr="00D83611">
        <w:rPr>
          <w:rFonts w:ascii="Times New Roman" w:hAnsi="Times New Roman" w:cs="Times New Roman"/>
          <w:sz w:val="24"/>
          <w:szCs w:val="24"/>
        </w:rPr>
        <w:t xml:space="preserve">Исследование процесса интерпретации художественного текста занимает одно из ключевых мест в системе гуманитарного знания, поскольку данная проблематика носит междисциплинарный характер и объединяет различные научные направления. Интерпретация рассматривается в рамках герменевтики (Ф. Шлейермахер, В. Дильтей, Х. Гадамер, П. Рикёр, М. Хайдеггер), литературоведения (М. Бахтин, С. Аверинцев, В. Шкловский), лингвистики текста, стилистики (В. Кухаренко, И. Гальперин, И. Арнольд), культурологии (Ю. Лотман, В. Иванов). </w:t>
      </w:r>
    </w:p>
    <w:p w14:paraId="45C6F7B7" w14:textId="2B03C775" w:rsidR="003012C3" w:rsidRPr="00D83611" w:rsidRDefault="00BC3B4E" w:rsidP="003012C3">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w:t>
      </w:r>
      <w:r w:rsidR="003012C3" w:rsidRPr="00D83611">
        <w:rPr>
          <w:rFonts w:ascii="Times New Roman" w:hAnsi="Times New Roman" w:cs="Times New Roman"/>
          <w:sz w:val="24"/>
          <w:szCs w:val="24"/>
        </w:rPr>
        <w:t xml:space="preserve">ри всей глубине теоретических разработок интерпретации как феномена понимания и анализа текста возникает необходимость осмысления методики обучения этому виду деятельности. </w:t>
      </w:r>
    </w:p>
    <w:p w14:paraId="7D1A0FDA" w14:textId="77777777" w:rsidR="003012C3" w:rsidRPr="00D83611" w:rsidRDefault="003012C3" w:rsidP="003012C3">
      <w:pPr>
        <w:spacing w:after="0" w:line="240" w:lineRule="auto"/>
        <w:ind w:firstLine="397"/>
        <w:jc w:val="both"/>
        <w:rPr>
          <w:rFonts w:ascii="Times New Roman" w:hAnsi="Times New Roman" w:cs="Times New Roman"/>
          <w:sz w:val="24"/>
          <w:szCs w:val="24"/>
        </w:rPr>
      </w:pPr>
      <w:r w:rsidRPr="00D83611">
        <w:rPr>
          <w:rFonts w:ascii="Times New Roman" w:hAnsi="Times New Roman" w:cs="Times New Roman"/>
          <w:sz w:val="24"/>
          <w:szCs w:val="24"/>
        </w:rPr>
        <w:t xml:space="preserve">Данная работа направлена на анализ динамики развития и становления методики обучения интерпретации художественного текста, выявление основных этапов её формирования в лингводидактическом аспекте. </w:t>
      </w:r>
    </w:p>
    <w:p w14:paraId="6BDF1F5F" w14:textId="55AF7FF4" w:rsidR="003012C3" w:rsidRPr="00D83611" w:rsidRDefault="003012C3" w:rsidP="003012C3">
      <w:pPr>
        <w:spacing w:after="0" w:line="240" w:lineRule="auto"/>
        <w:ind w:firstLine="397"/>
        <w:jc w:val="both"/>
        <w:rPr>
          <w:rFonts w:ascii="Times New Roman" w:hAnsi="Times New Roman" w:cs="Times New Roman"/>
          <w:sz w:val="24"/>
          <w:szCs w:val="24"/>
        </w:rPr>
      </w:pPr>
      <w:r w:rsidRPr="00D83611">
        <w:rPr>
          <w:rFonts w:ascii="Times New Roman" w:hAnsi="Times New Roman" w:cs="Times New Roman"/>
          <w:sz w:val="24"/>
          <w:szCs w:val="24"/>
        </w:rPr>
        <w:t xml:space="preserve">Вслед за В.А. Кухаренко под интерпретацией мы будем понимать «освоение </w:t>
      </w:r>
      <w:r w:rsidR="00BE730A" w:rsidRPr="00BE730A">
        <w:rPr>
          <w:rFonts w:ascii="Times New Roman" w:hAnsi="Times New Roman" w:cs="Times New Roman"/>
          <w:sz w:val="24"/>
          <w:szCs w:val="24"/>
        </w:rPr>
        <w:t>[</w:t>
      </w:r>
      <w:r w:rsidRPr="00D83611">
        <w:rPr>
          <w:rFonts w:ascii="Times New Roman" w:hAnsi="Times New Roman" w:cs="Times New Roman"/>
          <w:sz w:val="24"/>
          <w:szCs w:val="24"/>
        </w:rPr>
        <w:t>…</w:t>
      </w:r>
      <w:r w:rsidR="00BE730A" w:rsidRPr="00BE730A">
        <w:rPr>
          <w:rFonts w:ascii="Times New Roman" w:hAnsi="Times New Roman" w:cs="Times New Roman"/>
          <w:sz w:val="24"/>
          <w:szCs w:val="24"/>
        </w:rPr>
        <w:t>]</w:t>
      </w:r>
      <w:r w:rsidRPr="00D83611">
        <w:rPr>
          <w:rFonts w:ascii="Times New Roman" w:hAnsi="Times New Roman" w:cs="Times New Roman"/>
          <w:sz w:val="24"/>
          <w:szCs w:val="24"/>
        </w:rPr>
        <w:t xml:space="preserve"> смысловой, эмоциональной информации художественного произведения, осуществляемое путем воссоздания авторского видения и познания действительности» [Кухаренко, 1988: 8]. Вместе с тем, представляется необходимым расширить данное понимание, включив в сферу анализа выявление ценностного наполнения текста и мировоззренческой установки автора. </w:t>
      </w:r>
    </w:p>
    <w:p w14:paraId="69C35F0B" w14:textId="77777777" w:rsidR="003012C3" w:rsidRPr="00D83611" w:rsidRDefault="003012C3" w:rsidP="003012C3">
      <w:pPr>
        <w:spacing w:after="0" w:line="240" w:lineRule="auto"/>
        <w:ind w:firstLine="709"/>
        <w:jc w:val="both"/>
        <w:rPr>
          <w:rFonts w:ascii="Times New Roman" w:hAnsi="Times New Roman" w:cs="Times New Roman"/>
          <w:sz w:val="24"/>
          <w:szCs w:val="24"/>
        </w:rPr>
      </w:pPr>
      <w:r w:rsidRPr="00D83611">
        <w:rPr>
          <w:rFonts w:ascii="Times New Roman" w:hAnsi="Times New Roman" w:cs="Times New Roman"/>
          <w:sz w:val="24"/>
          <w:szCs w:val="24"/>
        </w:rPr>
        <w:t xml:space="preserve">Тем не менее, в условиях стремительного роста мультимодальных форм коммуникации работа исключительно с художественным текстом оказывается недостаточной: все более актуальным становится анализ поликодовых текстов, наиболее ярким и методически значимым из которых выступает кинотекст. </w:t>
      </w:r>
    </w:p>
    <w:p w14:paraId="0722199E" w14:textId="7896B637" w:rsidR="003012C3" w:rsidRPr="00D83611" w:rsidRDefault="003012C3" w:rsidP="003012C3">
      <w:pPr>
        <w:spacing w:after="0" w:line="240" w:lineRule="auto"/>
        <w:ind w:firstLine="709"/>
        <w:jc w:val="both"/>
        <w:rPr>
          <w:rFonts w:ascii="Times New Roman" w:hAnsi="Times New Roman" w:cs="Times New Roman"/>
          <w:sz w:val="24"/>
          <w:szCs w:val="24"/>
        </w:rPr>
      </w:pPr>
      <w:r w:rsidRPr="00D83611">
        <w:rPr>
          <w:rFonts w:ascii="Times New Roman" w:hAnsi="Times New Roman" w:cs="Times New Roman"/>
          <w:sz w:val="24"/>
          <w:szCs w:val="24"/>
        </w:rPr>
        <w:t xml:space="preserve">Определение кинотекста было дано в работах А.Л. Шадриной, Т.И. Петуховой, В.Е. Чернявской, В.А. Доманского и других исследователей, которые сходятся в признании его поликодовой природы и культурно-смысловой насыщенности. В рамках настоящего исследования вслед за Г.Г. Слышкиным и М.А. Ефремовой под кинотекстом мы будем понимать «связное, цельное и завершенное сообщение, выраженное при помощи вербальных </w:t>
      </w:r>
      <w:r w:rsidR="00BE730A" w:rsidRPr="00BE730A">
        <w:rPr>
          <w:rFonts w:ascii="Times New Roman" w:hAnsi="Times New Roman" w:cs="Times New Roman"/>
          <w:sz w:val="24"/>
          <w:szCs w:val="24"/>
        </w:rPr>
        <w:t>[</w:t>
      </w:r>
      <w:r w:rsidRPr="00D83611">
        <w:rPr>
          <w:rFonts w:ascii="Times New Roman" w:hAnsi="Times New Roman" w:cs="Times New Roman"/>
          <w:sz w:val="24"/>
          <w:szCs w:val="24"/>
        </w:rPr>
        <w:t>…</w:t>
      </w:r>
      <w:r w:rsidR="00BE730A" w:rsidRPr="00BE730A">
        <w:rPr>
          <w:rFonts w:ascii="Times New Roman" w:hAnsi="Times New Roman" w:cs="Times New Roman"/>
          <w:sz w:val="24"/>
          <w:szCs w:val="24"/>
        </w:rPr>
        <w:t>]</w:t>
      </w:r>
      <w:r w:rsidRPr="00D83611">
        <w:rPr>
          <w:rFonts w:ascii="Times New Roman" w:hAnsi="Times New Roman" w:cs="Times New Roman"/>
          <w:sz w:val="24"/>
          <w:szCs w:val="24"/>
        </w:rPr>
        <w:t xml:space="preserve"> и невербальных </w:t>
      </w:r>
      <w:r w:rsidR="00BE730A" w:rsidRPr="00BE730A">
        <w:rPr>
          <w:rFonts w:ascii="Times New Roman" w:hAnsi="Times New Roman" w:cs="Times New Roman"/>
          <w:sz w:val="24"/>
          <w:szCs w:val="24"/>
        </w:rPr>
        <w:t>[</w:t>
      </w:r>
      <w:r w:rsidRPr="00D83611">
        <w:rPr>
          <w:rFonts w:ascii="Times New Roman" w:hAnsi="Times New Roman" w:cs="Times New Roman"/>
          <w:sz w:val="24"/>
          <w:szCs w:val="24"/>
        </w:rPr>
        <w:t>…</w:t>
      </w:r>
      <w:r w:rsidR="00BE730A" w:rsidRPr="00BE730A">
        <w:rPr>
          <w:rFonts w:ascii="Times New Roman" w:hAnsi="Times New Roman" w:cs="Times New Roman"/>
          <w:sz w:val="24"/>
          <w:szCs w:val="24"/>
        </w:rPr>
        <w:t>]</w:t>
      </w:r>
      <w:r w:rsidRPr="00D83611">
        <w:rPr>
          <w:rFonts w:ascii="Times New Roman" w:hAnsi="Times New Roman" w:cs="Times New Roman"/>
          <w:sz w:val="24"/>
          <w:szCs w:val="24"/>
        </w:rPr>
        <w:t xml:space="preserve"> знаков, организованное в соответствии с замыслом коллективного функционально дифференцированного автора при помощи кинематографических кодов … и предназначенное для воспроизведения на экране и аудиовизуального восприятия зрителями [Слышкин, Ефремова, 2004: 37].</w:t>
      </w:r>
    </w:p>
    <w:p w14:paraId="423D7619" w14:textId="0B29ECE2" w:rsidR="003012C3" w:rsidRPr="00D83611" w:rsidRDefault="003012C3" w:rsidP="003012C3">
      <w:pPr>
        <w:spacing w:after="0" w:line="240" w:lineRule="auto"/>
        <w:ind w:firstLine="709"/>
        <w:jc w:val="both"/>
        <w:rPr>
          <w:rFonts w:ascii="Times New Roman" w:hAnsi="Times New Roman" w:cs="Times New Roman"/>
          <w:sz w:val="24"/>
          <w:szCs w:val="24"/>
        </w:rPr>
      </w:pPr>
      <w:r w:rsidRPr="00D83611">
        <w:rPr>
          <w:rFonts w:ascii="Times New Roman" w:hAnsi="Times New Roman" w:cs="Times New Roman"/>
          <w:sz w:val="24"/>
          <w:szCs w:val="24"/>
        </w:rPr>
        <w:t>С целью определения общетеоретических оснований интерпретации художественного текста</w:t>
      </w:r>
      <w:r w:rsidR="00BE730A">
        <w:rPr>
          <w:rFonts w:ascii="Times New Roman" w:hAnsi="Times New Roman" w:cs="Times New Roman"/>
          <w:sz w:val="24"/>
          <w:szCs w:val="24"/>
        </w:rPr>
        <w:t>,</w:t>
      </w:r>
      <w:r w:rsidRPr="00D83611">
        <w:rPr>
          <w:rFonts w:ascii="Times New Roman" w:hAnsi="Times New Roman" w:cs="Times New Roman"/>
          <w:sz w:val="24"/>
          <w:szCs w:val="24"/>
        </w:rPr>
        <w:t xml:space="preserve"> в целом, и кинотекст</w:t>
      </w:r>
      <w:r w:rsidR="00BE730A">
        <w:rPr>
          <w:rFonts w:ascii="Times New Roman" w:hAnsi="Times New Roman" w:cs="Times New Roman"/>
          <w:sz w:val="24"/>
          <w:szCs w:val="24"/>
        </w:rPr>
        <w:t>а,</w:t>
      </w:r>
      <w:r w:rsidRPr="00D83611">
        <w:rPr>
          <w:rFonts w:ascii="Times New Roman" w:hAnsi="Times New Roman" w:cs="Times New Roman"/>
          <w:sz w:val="24"/>
          <w:szCs w:val="24"/>
        </w:rPr>
        <w:t xml:space="preserve"> в частности, был осуществлён анализ научных трудов в области теории и методики обучения иностранным языкам (Вятютнев М.Н, Гальскова Н.Д., Гез Н.И., Леонтьев А.А., Костомаров В.Г., Сафонова В.В., Соловова Е.Н., Шатилов С.Ф., Щукин А.Н., House J., Krumm H.-J., Laufer B., Nation P. и др.), лингвистики и стилистики (И. Р. Гальперин, И. В. Арнольд, М. Р. Шумарина, К. А. Рогова, О. В. Спачиль, Л. И. Комарова, Г. Г. Молчанова и др.), поликодовости коммуникации (В. Е. Чернявская, О. М. Куницына, Т. И. Петухова, Г. Г. Слышкин, М. А. Ефремова, А. Л. Шадрина, Е. В. Шустрова, Е. Е. Анисимова и др.), а также межкультурной коммуникации и медиативной деятельности (В. В. Сафонова, А. А. Колесников, М. К. Денисов, А. А. Коренев и др.). Проведенный анализ научных трудов </w:t>
      </w:r>
      <w:r w:rsidRPr="00D83611">
        <w:rPr>
          <w:rFonts w:ascii="Times New Roman" w:hAnsi="Times New Roman" w:cs="Times New Roman"/>
          <w:sz w:val="24"/>
          <w:szCs w:val="24"/>
        </w:rPr>
        <w:lastRenderedPageBreak/>
        <w:t xml:space="preserve">дает возможность проследить динамику развития методики обучения интерпретации художественного текста и выделить основные этапы ее развития и становления.  </w:t>
      </w:r>
    </w:p>
    <w:p w14:paraId="4AE883A9" w14:textId="77777777" w:rsidR="003012C3" w:rsidRPr="00D83611" w:rsidRDefault="003012C3" w:rsidP="003012C3">
      <w:pPr>
        <w:spacing w:after="0" w:line="240" w:lineRule="auto"/>
        <w:ind w:firstLine="709"/>
        <w:jc w:val="both"/>
        <w:rPr>
          <w:rFonts w:ascii="Times New Roman" w:hAnsi="Times New Roman" w:cs="Times New Roman"/>
          <w:sz w:val="24"/>
          <w:szCs w:val="24"/>
        </w:rPr>
      </w:pPr>
      <w:r w:rsidRPr="00D83611">
        <w:rPr>
          <w:rFonts w:ascii="Times New Roman" w:hAnsi="Times New Roman" w:cs="Times New Roman"/>
          <w:sz w:val="24"/>
          <w:szCs w:val="24"/>
        </w:rPr>
        <w:t>На ранних этапах интерпретация рассматривалась преимущественно как аналитико-описательный разбор языковых средств произведения. Далее по</w:t>
      </w:r>
      <w:r w:rsidRPr="00DF6204">
        <w:rPr>
          <w:rFonts w:ascii="Times New Roman" w:hAnsi="Times New Roman" w:cs="Times New Roman"/>
          <w:sz w:val="24"/>
          <w:szCs w:val="24"/>
        </w:rPr>
        <w:t xml:space="preserve">д влиянием идей стилистики и принципа выдвижения интерпретация стала пониматься как доказательная реконструкция смысла: </w:t>
      </w:r>
      <w:r w:rsidRPr="00D83611">
        <w:rPr>
          <w:rFonts w:ascii="Times New Roman" w:hAnsi="Times New Roman" w:cs="Times New Roman"/>
          <w:sz w:val="24"/>
          <w:szCs w:val="24"/>
        </w:rPr>
        <w:t xml:space="preserve">«она (стилистика декодирования) учит обращать внимание на связи внутри текста, замечать в нем то, что неискушенный читатель может пропустить, приучает составлять о тексте собственное мнение» [Арнольд, 2002, с.31]. </w:t>
      </w:r>
      <w:r w:rsidRPr="00DF6204">
        <w:rPr>
          <w:rFonts w:ascii="Times New Roman" w:hAnsi="Times New Roman" w:cs="Times New Roman"/>
          <w:sz w:val="24"/>
          <w:szCs w:val="24"/>
        </w:rPr>
        <w:t xml:space="preserve">Развитие когнитивных и лингвокультурологических подходов привело к осмыслению интерпретации как рефлексивной деятельности субъекта. Так, интерпретация определяется как «высказанная рефлексия» </w:t>
      </w:r>
      <w:r w:rsidRPr="00D83611">
        <w:rPr>
          <w:rFonts w:ascii="Times New Roman" w:hAnsi="Times New Roman" w:cs="Times New Roman"/>
          <w:sz w:val="24"/>
          <w:szCs w:val="24"/>
        </w:rPr>
        <w:t>[Богин, 2001: 8]</w:t>
      </w:r>
      <w:r w:rsidRPr="00DF6204">
        <w:rPr>
          <w:rFonts w:ascii="Times New Roman" w:hAnsi="Times New Roman" w:cs="Times New Roman"/>
          <w:sz w:val="24"/>
          <w:szCs w:val="24"/>
        </w:rPr>
        <w:t xml:space="preserve">, а понимание текста связывается с соотнесением его содержания с культурно-историческим контекстом и системой знаний реципиента </w:t>
      </w:r>
      <w:r w:rsidRPr="00D83611">
        <w:rPr>
          <w:rFonts w:ascii="Times New Roman" w:hAnsi="Times New Roman" w:cs="Times New Roman"/>
          <w:sz w:val="24"/>
          <w:szCs w:val="24"/>
        </w:rPr>
        <w:t xml:space="preserve">[Стернин, 2011: 3-7]. </w:t>
      </w:r>
      <w:r w:rsidRPr="00DF6204">
        <w:rPr>
          <w:rFonts w:ascii="Times New Roman" w:hAnsi="Times New Roman" w:cs="Times New Roman"/>
          <w:sz w:val="24"/>
          <w:szCs w:val="24"/>
        </w:rPr>
        <w:t>Одновременно подчеркивается, что «любая сторона текста может быть подвергнута лингвокультурологическому и социокультурному анализу»</w:t>
      </w:r>
      <w:r>
        <w:rPr>
          <w:rFonts w:ascii="Times New Roman" w:hAnsi="Times New Roman" w:cs="Times New Roman"/>
          <w:sz w:val="24"/>
          <w:szCs w:val="24"/>
        </w:rPr>
        <w:t xml:space="preserve"> </w:t>
      </w:r>
      <w:r w:rsidRPr="00D83611">
        <w:rPr>
          <w:rFonts w:ascii="Times New Roman" w:hAnsi="Times New Roman" w:cs="Times New Roman"/>
          <w:sz w:val="24"/>
          <w:szCs w:val="24"/>
        </w:rPr>
        <w:t xml:space="preserve">[Комарова, 2010, с.53], </w:t>
      </w:r>
      <w:r w:rsidRPr="00DF6204">
        <w:rPr>
          <w:rFonts w:ascii="Times New Roman" w:hAnsi="Times New Roman" w:cs="Times New Roman"/>
          <w:sz w:val="24"/>
          <w:szCs w:val="24"/>
        </w:rPr>
        <w:t>что выводит интерпретацию на уровень выявления ценностных и культурных доминант.</w:t>
      </w:r>
      <w:r w:rsidRPr="00D83611">
        <w:rPr>
          <w:rFonts w:ascii="Times New Roman" w:hAnsi="Times New Roman" w:cs="Times New Roman"/>
          <w:sz w:val="24"/>
          <w:szCs w:val="24"/>
        </w:rPr>
        <w:t xml:space="preserve"> </w:t>
      </w:r>
    </w:p>
    <w:p w14:paraId="550FB76B" w14:textId="77777777" w:rsidR="003012C3" w:rsidRPr="00D83611" w:rsidRDefault="003012C3" w:rsidP="003012C3">
      <w:pPr>
        <w:spacing w:after="0" w:line="240" w:lineRule="auto"/>
        <w:ind w:firstLine="709"/>
        <w:jc w:val="both"/>
        <w:rPr>
          <w:rFonts w:ascii="Times New Roman" w:hAnsi="Times New Roman" w:cs="Times New Roman"/>
          <w:sz w:val="24"/>
          <w:szCs w:val="24"/>
        </w:rPr>
      </w:pPr>
      <w:r w:rsidRPr="00DF6204">
        <w:rPr>
          <w:rFonts w:ascii="Times New Roman" w:hAnsi="Times New Roman" w:cs="Times New Roman"/>
          <w:sz w:val="24"/>
          <w:szCs w:val="24"/>
        </w:rPr>
        <w:t>Современный этап характеризуется расширением объекта интерпретации и включением в методическое пространство поликодовых текстов</w:t>
      </w:r>
      <w:r w:rsidRPr="00D83611">
        <w:rPr>
          <w:rFonts w:ascii="Times New Roman" w:hAnsi="Times New Roman" w:cs="Times New Roman"/>
          <w:sz w:val="24"/>
          <w:szCs w:val="24"/>
        </w:rPr>
        <w:t xml:space="preserve">: </w:t>
      </w:r>
      <w:r w:rsidRPr="00DF6204">
        <w:rPr>
          <w:rFonts w:ascii="Times New Roman" w:hAnsi="Times New Roman" w:cs="Times New Roman"/>
          <w:sz w:val="24"/>
          <w:szCs w:val="24"/>
        </w:rPr>
        <w:t xml:space="preserve">подчёркивается переход к «поликодовости, полимодусности коммуникации» </w:t>
      </w:r>
      <w:r w:rsidRPr="00D83611">
        <w:rPr>
          <w:rFonts w:ascii="Times New Roman" w:hAnsi="Times New Roman" w:cs="Times New Roman"/>
          <w:sz w:val="24"/>
          <w:szCs w:val="24"/>
        </w:rPr>
        <w:t>[Молчанова, 2021: 9]</w:t>
      </w:r>
      <w:r w:rsidRPr="00DF6204">
        <w:rPr>
          <w:rFonts w:ascii="Times New Roman" w:hAnsi="Times New Roman" w:cs="Times New Roman"/>
          <w:sz w:val="24"/>
          <w:szCs w:val="24"/>
        </w:rPr>
        <w:t xml:space="preserve">, а также необходимость формирования </w:t>
      </w:r>
      <w:r w:rsidRPr="00D83611">
        <w:rPr>
          <w:rFonts w:ascii="Times New Roman" w:hAnsi="Times New Roman" w:cs="Times New Roman"/>
          <w:sz w:val="24"/>
          <w:szCs w:val="24"/>
        </w:rPr>
        <w:t xml:space="preserve">у обучающихся </w:t>
      </w:r>
      <w:r w:rsidRPr="00DF6204">
        <w:rPr>
          <w:rFonts w:ascii="Times New Roman" w:hAnsi="Times New Roman" w:cs="Times New Roman"/>
          <w:sz w:val="24"/>
          <w:szCs w:val="24"/>
        </w:rPr>
        <w:t>поликодовой компетенции</w:t>
      </w:r>
      <w:r w:rsidRPr="00D83611">
        <w:rPr>
          <w:rFonts w:ascii="Times New Roman" w:hAnsi="Times New Roman" w:cs="Times New Roman"/>
          <w:sz w:val="24"/>
          <w:szCs w:val="24"/>
        </w:rPr>
        <w:t>, как компонента общегуманитарной подготовки специалиста в контексте современных образовательных задач.</w:t>
      </w:r>
    </w:p>
    <w:p w14:paraId="56FC7995" w14:textId="77777777" w:rsidR="003012C3" w:rsidRPr="00D83611" w:rsidRDefault="003012C3" w:rsidP="003012C3">
      <w:pPr>
        <w:spacing w:after="0" w:line="240" w:lineRule="auto"/>
        <w:ind w:firstLine="709"/>
        <w:jc w:val="both"/>
        <w:rPr>
          <w:rFonts w:ascii="Times New Roman" w:hAnsi="Times New Roman" w:cs="Times New Roman"/>
          <w:sz w:val="24"/>
          <w:szCs w:val="24"/>
        </w:rPr>
      </w:pPr>
      <w:r w:rsidRPr="00D83611">
        <w:rPr>
          <w:rFonts w:ascii="Times New Roman" w:hAnsi="Times New Roman" w:cs="Times New Roman"/>
          <w:sz w:val="24"/>
          <w:szCs w:val="24"/>
        </w:rPr>
        <w:t>Несмотря на поступательное развитие теоретических подходов, методика обучения лингвокультурной интерпретации кинотекста художественных произведений остаётся фрагментарной и не представлена в виде целостной системной модели в рамках освоения магистерских программ. </w:t>
      </w:r>
    </w:p>
    <w:p w14:paraId="2ED130AE" w14:textId="77777777" w:rsidR="003012C3" w:rsidRDefault="003012C3" w:rsidP="003012C3">
      <w:pPr>
        <w:spacing w:after="0" w:line="240" w:lineRule="auto"/>
        <w:ind w:firstLine="709"/>
        <w:jc w:val="both"/>
        <w:rPr>
          <w:rFonts w:ascii="Times New Roman" w:hAnsi="Times New Roman" w:cs="Times New Roman"/>
          <w:sz w:val="24"/>
          <w:szCs w:val="24"/>
        </w:rPr>
      </w:pPr>
      <w:r w:rsidRPr="00D83611">
        <w:rPr>
          <w:rFonts w:ascii="Times New Roman" w:hAnsi="Times New Roman" w:cs="Times New Roman"/>
          <w:sz w:val="24"/>
          <w:szCs w:val="24"/>
        </w:rPr>
        <w:t xml:space="preserve">В связи с этим в рамках исследования обосновывается необходимость разработки методики обучения лингвокультурной интерпретации кинотекста художественных произведений в условиях межкультурной компетентностной образовательной парадигмы в контексте системного, социокультурного и аксиологического подходов на основе концепций импликативности и поликодовости коммуникации с учётом современных требований к профессионально-коммуникативной подготовке студентов, обучающихся по направлению 45.04.02 «Лингвистика» (уровень магистратуры). </w:t>
      </w:r>
    </w:p>
    <w:p w14:paraId="2A455E1A" w14:textId="44C318E0" w:rsidR="003012C3" w:rsidRPr="00D83611" w:rsidRDefault="003012C3" w:rsidP="003012C3">
      <w:pPr>
        <w:spacing w:after="0" w:line="240" w:lineRule="auto"/>
        <w:ind w:firstLine="709"/>
        <w:jc w:val="center"/>
        <w:rPr>
          <w:rFonts w:ascii="Times New Roman" w:hAnsi="Times New Roman" w:cs="Times New Roman"/>
          <w:b/>
          <w:bCs/>
          <w:sz w:val="24"/>
          <w:szCs w:val="24"/>
        </w:rPr>
      </w:pPr>
      <w:r w:rsidRPr="00D83611">
        <w:rPr>
          <w:rFonts w:ascii="Times New Roman" w:hAnsi="Times New Roman" w:cs="Times New Roman"/>
          <w:b/>
          <w:bCs/>
          <w:sz w:val="24"/>
          <w:szCs w:val="24"/>
        </w:rPr>
        <w:t>Литература:</w:t>
      </w:r>
    </w:p>
    <w:p w14:paraId="4237CB96" w14:textId="77777777" w:rsidR="003012C3" w:rsidRPr="00D83611" w:rsidRDefault="003012C3" w:rsidP="003012C3">
      <w:pPr>
        <w:pStyle w:val="a7"/>
        <w:numPr>
          <w:ilvl w:val="0"/>
          <w:numId w:val="1"/>
        </w:numPr>
        <w:shd w:val="clear" w:color="auto" w:fill="FFFFFF" w:themeFill="background1"/>
        <w:spacing w:after="0" w:line="240" w:lineRule="auto"/>
        <w:jc w:val="both"/>
        <w:rPr>
          <w:rFonts w:ascii="Times New Roman" w:hAnsi="Times New Roman" w:cs="Times New Roman"/>
          <w:sz w:val="24"/>
          <w:szCs w:val="24"/>
        </w:rPr>
      </w:pPr>
      <w:r w:rsidRPr="00D83611">
        <w:rPr>
          <w:rFonts w:ascii="Times New Roman" w:hAnsi="Times New Roman" w:cs="Times New Roman"/>
          <w:sz w:val="24"/>
          <w:szCs w:val="24"/>
        </w:rPr>
        <w:t xml:space="preserve">Кухаренко В.А. Интерпретация текста: Учеб. пособие для студентов пед. ин-тов по спец. № 2103 «Иностр. Яз.», - 2-е изд., перераб. – М.: Просвещение, 1988. – 192с. </w:t>
      </w:r>
    </w:p>
    <w:p w14:paraId="7189FF8C" w14:textId="77777777" w:rsidR="003012C3" w:rsidRPr="00D83611" w:rsidRDefault="003012C3" w:rsidP="003012C3">
      <w:pPr>
        <w:pStyle w:val="a7"/>
        <w:numPr>
          <w:ilvl w:val="0"/>
          <w:numId w:val="1"/>
        </w:numPr>
        <w:shd w:val="clear" w:color="auto" w:fill="FFFFFF" w:themeFill="background1"/>
        <w:spacing w:after="0" w:line="240" w:lineRule="auto"/>
        <w:rPr>
          <w:rFonts w:ascii="Times New Roman" w:hAnsi="Times New Roman" w:cs="Times New Roman"/>
          <w:sz w:val="24"/>
          <w:szCs w:val="24"/>
        </w:rPr>
      </w:pPr>
      <w:r w:rsidRPr="00D83611">
        <w:rPr>
          <w:rFonts w:ascii="Times New Roman" w:hAnsi="Times New Roman" w:cs="Times New Roman"/>
          <w:sz w:val="24"/>
          <w:szCs w:val="24"/>
        </w:rPr>
        <w:t>Слышкин Г.Г., Ефремова М.А. Кинотекст (опыт лингвокультурологического анализа). – М.: Водолей Publishers, 2004. – 153 с.</w:t>
      </w:r>
    </w:p>
    <w:p w14:paraId="561D97B1" w14:textId="77777777" w:rsidR="003012C3" w:rsidRPr="00D83611" w:rsidRDefault="003012C3" w:rsidP="003012C3">
      <w:pPr>
        <w:pStyle w:val="a7"/>
        <w:numPr>
          <w:ilvl w:val="0"/>
          <w:numId w:val="1"/>
        </w:numPr>
        <w:shd w:val="clear" w:color="auto" w:fill="FFFFFF" w:themeFill="background1"/>
        <w:spacing w:after="0" w:line="240" w:lineRule="auto"/>
        <w:jc w:val="both"/>
        <w:rPr>
          <w:rFonts w:ascii="Times New Roman" w:hAnsi="Times New Roman" w:cs="Times New Roman"/>
          <w:sz w:val="24"/>
          <w:szCs w:val="24"/>
        </w:rPr>
      </w:pPr>
      <w:r w:rsidRPr="00D83611">
        <w:rPr>
          <w:rFonts w:ascii="Times New Roman" w:hAnsi="Times New Roman" w:cs="Times New Roman"/>
          <w:sz w:val="24"/>
          <w:szCs w:val="24"/>
        </w:rPr>
        <w:t>Арнольд И.В. Стилистика. Современный английский язык: Учебник для вузов. — 4-е изд., испр. и доп. — М.: Флинта: Наука, 2002 — 384 с.</w:t>
      </w:r>
    </w:p>
    <w:p w14:paraId="485148A0" w14:textId="77777777" w:rsidR="003012C3" w:rsidRPr="00D83611" w:rsidRDefault="003012C3" w:rsidP="003012C3">
      <w:pPr>
        <w:pStyle w:val="a7"/>
        <w:numPr>
          <w:ilvl w:val="0"/>
          <w:numId w:val="1"/>
        </w:numPr>
        <w:shd w:val="clear" w:color="auto" w:fill="FFFFFF" w:themeFill="background1"/>
        <w:spacing w:after="0" w:line="240" w:lineRule="auto"/>
        <w:jc w:val="both"/>
        <w:rPr>
          <w:rFonts w:ascii="Times New Roman" w:hAnsi="Times New Roman" w:cs="Times New Roman"/>
          <w:sz w:val="24"/>
          <w:szCs w:val="24"/>
        </w:rPr>
      </w:pPr>
      <w:r w:rsidRPr="00D83611">
        <w:rPr>
          <w:rFonts w:ascii="Times New Roman" w:hAnsi="Times New Roman" w:cs="Times New Roman"/>
          <w:sz w:val="24"/>
          <w:szCs w:val="24"/>
        </w:rPr>
        <w:t xml:space="preserve">Богин Г.И. Обретение способности понимать: введение в филологическую герменевтику. – Тверь, 2001. – 731с. </w:t>
      </w:r>
    </w:p>
    <w:p w14:paraId="715C0E78" w14:textId="77777777" w:rsidR="003012C3" w:rsidRPr="00D83611" w:rsidRDefault="003012C3" w:rsidP="003012C3">
      <w:pPr>
        <w:pStyle w:val="a7"/>
        <w:numPr>
          <w:ilvl w:val="0"/>
          <w:numId w:val="1"/>
        </w:numPr>
        <w:shd w:val="clear" w:color="auto" w:fill="FFFFFF" w:themeFill="background1"/>
        <w:spacing w:after="0" w:line="240" w:lineRule="auto"/>
        <w:jc w:val="both"/>
        <w:rPr>
          <w:rFonts w:ascii="Times New Roman" w:hAnsi="Times New Roman" w:cs="Times New Roman"/>
          <w:sz w:val="24"/>
          <w:szCs w:val="24"/>
        </w:rPr>
      </w:pPr>
      <w:r w:rsidRPr="00D83611">
        <w:rPr>
          <w:rFonts w:ascii="Times New Roman" w:hAnsi="Times New Roman" w:cs="Times New Roman"/>
          <w:sz w:val="24"/>
          <w:szCs w:val="24"/>
        </w:rPr>
        <w:t>Стернин И.А. Анализ скрытых смыслов в тексте. – Воронеж: «Истоки», 2011. - 66 с. - Тираж 200 экз.</w:t>
      </w:r>
    </w:p>
    <w:p w14:paraId="73A40475" w14:textId="77777777" w:rsidR="003012C3" w:rsidRPr="00D83611" w:rsidRDefault="003012C3" w:rsidP="003012C3">
      <w:pPr>
        <w:pStyle w:val="a7"/>
        <w:numPr>
          <w:ilvl w:val="0"/>
          <w:numId w:val="1"/>
        </w:numPr>
        <w:shd w:val="clear" w:color="auto" w:fill="FFFFFF" w:themeFill="background1"/>
        <w:spacing w:after="0" w:line="240" w:lineRule="auto"/>
        <w:jc w:val="both"/>
        <w:rPr>
          <w:rFonts w:ascii="Times New Roman" w:hAnsi="Times New Roman" w:cs="Times New Roman"/>
          <w:sz w:val="24"/>
          <w:szCs w:val="24"/>
        </w:rPr>
      </w:pPr>
      <w:r w:rsidRPr="00D83611">
        <w:rPr>
          <w:rFonts w:ascii="Times New Roman" w:hAnsi="Times New Roman" w:cs="Times New Roman"/>
          <w:sz w:val="24"/>
          <w:szCs w:val="24"/>
        </w:rPr>
        <w:t xml:space="preserve">Комарова, Л. И. Интерпретация художественного текста как средство экспликации культурно-значимой информации / Л. И. Комарова // Вестник Тамбовского университета. Серия: Гуманитарные науки. – 2010. – № 8(88). – С. 49-55. </w:t>
      </w:r>
    </w:p>
    <w:p w14:paraId="77BCD7C8" w14:textId="7C2AC027" w:rsidR="007F129B" w:rsidRPr="003012C3" w:rsidRDefault="003012C3" w:rsidP="003012C3">
      <w:pPr>
        <w:pStyle w:val="a7"/>
        <w:numPr>
          <w:ilvl w:val="0"/>
          <w:numId w:val="1"/>
        </w:numPr>
        <w:shd w:val="clear" w:color="auto" w:fill="FFFFFF" w:themeFill="background1"/>
        <w:spacing w:after="0" w:line="240" w:lineRule="auto"/>
      </w:pPr>
      <w:r w:rsidRPr="003012C3">
        <w:rPr>
          <w:rFonts w:ascii="Times New Roman" w:hAnsi="Times New Roman" w:cs="Times New Roman"/>
          <w:sz w:val="24"/>
          <w:szCs w:val="24"/>
        </w:rPr>
        <w:t>Молчанова Г.Г. Генерационная поликодовость коммуникативных модусов. Какой он, человек нового поколения? // Вестник Московского университета. Серия 19: Лингвистика и межкультурная коммуникация. 2021,</w:t>
      </w:r>
      <w:r w:rsidRPr="003012C3">
        <w:rPr>
          <w:rFonts w:ascii="Times New Roman" w:hAnsi="Times New Roman" w:cs="Times New Roman"/>
          <w:sz w:val="24"/>
          <w:szCs w:val="24"/>
          <w:lang w:val="en-US"/>
        </w:rPr>
        <w:t xml:space="preserve"> </w:t>
      </w:r>
      <w:r w:rsidRPr="003012C3">
        <w:rPr>
          <w:rFonts w:ascii="Times New Roman" w:hAnsi="Times New Roman" w:cs="Times New Roman"/>
          <w:sz w:val="24"/>
          <w:szCs w:val="24"/>
        </w:rPr>
        <w:t xml:space="preserve">№2. С.9-16 </w:t>
      </w:r>
    </w:p>
    <w:sectPr w:rsidR="007F129B" w:rsidRPr="003012C3" w:rsidSect="003012C3">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E037F"/>
    <w:multiLevelType w:val="hybridMultilevel"/>
    <w:tmpl w:val="64A69DE2"/>
    <w:lvl w:ilvl="0" w:tplc="7186885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78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71"/>
    <w:rsid w:val="0022160E"/>
    <w:rsid w:val="003012C3"/>
    <w:rsid w:val="004C681D"/>
    <w:rsid w:val="007F129B"/>
    <w:rsid w:val="008E0B3A"/>
    <w:rsid w:val="00993EFB"/>
    <w:rsid w:val="00AE2F71"/>
    <w:rsid w:val="00BC3B4E"/>
    <w:rsid w:val="00BE730A"/>
    <w:rsid w:val="00C51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ACEF"/>
  <w15:chartTrackingRefBased/>
  <w15:docId w15:val="{3957FFBA-F7C1-4A77-B568-34768E58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2C3"/>
  </w:style>
  <w:style w:type="paragraph" w:styleId="1">
    <w:name w:val="heading 1"/>
    <w:basedOn w:val="a"/>
    <w:next w:val="a"/>
    <w:link w:val="10"/>
    <w:uiPriority w:val="9"/>
    <w:qFormat/>
    <w:rsid w:val="00AE2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2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2F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2F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2F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2F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2F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2F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2F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2F7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2F7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2F7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2F7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2F7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2F7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2F71"/>
    <w:rPr>
      <w:rFonts w:eastAsiaTheme="majorEastAsia" w:cstheme="majorBidi"/>
      <w:color w:val="595959" w:themeColor="text1" w:themeTint="A6"/>
    </w:rPr>
  </w:style>
  <w:style w:type="character" w:customStyle="1" w:styleId="80">
    <w:name w:val="Заголовок 8 Знак"/>
    <w:basedOn w:val="a0"/>
    <w:link w:val="8"/>
    <w:uiPriority w:val="9"/>
    <w:semiHidden/>
    <w:rsid w:val="00AE2F7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2F71"/>
    <w:rPr>
      <w:rFonts w:eastAsiaTheme="majorEastAsia" w:cstheme="majorBidi"/>
      <w:color w:val="272727" w:themeColor="text1" w:themeTint="D8"/>
    </w:rPr>
  </w:style>
  <w:style w:type="paragraph" w:styleId="a3">
    <w:name w:val="Title"/>
    <w:basedOn w:val="a"/>
    <w:next w:val="a"/>
    <w:link w:val="a4"/>
    <w:uiPriority w:val="10"/>
    <w:qFormat/>
    <w:rsid w:val="00AE2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2F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F7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2F7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2F71"/>
    <w:pPr>
      <w:spacing w:before="160"/>
      <w:jc w:val="center"/>
    </w:pPr>
    <w:rPr>
      <w:i/>
      <w:iCs/>
      <w:color w:val="404040" w:themeColor="text1" w:themeTint="BF"/>
    </w:rPr>
  </w:style>
  <w:style w:type="character" w:customStyle="1" w:styleId="22">
    <w:name w:val="Цитата 2 Знак"/>
    <w:basedOn w:val="a0"/>
    <w:link w:val="21"/>
    <w:uiPriority w:val="29"/>
    <w:rsid w:val="00AE2F71"/>
    <w:rPr>
      <w:i/>
      <w:iCs/>
      <w:color w:val="404040" w:themeColor="text1" w:themeTint="BF"/>
    </w:rPr>
  </w:style>
  <w:style w:type="paragraph" w:styleId="a7">
    <w:name w:val="List Paragraph"/>
    <w:basedOn w:val="a"/>
    <w:uiPriority w:val="34"/>
    <w:qFormat/>
    <w:rsid w:val="00AE2F71"/>
    <w:pPr>
      <w:ind w:left="720"/>
      <w:contextualSpacing/>
    </w:pPr>
  </w:style>
  <w:style w:type="character" w:styleId="a8">
    <w:name w:val="Intense Emphasis"/>
    <w:basedOn w:val="a0"/>
    <w:uiPriority w:val="21"/>
    <w:qFormat/>
    <w:rsid w:val="00AE2F71"/>
    <w:rPr>
      <w:i/>
      <w:iCs/>
      <w:color w:val="0F4761" w:themeColor="accent1" w:themeShade="BF"/>
    </w:rPr>
  </w:style>
  <w:style w:type="paragraph" w:styleId="a9">
    <w:name w:val="Intense Quote"/>
    <w:basedOn w:val="a"/>
    <w:next w:val="a"/>
    <w:link w:val="aa"/>
    <w:uiPriority w:val="30"/>
    <w:qFormat/>
    <w:rsid w:val="00AE2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2F71"/>
    <w:rPr>
      <w:i/>
      <w:iCs/>
      <w:color w:val="0F4761" w:themeColor="accent1" w:themeShade="BF"/>
    </w:rPr>
  </w:style>
  <w:style w:type="character" w:styleId="ab">
    <w:name w:val="Intense Reference"/>
    <w:basedOn w:val="a0"/>
    <w:uiPriority w:val="32"/>
    <w:qFormat/>
    <w:rsid w:val="00AE2F71"/>
    <w:rPr>
      <w:b/>
      <w:bCs/>
      <w:smallCaps/>
      <w:color w:val="0F4761" w:themeColor="accent1" w:themeShade="BF"/>
      <w:spacing w:val="5"/>
    </w:rPr>
  </w:style>
  <w:style w:type="character" w:styleId="ac">
    <w:name w:val="Hyperlink"/>
    <w:basedOn w:val="a0"/>
    <w:uiPriority w:val="99"/>
    <w:unhideWhenUsed/>
    <w:rsid w:val="003012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lolobova.angelina1999@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Гололобова Ангелина Николаевна</dc:creator>
  <cp:keywords/>
  <dc:description/>
  <cp:lastModifiedBy>Гололобова Ангелина Николаевна</cp:lastModifiedBy>
  <cp:revision>5</cp:revision>
  <dcterms:created xsi:type="dcterms:W3CDTF">2026-03-01T17:17:00Z</dcterms:created>
  <dcterms:modified xsi:type="dcterms:W3CDTF">2026-03-02T06:58:00Z</dcterms:modified>
</cp:coreProperties>
</file>