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65F" w:rsidRPr="00A91E49" w:rsidRDefault="00BB0E0F" w:rsidP="00A91E49">
      <w:pPr>
        <w:spacing w:after="0" w:line="276" w:lineRule="auto"/>
        <w:ind w:firstLine="425"/>
        <w:jc w:val="center"/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</w:pPr>
      <w:r w:rsidRPr="00A91E49"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>Формирование навыков устной речи у младших школьников на уроках английского языка: потенциал игровых технологий и искусственного интеллекта</w:t>
      </w:r>
    </w:p>
    <w:p w:rsidR="00FF38D8" w:rsidRPr="00FF38D8" w:rsidRDefault="00FF38D8" w:rsidP="00FF38D8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F38D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Бенякова</w:t>
      </w:r>
      <w:proofErr w:type="spellEnd"/>
      <w:r w:rsidRPr="00FF38D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Дарья Александровна</w:t>
      </w:r>
    </w:p>
    <w:p w:rsidR="00FF38D8" w:rsidRPr="00FF38D8" w:rsidRDefault="00FF38D8" w:rsidP="00FF38D8">
      <w:pPr>
        <w:spacing w:after="0" w:line="276" w:lineRule="auto"/>
        <w:jc w:val="center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FF38D8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Студент</w:t>
      </w:r>
    </w:p>
    <w:p w:rsidR="00FF38D8" w:rsidRPr="00FF38D8" w:rsidRDefault="00FF38D8" w:rsidP="00FF38D8">
      <w:pPr>
        <w:spacing w:after="0" w:line="276" w:lineRule="auto"/>
        <w:jc w:val="center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FF38D8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Государственный социально-гуманитарный университет</w:t>
      </w:r>
      <w:r w:rsidRPr="00FF38D8">
        <w:rPr>
          <w:rFonts w:ascii="Times New Roman" w:eastAsia="Arial" w:hAnsi="Times New Roman" w:cs="Times New Roman"/>
          <w:i/>
          <w:iCs/>
          <w:sz w:val="24"/>
          <w:szCs w:val="24"/>
          <w:lang w:val="ru" w:eastAsia="ru-RU"/>
        </w:rPr>
        <w:t>,</w:t>
      </w:r>
    </w:p>
    <w:p w:rsidR="00FF38D8" w:rsidRPr="00FF38D8" w:rsidRDefault="00FF38D8" w:rsidP="00FF38D8">
      <w:pPr>
        <w:spacing w:after="0" w:line="276" w:lineRule="auto"/>
        <w:jc w:val="center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FF38D8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Факультет иностранных языков</w:t>
      </w:r>
      <w:r w:rsidRPr="00FF38D8">
        <w:rPr>
          <w:rFonts w:ascii="Times New Roman" w:eastAsia="Arial" w:hAnsi="Times New Roman" w:cs="Times New Roman"/>
          <w:i/>
          <w:iCs/>
          <w:sz w:val="24"/>
          <w:szCs w:val="24"/>
          <w:lang w:val="ru" w:eastAsia="ru-RU"/>
        </w:rPr>
        <w:t>,</w:t>
      </w:r>
      <w:r w:rsidRPr="00FF38D8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Коломна</w:t>
      </w:r>
      <w:r w:rsidRPr="00FF38D8">
        <w:rPr>
          <w:rFonts w:ascii="Times New Roman" w:eastAsia="Arial" w:hAnsi="Times New Roman" w:cs="Times New Roman"/>
          <w:i/>
          <w:iCs/>
          <w:sz w:val="24"/>
          <w:szCs w:val="24"/>
          <w:lang w:val="ru" w:eastAsia="ru-RU"/>
        </w:rPr>
        <w:t>, </w:t>
      </w:r>
      <w:r w:rsidRPr="00FF38D8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Россия</w:t>
      </w:r>
    </w:p>
    <w:p w:rsidR="00FF38D8" w:rsidRPr="00FF38D8" w:rsidRDefault="00FF38D8" w:rsidP="00FF38D8">
      <w:pPr>
        <w:spacing w:after="0" w:line="276" w:lineRule="auto"/>
        <w:jc w:val="center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FF38D8">
        <w:rPr>
          <w:rFonts w:ascii="Times New Roman" w:eastAsia="Arial" w:hAnsi="Times New Roman" w:cs="Times New Roman"/>
          <w:i/>
          <w:iCs/>
          <w:color w:val="0000FF"/>
          <w:sz w:val="24"/>
          <w:szCs w:val="24"/>
          <w:u w:val="single"/>
          <w:lang w:val="en-US" w:eastAsia="ru-RU"/>
        </w:rPr>
        <w:t>dariabeniakova@gmail.com</w:t>
      </w:r>
    </w:p>
    <w:p w:rsidR="00A91E49" w:rsidRDefault="00A91E49" w:rsidP="00A91E4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rStyle w:val="a3"/>
          <w:color w:val="0F1115"/>
        </w:rPr>
      </w:pPr>
    </w:p>
    <w:p w:rsidR="00BB0E0F" w:rsidRPr="00A91E49" w:rsidRDefault="00BB0E0F" w:rsidP="00A91E4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0F1115"/>
        </w:rPr>
      </w:pPr>
      <w:r w:rsidRPr="00A91E49">
        <w:rPr>
          <w:color w:val="0F1115"/>
        </w:rPr>
        <w:t>Обучение иностранному языку в современной школе является обязательным компонентом образовательной программы. В мла</w:t>
      </w:r>
      <w:bookmarkStart w:id="0" w:name="_GoBack"/>
      <w:bookmarkEnd w:id="0"/>
      <w:r w:rsidRPr="00A91E49">
        <w:rPr>
          <w:color w:val="0F1115"/>
        </w:rPr>
        <w:t>дшем школьном возрасте закладывается фундамент коммуникативных умений, поэтому особое значение приобретает формирование навыков устной речи. Устная речь представляет собой спонтанную, ситуативно обусловленную форму общения, требующую от говорящего быстрой реакции и автоматизированного владения лексико-грамматическим материалом.</w:t>
      </w:r>
    </w:p>
    <w:p w:rsidR="00BB0E0F" w:rsidRPr="00A91E49" w:rsidRDefault="00BB0E0F" w:rsidP="00A91E4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0F1115"/>
        </w:rPr>
      </w:pPr>
      <w:r w:rsidRPr="00A91E49">
        <w:rPr>
          <w:color w:val="0F1115"/>
        </w:rPr>
        <w:t>Основная проблема преподавания английского языка в начальной школе заключается в традиционном акценте на заучивании лексики и грамматических правил в отрыве от реальной коммуникации. Это приводит к тому, что, обладая определенным словарным запасом, учащиеся испытывают страх перед говорением и не могут применять знания в живом общении. Отсутствие достаточной речевой практики на стандартных уроках снижает мотивацию и тормозит развитие коммуникативной компетенции. В связи с этим возникает необходимость поиска и научного обоснования новых методических приемов, способных создать на уроке эффективную коммуникативную среду.</w:t>
      </w:r>
    </w:p>
    <w:p w:rsidR="00BB0E0F" w:rsidRPr="00A91E49" w:rsidRDefault="00BB0E0F" w:rsidP="00A91E4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0F1115"/>
        </w:rPr>
      </w:pPr>
      <w:r w:rsidRPr="00A91E49">
        <w:rPr>
          <w:color w:val="0F1115"/>
        </w:rPr>
        <w:t>Целью данной работы является разработка научно обоснованной системы методических рекомендаций, направленных на формирование навыков устной речи у младших школьников. Для достижения цели были поставлены следующие задачи: 1) оценить эффективность существующих методических подходов к формированию устной речи; 2) выявить и проанализировать наиболее результативные способы обучения навыкам говорения, включая игровые технологии и инструменты искусственного интеллекта (ИИ).</w:t>
      </w:r>
    </w:p>
    <w:p w:rsidR="00BB0E0F" w:rsidRPr="00A91E49" w:rsidRDefault="00BB0E0F" w:rsidP="00A91E4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0F1115"/>
        </w:rPr>
      </w:pPr>
      <w:r w:rsidRPr="00A91E49">
        <w:rPr>
          <w:color w:val="0F1115"/>
        </w:rPr>
        <w:t xml:space="preserve">Теоретической базой исследования послужили работы ведущих специалистов в области методики преподавания иностранных языков. Фундаментальные основы обучения заложены в трудах Н.Д. Гальсковой и Н.И. Гез [2]. Вопросы активизации речевой деятельности через игровые технологии рассматриваются в работах А.В. </w:t>
      </w:r>
      <w:proofErr w:type="spellStart"/>
      <w:r w:rsidRPr="00A91E49">
        <w:rPr>
          <w:color w:val="0F1115"/>
        </w:rPr>
        <w:t>Гольской</w:t>
      </w:r>
      <w:proofErr w:type="spellEnd"/>
      <w:r w:rsidRPr="00A91E49">
        <w:rPr>
          <w:color w:val="0F1115"/>
        </w:rPr>
        <w:t xml:space="preserve"> [3] и Т.Г. Юсуповой [</w:t>
      </w:r>
      <w:r w:rsidR="00F53F63">
        <w:rPr>
          <w:color w:val="0F1115"/>
        </w:rPr>
        <w:t>6</w:t>
      </w:r>
      <w:r w:rsidRPr="00A91E49">
        <w:rPr>
          <w:color w:val="0F1115"/>
        </w:rPr>
        <w:t xml:space="preserve">]. Отдельное внимание уделено современным исследованиям, посвященным применению ИКТ и искусственного интеллекта в образовании. Работы И.Р. </w:t>
      </w:r>
      <w:proofErr w:type="spellStart"/>
      <w:r w:rsidRPr="00A91E49">
        <w:rPr>
          <w:color w:val="0F1115"/>
        </w:rPr>
        <w:t>Абдулмяновой</w:t>
      </w:r>
      <w:proofErr w:type="spellEnd"/>
      <w:r w:rsidRPr="00A91E49">
        <w:rPr>
          <w:color w:val="0F1115"/>
        </w:rPr>
        <w:t xml:space="preserve"> [1], Я.В. </w:t>
      </w:r>
      <w:proofErr w:type="spellStart"/>
      <w:r w:rsidRPr="00A91E49">
        <w:rPr>
          <w:color w:val="0F1115"/>
        </w:rPr>
        <w:t>Гур</w:t>
      </w:r>
      <w:proofErr w:type="spellEnd"/>
      <w:r w:rsidRPr="00A91E49">
        <w:rPr>
          <w:color w:val="0F1115"/>
        </w:rPr>
        <w:t xml:space="preserve"> [4] и Е.Г. Ляховой [</w:t>
      </w:r>
      <w:r w:rsidR="00F53F63">
        <w:rPr>
          <w:color w:val="0F1115"/>
        </w:rPr>
        <w:t>5</w:t>
      </w:r>
      <w:r w:rsidRPr="00A91E49">
        <w:rPr>
          <w:color w:val="0F1115"/>
        </w:rPr>
        <w:t>] раскрывают потенциал использования голосовых помощников и чат-ботов для создания психологически комфортной языковой среды и повышения мотивации учащихся.</w:t>
      </w:r>
    </w:p>
    <w:p w:rsidR="00BB0E0F" w:rsidRPr="00A91E49" w:rsidRDefault="00BB0E0F" w:rsidP="00A91E4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0F1115"/>
        </w:rPr>
      </w:pPr>
      <w:r w:rsidRPr="00A91E49">
        <w:rPr>
          <w:color w:val="0F1115"/>
        </w:rPr>
        <w:t>В ходе исследования применялся комплекс методов: теоретический анализ научно-методической литературы по проблеме; обобщение педагогического опыта; эмпирические методы, включая анализ результатов практического применения различных технологий, описанных в рецензируемых источниках.</w:t>
      </w:r>
    </w:p>
    <w:p w:rsidR="00BB0E0F" w:rsidRPr="00A91E49" w:rsidRDefault="00BB0E0F" w:rsidP="00A91E4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0F1115"/>
        </w:rPr>
      </w:pPr>
      <w:r w:rsidRPr="00A91E49">
        <w:rPr>
          <w:color w:val="0F1115"/>
        </w:rPr>
        <w:t xml:space="preserve">Анализ литературы показал, что игровые технологии являются важнейшим инструментом развития устной речи, поскольку они соответствуют ведущей деятельности младших школьников. Игра снижает тревожность, выполняет обучающую, мотивационную и компенсаторную функции, позволяя детям естественным образом усваивать языковой материал [3]. Вторым перспективным направлением признано использование </w:t>
      </w:r>
      <w:r w:rsidRPr="00A91E49">
        <w:rPr>
          <w:color w:val="0F1115"/>
        </w:rPr>
        <w:lastRenderedPageBreak/>
        <w:t>инструментов на базе ИИ: технологий NLP, распознавания (ASR) и синтеза речи (TTS). Особый интерес представляют голосовые помощники, такие как «</w:t>
      </w:r>
      <w:proofErr w:type="spellStart"/>
      <w:r w:rsidRPr="00A91E49">
        <w:rPr>
          <w:color w:val="0F1115"/>
        </w:rPr>
        <w:t>Яндекс.Алиса</w:t>
      </w:r>
      <w:proofErr w:type="spellEnd"/>
      <w:r w:rsidRPr="00A91E49">
        <w:rPr>
          <w:color w:val="0F1115"/>
        </w:rPr>
        <w:t>». Исследования Е.Г. Ляховой подтверждают, что взаимодействие с «Алисой» способствует развитию навыков спонтанной речи, а игровая форма взаимодействия побуждает учащихся к дополнительной языковой практике во внеурочное время [</w:t>
      </w:r>
      <w:r w:rsidR="00F53F63">
        <w:rPr>
          <w:color w:val="0F1115"/>
        </w:rPr>
        <w:t>5</w:t>
      </w:r>
      <w:r w:rsidRPr="00A91E49">
        <w:rPr>
          <w:color w:val="0F1115"/>
        </w:rPr>
        <w:t>]. Применение ИИ позволяет реализовать индивидуальный подход, подстраивая задания под уровень ученика и создавая среду, свободную от страха ошибки.</w:t>
      </w:r>
    </w:p>
    <w:p w:rsidR="00BB0E0F" w:rsidRPr="00A91E49" w:rsidRDefault="00BB0E0F" w:rsidP="00A91E4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0F1115"/>
        </w:rPr>
      </w:pPr>
      <w:r w:rsidRPr="00A91E49">
        <w:rPr>
          <w:color w:val="0F1115"/>
        </w:rPr>
        <w:t>Формирование устойчивых навыков устной речи у младших школьников требует отхода от традиционных методов заучивания в пользу создания на уроке активной коммуникативной среды. Наиболее эффективными в этом контексте являются интеграция игровых технологий и разумное внедрение инструментов искусственного интеллекта. Голосовые помощники и обучающие платформы на базе ИИ способны обеспечить индивидуализацию обучения, мгновенную обратную связь и дополнительную мотивацию. Однако, как подчеркивается в ряде источников, применение ИИ должно быть тщательно выверенным и дополнять, а не заменять, живое общение и традиционные педагогические методы, направленные на формирование социокультурной компетенции и глубоких знаний. Дальнейшие исследования должны быть направлены на разработку конкретных методик интеграции ИИ в структуру урока.</w:t>
      </w:r>
    </w:p>
    <w:p w:rsidR="00BB0E0F" w:rsidRPr="00A91E49" w:rsidRDefault="00A91E49" w:rsidP="00A91E4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0F1115"/>
        </w:rPr>
      </w:pPr>
      <w:r>
        <w:rPr>
          <w:rStyle w:val="a3"/>
          <w:color w:val="0F1115"/>
        </w:rPr>
        <w:t>Литература</w:t>
      </w:r>
    </w:p>
    <w:p w:rsidR="00BB0E0F" w:rsidRPr="00F53F63" w:rsidRDefault="00BB0E0F" w:rsidP="00A91E4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5"/>
        <w:jc w:val="both"/>
        <w:rPr>
          <w:color w:val="0F1115"/>
        </w:rPr>
      </w:pPr>
      <w:proofErr w:type="spellStart"/>
      <w:r w:rsidRPr="00F53F63">
        <w:rPr>
          <w:color w:val="0F1115"/>
        </w:rPr>
        <w:t>Абдулмянова</w:t>
      </w:r>
      <w:proofErr w:type="spellEnd"/>
      <w:r w:rsidRPr="00F53F63">
        <w:rPr>
          <w:color w:val="0F1115"/>
        </w:rPr>
        <w:t xml:space="preserve"> И.Р. Совместное творчество обучающихся в соавторстве с искусственным интеллектом: опыт, требующий осмысления // Иностранные языки в школе. — 2023. — №4. — С. 71–76.</w:t>
      </w:r>
    </w:p>
    <w:p w:rsidR="00BB0E0F" w:rsidRPr="00F53F63" w:rsidRDefault="00BB0E0F" w:rsidP="00A91E4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5"/>
        <w:jc w:val="both"/>
        <w:rPr>
          <w:color w:val="0F1115"/>
        </w:rPr>
      </w:pPr>
      <w:r w:rsidRPr="00F53F63">
        <w:rPr>
          <w:color w:val="0F1115"/>
        </w:rPr>
        <w:t>Гальскова Н.Д., Гез Н.И. Теория обучения иностранным языкам. Лингводидактика и методика. — М.: Академия, 2021. — 336 с.</w:t>
      </w:r>
    </w:p>
    <w:p w:rsidR="00BB0E0F" w:rsidRPr="00A91E49" w:rsidRDefault="00BB0E0F" w:rsidP="00A91E4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5"/>
        <w:jc w:val="both"/>
        <w:rPr>
          <w:color w:val="0F1115"/>
        </w:rPr>
      </w:pPr>
      <w:proofErr w:type="spellStart"/>
      <w:r w:rsidRPr="00A91E49">
        <w:rPr>
          <w:color w:val="0F1115"/>
        </w:rPr>
        <w:t>Гольская</w:t>
      </w:r>
      <w:proofErr w:type="spellEnd"/>
      <w:r w:rsidRPr="00A91E49">
        <w:rPr>
          <w:color w:val="0F1115"/>
        </w:rPr>
        <w:t xml:space="preserve"> А. В. Использование игровых инновационных технологий на уроках иностранного языка // Актуальные исследования. 2024. №14 (196). Ч.II. С 59-62.</w:t>
      </w:r>
    </w:p>
    <w:p w:rsidR="00BB0E0F" w:rsidRPr="00A91E49" w:rsidRDefault="00BB0E0F" w:rsidP="00A91E4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5"/>
        <w:jc w:val="both"/>
        <w:rPr>
          <w:color w:val="0F1115"/>
        </w:rPr>
      </w:pPr>
      <w:proofErr w:type="spellStart"/>
      <w:r w:rsidRPr="00A91E49">
        <w:rPr>
          <w:color w:val="0F1115"/>
        </w:rPr>
        <w:t>Гур</w:t>
      </w:r>
      <w:proofErr w:type="spellEnd"/>
      <w:r w:rsidRPr="00A91E49">
        <w:rPr>
          <w:color w:val="0F1115"/>
        </w:rPr>
        <w:t xml:space="preserve"> Я.В. Искусственный интеллект как средство интенсификации обучения // Вестник ВОИРО. </w:t>
      </w:r>
      <w:proofErr w:type="spellStart"/>
      <w:r w:rsidRPr="00A91E49">
        <w:rPr>
          <w:color w:val="0F1115"/>
        </w:rPr>
        <w:t>Спецвыпуск</w:t>
      </w:r>
      <w:proofErr w:type="spellEnd"/>
      <w:r w:rsidRPr="00A91E49">
        <w:rPr>
          <w:color w:val="0F1115"/>
        </w:rPr>
        <w:t>. — 2024. — С. 104–108.</w:t>
      </w:r>
    </w:p>
    <w:p w:rsidR="00BB0E0F" w:rsidRPr="00A91E49" w:rsidRDefault="00BB0E0F" w:rsidP="00A91E4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5"/>
        <w:jc w:val="both"/>
        <w:rPr>
          <w:color w:val="0F1115"/>
        </w:rPr>
      </w:pPr>
      <w:r w:rsidRPr="00A91E49">
        <w:rPr>
          <w:color w:val="0F1115"/>
        </w:rPr>
        <w:t>Ляхова Е.Г. Повышение эффективности усвоения лексико-грамматического материала с помощью чат-ботов // Мир науки. Педагогика и психология. — 2024. — №3. — С. 1–8.</w:t>
      </w:r>
    </w:p>
    <w:p w:rsidR="00BB0E0F" w:rsidRPr="00A91E49" w:rsidRDefault="00BB0E0F" w:rsidP="00A91E4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5"/>
        <w:jc w:val="both"/>
        <w:rPr>
          <w:color w:val="0F1115"/>
        </w:rPr>
      </w:pPr>
      <w:r w:rsidRPr="00A91E49">
        <w:rPr>
          <w:color w:val="0F1115"/>
        </w:rPr>
        <w:t>Юсупова Т.Г. Нетрадиционный урок в системе обучения иностранному языку в начальной школе // Начальная школа. — 2024. — №1. — С. 89–90.</w:t>
      </w:r>
    </w:p>
    <w:p w:rsidR="00BB0E0F" w:rsidRPr="00A91E49" w:rsidRDefault="00BB0E0F" w:rsidP="00A91E49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sectPr w:rsidR="00BB0E0F" w:rsidRPr="00A91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37750"/>
    <w:multiLevelType w:val="multilevel"/>
    <w:tmpl w:val="140C6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2A"/>
    <w:rsid w:val="001A002A"/>
    <w:rsid w:val="00A91E49"/>
    <w:rsid w:val="00BB0E0F"/>
    <w:rsid w:val="00CE765F"/>
    <w:rsid w:val="00F53F63"/>
    <w:rsid w:val="00FF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64528-E89D-4FF0-B445-FE2AA466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B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B0E0F"/>
    <w:rPr>
      <w:b/>
      <w:bCs/>
    </w:rPr>
  </w:style>
  <w:style w:type="character" w:styleId="a4">
    <w:name w:val="Emphasis"/>
    <w:basedOn w:val="a0"/>
    <w:uiPriority w:val="20"/>
    <w:qFormat/>
    <w:rsid w:val="00BB0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Swift</dc:creator>
  <cp:keywords/>
  <dc:description/>
  <cp:lastModifiedBy>Swift</cp:lastModifiedBy>
  <cp:revision>3</cp:revision>
  <dcterms:created xsi:type="dcterms:W3CDTF">2026-03-09T14:05:00Z</dcterms:created>
  <dcterms:modified xsi:type="dcterms:W3CDTF">2026-03-09T14:34:00Z</dcterms:modified>
</cp:coreProperties>
</file>