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0E507" w14:textId="77777777" w:rsidR="009224B8" w:rsidRPr="00F552FF" w:rsidRDefault="009224B8" w:rsidP="00B97E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52FF">
        <w:rPr>
          <w:rFonts w:ascii="Times New Roman" w:hAnsi="Times New Roman" w:cs="Times New Roman"/>
          <w:b/>
          <w:bCs/>
          <w:sz w:val="24"/>
          <w:szCs w:val="24"/>
        </w:rPr>
        <w:t>Малые руководящие группы в системе партийно-государственного управления КНР</w:t>
      </w:r>
    </w:p>
    <w:p w14:paraId="2B00345A" w14:textId="200BB664" w:rsidR="00461BFF" w:rsidRPr="00F552FF" w:rsidRDefault="00461BFF" w:rsidP="00B97E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552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Кудакаев Родион Фидельевич</w:t>
      </w:r>
    </w:p>
    <w:p w14:paraId="2C4FDCC2" w14:textId="123A618A" w:rsidR="00461BFF" w:rsidRPr="00F552FF" w:rsidRDefault="00461BFF" w:rsidP="00B97E8F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552FF">
        <w:rPr>
          <w:rFonts w:ascii="Times New Roman" w:hAnsi="Times New Roman" w:cs="Times New Roman"/>
          <w:i/>
          <w:iCs/>
          <w:sz w:val="24"/>
          <w:szCs w:val="24"/>
        </w:rPr>
        <w:t>Аспирант</w:t>
      </w:r>
    </w:p>
    <w:p w14:paraId="67718918" w14:textId="37B3E504" w:rsidR="00461BFF" w:rsidRPr="00F552FF" w:rsidRDefault="00461BFF" w:rsidP="00B97E8F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552FF">
        <w:rPr>
          <w:rFonts w:ascii="Times New Roman" w:hAnsi="Times New Roman" w:cs="Times New Roman"/>
          <w:i/>
          <w:iCs/>
          <w:sz w:val="24"/>
          <w:szCs w:val="24"/>
        </w:rPr>
        <w:t>Институт востоковедения РАН</w:t>
      </w:r>
      <w:r w:rsidR="004331C5" w:rsidRPr="00F552FF">
        <w:rPr>
          <w:rFonts w:ascii="Times New Roman" w:hAnsi="Times New Roman" w:cs="Times New Roman"/>
          <w:i/>
          <w:iCs/>
          <w:sz w:val="24"/>
          <w:szCs w:val="24"/>
        </w:rPr>
        <w:t>, Москва, Россия</w:t>
      </w:r>
    </w:p>
    <w:p w14:paraId="171FEB93" w14:textId="502C882B" w:rsidR="00461BFF" w:rsidRPr="00F552FF" w:rsidRDefault="00461BFF" w:rsidP="00B97E8F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552FF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F552FF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F552FF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F552FF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5" w:history="1">
        <w:r w:rsidRPr="00F552FF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rfkudakaev</w:t>
        </w:r>
        <w:r w:rsidRPr="00F552FF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Pr="00F552FF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gmail</w:t>
        </w:r>
        <w:r w:rsidRPr="00F552FF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F552FF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com</w:t>
        </w:r>
      </w:hyperlink>
    </w:p>
    <w:p w14:paraId="0A127DDA" w14:textId="6EC5BC5D" w:rsidR="00AC3CFD" w:rsidRPr="006437C6" w:rsidRDefault="00AC3CFD" w:rsidP="005133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52FF">
        <w:rPr>
          <w:rFonts w:ascii="Times New Roman" w:hAnsi="Times New Roman" w:cs="Times New Roman"/>
          <w:sz w:val="24"/>
          <w:szCs w:val="24"/>
        </w:rPr>
        <w:t>В условиях трансформации партийно-государственной модели КНР актуальность приобретает вопрос о месте и функциях малых руководящих групп (</w:t>
      </w:r>
      <w:r w:rsidRPr="00F552FF">
        <w:rPr>
          <w:rFonts w:ascii="Times New Roman" w:hAnsi="Times New Roman" w:cs="Times New Roman"/>
          <w:sz w:val="24"/>
          <w:szCs w:val="24"/>
        </w:rPr>
        <w:t>领导小组</w:t>
      </w:r>
      <w:r w:rsidRPr="00F552FF">
        <w:rPr>
          <w:rFonts w:ascii="Times New Roman" w:hAnsi="Times New Roman" w:cs="Times New Roman"/>
          <w:sz w:val="24"/>
          <w:szCs w:val="24"/>
        </w:rPr>
        <w:t>, далее — МРГ) в механизме выработки и реализации решений.</w:t>
      </w:r>
    </w:p>
    <w:p w14:paraId="5326AD77" w14:textId="503A6FCB" w:rsidR="00B80ADE" w:rsidRPr="00F552FF" w:rsidRDefault="00AC3CFD" w:rsidP="005133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52FF">
        <w:rPr>
          <w:rFonts w:ascii="Times New Roman" w:hAnsi="Times New Roman" w:cs="Times New Roman"/>
          <w:sz w:val="24"/>
          <w:szCs w:val="24"/>
        </w:rPr>
        <w:t>МРГ</w:t>
      </w:r>
      <w:r w:rsidR="00461BFF" w:rsidRPr="00F552FF">
        <w:rPr>
          <w:rFonts w:ascii="Times New Roman" w:hAnsi="Times New Roman" w:cs="Times New Roman"/>
          <w:sz w:val="24"/>
          <w:szCs w:val="24"/>
        </w:rPr>
        <w:t xml:space="preserve"> </w:t>
      </w:r>
      <w:r w:rsidR="00461BFF" w:rsidRPr="00F552FF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представляют собой специфические координационные механизмы в политической системе Китая, которые создаются для решения наиболее важных, сложных или междисциплинарных задач путем сопряжения усилий различных партийных и государственных ведомств. </w:t>
      </w:r>
      <w:r w:rsidR="007C208A" w:rsidRPr="00F552FF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B97E8F" w:rsidRPr="00F552FF">
        <w:rPr>
          <w:rFonts w:ascii="Times New Roman" w:hAnsi="Times New Roman" w:cs="Times New Roman"/>
          <w:color w:val="000000"/>
          <w:sz w:val="24"/>
          <w:szCs w:val="24"/>
        </w:rPr>
        <w:t>РГ</w:t>
      </w:r>
      <w:r w:rsidR="00461BFF" w:rsidRPr="00F552FF">
        <w:rPr>
          <w:rFonts w:ascii="Times New Roman" w:hAnsi="Times New Roman" w:cs="Times New Roman"/>
          <w:color w:val="000000"/>
          <w:sz w:val="24"/>
          <w:szCs w:val="24"/>
        </w:rPr>
        <w:t xml:space="preserve"> формируются на всех административных уровнях как неформальные институты, дополняющие официальные государственные структуры, и обычно возглавляются партийным секретарем соответствующего уровня. </w:t>
      </w:r>
    </w:p>
    <w:p w14:paraId="6CDFA7A5" w14:textId="2DB21B99" w:rsidR="00AC3CFD" w:rsidRPr="00F552FF" w:rsidRDefault="00AC3CFD" w:rsidP="00AC3C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52FF">
        <w:rPr>
          <w:rFonts w:ascii="Times New Roman" w:hAnsi="Times New Roman" w:cs="Times New Roman"/>
          <w:color w:val="000000"/>
          <w:sz w:val="24"/>
          <w:szCs w:val="24"/>
        </w:rPr>
        <w:t xml:space="preserve">История МРГ восходит к эпохе Мао Цзэдуна, когда они создавались для оперативного управления в кризисных ситуациях, однако долгое время их деятельность оставалась закрытой от общественности. Ситуация изменилась после 7-й административной реформы КНР в 2013 г., когда МРГ постепенно начали играть роль важнейших инструментов консолидации власти </w:t>
      </w:r>
      <w:r w:rsidR="00D3221D">
        <w:rPr>
          <w:rFonts w:ascii="Times New Roman" w:hAnsi="Times New Roman" w:cs="Times New Roman"/>
          <w:color w:val="000000"/>
          <w:sz w:val="24"/>
          <w:szCs w:val="24"/>
        </w:rPr>
        <w:t>в руках</w:t>
      </w:r>
      <w:r w:rsidRPr="00F552FF">
        <w:rPr>
          <w:rFonts w:ascii="Times New Roman" w:hAnsi="Times New Roman" w:cs="Times New Roman"/>
          <w:color w:val="000000"/>
          <w:sz w:val="24"/>
          <w:szCs w:val="24"/>
        </w:rPr>
        <w:t xml:space="preserve"> высшего партийного руководства. Переносы дат пленумов, отставки и аресты высокопоставленных чиновников, отказ от сложившихся механизмов преемственности власти свидетельствуют о поиске новой модели управления, в рамках которого МРГ выступают «ребром жесткости» партии и государства. </w:t>
      </w:r>
    </w:p>
    <w:p w14:paraId="3E18CF7E" w14:textId="1FEC9126" w:rsidR="00AC3CFD" w:rsidRPr="00F552FF" w:rsidRDefault="00AC3CFD" w:rsidP="005133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52FF">
        <w:rPr>
          <w:rFonts w:ascii="Times New Roman" w:hAnsi="Times New Roman" w:cs="Times New Roman"/>
          <w:color w:val="000000"/>
          <w:sz w:val="24"/>
          <w:szCs w:val="24"/>
        </w:rPr>
        <w:t xml:space="preserve">В китайской научной традиции МРГ трактуются как социалистический механизм, обеспечивающий реализацию принципа демократического централизма [1]. В западных исследованиях акцент смещён на их роль как инструмента контроля и </w:t>
      </w:r>
      <w:r w:rsidR="00966AD8">
        <w:rPr>
          <w:rFonts w:ascii="Times New Roman" w:hAnsi="Times New Roman" w:cs="Times New Roman"/>
          <w:color w:val="000000"/>
          <w:sz w:val="24"/>
          <w:szCs w:val="24"/>
        </w:rPr>
        <w:t>сверх</w:t>
      </w:r>
      <w:r w:rsidRPr="00F552FF">
        <w:rPr>
          <w:rFonts w:ascii="Times New Roman" w:hAnsi="Times New Roman" w:cs="Times New Roman"/>
          <w:color w:val="000000"/>
          <w:sz w:val="24"/>
          <w:szCs w:val="24"/>
        </w:rPr>
        <w:t>концентрации власти [2]. В отечественной историографии проблема остаётся недостаточно разработанной, возможно найти лишь косвенные упоминания, связанные с процессом «</w:t>
      </w:r>
      <w:r w:rsidRPr="00F552FF">
        <w:rPr>
          <w:rFonts w:ascii="Times New Roman" w:hAnsi="Times New Roman" w:cs="Times New Roman"/>
          <w:sz w:val="24"/>
          <w:szCs w:val="24"/>
        </w:rPr>
        <w:t>перераспределения власти в КПК от съезда и пленумов ЦК как высшего органа партии в промежутках между съездами к постоянно действующим рабочим органам» [3].</w:t>
      </w:r>
      <w:r w:rsidR="007E04F6">
        <w:rPr>
          <w:rFonts w:ascii="Times New Roman" w:hAnsi="Times New Roman" w:cs="Times New Roman"/>
          <w:sz w:val="24"/>
          <w:szCs w:val="24"/>
        </w:rPr>
        <w:t xml:space="preserve"> </w:t>
      </w:r>
      <w:r w:rsidR="007E04F6" w:rsidRPr="007E04F6">
        <w:rPr>
          <w:rFonts w:ascii="Times New Roman" w:hAnsi="Times New Roman" w:cs="Times New Roman"/>
          <w:sz w:val="24"/>
          <w:szCs w:val="24"/>
        </w:rPr>
        <w:t>При этом отсутствует комплексный институциональный анализ эволюции МРГ</w:t>
      </w:r>
      <w:r w:rsidR="007E04F6">
        <w:rPr>
          <w:rFonts w:ascii="Times New Roman" w:hAnsi="Times New Roman" w:cs="Times New Roman"/>
          <w:sz w:val="24"/>
          <w:szCs w:val="24"/>
        </w:rPr>
        <w:t>.</w:t>
      </w:r>
    </w:p>
    <w:p w14:paraId="1DAF1C84" w14:textId="70964952" w:rsidR="00AC3CFD" w:rsidRPr="006437C6" w:rsidRDefault="00AC3CFD" w:rsidP="005133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52FF">
        <w:rPr>
          <w:rFonts w:ascii="Times New Roman" w:hAnsi="Times New Roman" w:cs="Times New Roman"/>
          <w:color w:val="000000"/>
          <w:sz w:val="24"/>
          <w:szCs w:val="24"/>
        </w:rPr>
        <w:t xml:space="preserve">Исследование опирается на партийные документы, решения пленумов, сообщения «Жэньминь жибао», а также аналитические публикации китайских и зарубежных авторов. </w:t>
      </w:r>
      <w:r w:rsidR="009224B8" w:rsidRPr="00F552FF">
        <w:rPr>
          <w:rFonts w:ascii="Times New Roman" w:hAnsi="Times New Roman" w:cs="Times New Roman"/>
          <w:color w:val="000000"/>
          <w:sz w:val="24"/>
          <w:szCs w:val="24"/>
        </w:rPr>
        <w:t>Предлагается рассматривать МРГ как инструмент стратегического управления, сочетающий функции координации и политического контроля</w:t>
      </w:r>
      <w:r w:rsidRPr="00F552FF">
        <w:rPr>
          <w:rFonts w:ascii="Times New Roman" w:hAnsi="Times New Roman" w:cs="Times New Roman"/>
          <w:color w:val="000000"/>
          <w:sz w:val="24"/>
          <w:szCs w:val="24"/>
        </w:rPr>
        <w:t xml:space="preserve">. Особое внимание уделяется их роли в перераспределении полномочий между партийными и государственными структурами. </w:t>
      </w:r>
      <w:r w:rsidR="007E04F6" w:rsidRPr="007E04F6">
        <w:rPr>
          <w:rFonts w:ascii="Times New Roman" w:hAnsi="Times New Roman" w:cs="Times New Roman"/>
          <w:color w:val="000000"/>
          <w:sz w:val="24"/>
          <w:szCs w:val="24"/>
        </w:rPr>
        <w:t>Применяется институциональный анализ, позволяющий определить место МРГ в системе партийно-государственного управления, а также сравнительный подход</w:t>
      </w:r>
      <w:r w:rsidR="007E04F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437C6">
        <w:rPr>
          <w:rFonts w:ascii="Times New Roman" w:hAnsi="Times New Roman" w:cs="Times New Roman"/>
          <w:color w:val="000000"/>
          <w:sz w:val="24"/>
          <w:szCs w:val="24"/>
        </w:rPr>
        <w:t>позвол</w:t>
      </w:r>
      <w:r w:rsidR="007E04F6">
        <w:rPr>
          <w:rFonts w:ascii="Times New Roman" w:hAnsi="Times New Roman" w:cs="Times New Roman"/>
          <w:color w:val="000000"/>
          <w:sz w:val="24"/>
          <w:szCs w:val="24"/>
        </w:rPr>
        <w:t xml:space="preserve">яющий </w:t>
      </w:r>
      <w:r w:rsidR="006437C6" w:rsidRPr="006437C6">
        <w:rPr>
          <w:rFonts w:ascii="Times New Roman" w:hAnsi="Times New Roman" w:cs="Times New Roman"/>
          <w:color w:val="000000"/>
          <w:sz w:val="24"/>
          <w:szCs w:val="24"/>
        </w:rPr>
        <w:t xml:space="preserve">выявить изменения статуса МРГ </w:t>
      </w:r>
      <w:r w:rsidR="006437C6">
        <w:rPr>
          <w:rFonts w:ascii="Times New Roman" w:hAnsi="Times New Roman" w:cs="Times New Roman"/>
          <w:color w:val="000000"/>
          <w:sz w:val="24"/>
          <w:szCs w:val="24"/>
        </w:rPr>
        <w:t xml:space="preserve">по мере проведения административных реформ. </w:t>
      </w:r>
    </w:p>
    <w:p w14:paraId="62190A47" w14:textId="73CD2FE4" w:rsidR="000C15AE" w:rsidRPr="00F552FF" w:rsidRDefault="007E04F6" w:rsidP="000C15A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работе показано</w:t>
      </w:r>
      <w:r w:rsidR="000C15AE" w:rsidRPr="00F552FF">
        <w:rPr>
          <w:rFonts w:ascii="Times New Roman" w:hAnsi="Times New Roman" w:cs="Times New Roman"/>
          <w:color w:val="000000"/>
          <w:sz w:val="24"/>
          <w:szCs w:val="24"/>
        </w:rPr>
        <w:t>, что МРГ выполняют три основные функции: 1) согласование позиций партийных и государственных структур; 2) выработка решений по приоритетным направлениям (реформы, безопасность, внешняя политика); контроль за исполнением решений.</w:t>
      </w:r>
    </w:p>
    <w:p w14:paraId="17A5313F" w14:textId="4CA5A3DB" w:rsidR="000C15AE" w:rsidRPr="00F552FF" w:rsidRDefault="000C15AE" w:rsidP="002406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52FF">
        <w:rPr>
          <w:rFonts w:ascii="Times New Roman" w:hAnsi="Times New Roman" w:cs="Times New Roman"/>
          <w:color w:val="000000"/>
          <w:sz w:val="24"/>
          <w:szCs w:val="24"/>
        </w:rPr>
        <w:t>Реформы 2018 г., в ходе которых часть МРГ была преобразована в комиссии, свидетельствуют о повышении их статуса и усилении партийного контроля. При этом сохраняется их гибкость как инструмента оперативного управления.</w:t>
      </w:r>
      <w:r w:rsidR="002406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52FF">
        <w:rPr>
          <w:rFonts w:ascii="Times New Roman" w:hAnsi="Times New Roman" w:cs="Times New Roman"/>
          <w:color w:val="000000"/>
          <w:sz w:val="24"/>
          <w:szCs w:val="24"/>
        </w:rPr>
        <w:t xml:space="preserve">Малые руководящие группы являются устойчивым элементом партийно-государственного механизма </w:t>
      </w:r>
      <w:r w:rsidR="00240691">
        <w:rPr>
          <w:rFonts w:ascii="Times New Roman" w:hAnsi="Times New Roman" w:cs="Times New Roman"/>
          <w:color w:val="000000"/>
          <w:sz w:val="24"/>
          <w:szCs w:val="24"/>
        </w:rPr>
        <w:t>Китая</w:t>
      </w:r>
      <w:r w:rsidRPr="00F552FF">
        <w:rPr>
          <w:rFonts w:ascii="Times New Roman" w:hAnsi="Times New Roman" w:cs="Times New Roman"/>
          <w:color w:val="000000"/>
          <w:sz w:val="24"/>
          <w:szCs w:val="24"/>
        </w:rPr>
        <w:t xml:space="preserve">. Их развитие отражает усиление роли </w:t>
      </w:r>
      <w:r w:rsidR="00240691">
        <w:rPr>
          <w:rFonts w:ascii="Times New Roman" w:hAnsi="Times New Roman" w:cs="Times New Roman"/>
          <w:color w:val="000000"/>
          <w:sz w:val="24"/>
          <w:szCs w:val="24"/>
        </w:rPr>
        <w:t xml:space="preserve">партийного строительства в КНР, столкнувшейся с новыми внешними и внутренними вызовами. </w:t>
      </w:r>
    </w:p>
    <w:p w14:paraId="197DF876" w14:textId="77777777" w:rsidR="00AC3CFD" w:rsidRPr="00F552FF" w:rsidRDefault="00AC3CFD" w:rsidP="005133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86F46F" w14:textId="4B8AEDBE" w:rsidR="00B80ADE" w:rsidRPr="00F552FF" w:rsidRDefault="004331C5" w:rsidP="004331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52F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Литература</w:t>
      </w:r>
    </w:p>
    <w:p w14:paraId="3EC65066" w14:textId="13387AAD" w:rsidR="0013684D" w:rsidRPr="004F7086" w:rsidRDefault="0013684D" w:rsidP="004F7086">
      <w:pPr>
        <w:pStyle w:val="a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086">
        <w:rPr>
          <w:rFonts w:ascii="Times New Roman" w:hAnsi="Times New Roman" w:cs="Times New Roman"/>
          <w:color w:val="000000"/>
          <w:sz w:val="24"/>
          <w:szCs w:val="24"/>
          <w:lang w:val="en-US"/>
        </w:rPr>
        <w:t>郎明远</w:t>
      </w:r>
      <w:r w:rsidRPr="004F708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F7086">
        <w:rPr>
          <w:rFonts w:ascii="Times New Roman" w:hAnsi="Times New Roman" w:cs="Times New Roman"/>
          <w:color w:val="000000"/>
          <w:sz w:val="24"/>
          <w:szCs w:val="24"/>
          <w:lang w:val="en-US"/>
        </w:rPr>
        <w:t>王臻荣</w:t>
      </w:r>
      <w:r w:rsidRPr="004F7086">
        <w:rPr>
          <w:rFonts w:ascii="Times New Roman" w:hAnsi="Times New Roman" w:cs="Times New Roman"/>
          <w:color w:val="000000"/>
          <w:sz w:val="24"/>
          <w:szCs w:val="24"/>
        </w:rPr>
        <w:t xml:space="preserve">. “ </w:t>
      </w:r>
      <w:r w:rsidRPr="004F7086">
        <w:rPr>
          <w:rFonts w:ascii="Times New Roman" w:hAnsi="Times New Roman" w:cs="Times New Roman"/>
          <w:color w:val="000000"/>
          <w:sz w:val="24"/>
          <w:szCs w:val="24"/>
          <w:lang w:val="en-US"/>
        </w:rPr>
        <w:t>领导小组</w:t>
      </w:r>
      <w:r w:rsidRPr="004F7086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4F7086">
        <w:rPr>
          <w:rFonts w:ascii="Times New Roman" w:hAnsi="Times New Roman" w:cs="Times New Roman"/>
          <w:color w:val="000000"/>
          <w:sz w:val="24"/>
          <w:szCs w:val="24"/>
        </w:rPr>
        <w:t>：</w:t>
      </w:r>
      <w:r w:rsidRPr="004F7086">
        <w:rPr>
          <w:rFonts w:ascii="Times New Roman" w:hAnsi="Times New Roman" w:cs="Times New Roman"/>
          <w:color w:val="000000"/>
          <w:sz w:val="24"/>
          <w:szCs w:val="24"/>
          <w:lang w:val="en-US"/>
        </w:rPr>
        <w:t>中国特色社会主义的优势机制</w:t>
      </w:r>
      <w:r w:rsidRPr="004F7086">
        <w:rPr>
          <w:rFonts w:ascii="Times New Roman" w:hAnsi="Times New Roman" w:cs="Times New Roman"/>
          <w:color w:val="000000"/>
          <w:sz w:val="24"/>
          <w:szCs w:val="24"/>
        </w:rPr>
        <w:t xml:space="preserve"> [</w:t>
      </w:r>
      <w:r w:rsidR="00F552FF" w:rsidRPr="004F7086">
        <w:rPr>
          <w:rFonts w:ascii="Times New Roman" w:hAnsi="Times New Roman" w:cs="Times New Roman"/>
          <w:color w:val="000000"/>
          <w:sz w:val="24"/>
          <w:szCs w:val="24"/>
        </w:rPr>
        <w:t>Лан Минъюань, Ван</w:t>
      </w:r>
      <w:r w:rsidR="004F70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552FF" w:rsidRPr="004F7086">
        <w:rPr>
          <w:rFonts w:ascii="Times New Roman" w:hAnsi="Times New Roman" w:cs="Times New Roman"/>
          <w:color w:val="000000"/>
          <w:sz w:val="24"/>
          <w:szCs w:val="24"/>
        </w:rPr>
        <w:t>Чжэньжун. «Руководящие малые группы»: механизм социализма с китайской спецификой</w:t>
      </w:r>
      <w:r w:rsidRPr="004F7086">
        <w:rPr>
          <w:rFonts w:ascii="Times New Roman" w:hAnsi="Times New Roman" w:cs="Times New Roman"/>
          <w:color w:val="000000"/>
          <w:sz w:val="24"/>
          <w:szCs w:val="24"/>
        </w:rPr>
        <w:t>] //</w:t>
      </w:r>
      <w:r w:rsidRPr="004F7086">
        <w:rPr>
          <w:rFonts w:ascii="Times New Roman" w:hAnsi="Times New Roman" w:cs="Times New Roman"/>
          <w:color w:val="000000"/>
          <w:sz w:val="24"/>
          <w:szCs w:val="24"/>
          <w:lang w:val="en-US"/>
        </w:rPr>
        <w:t>《理论探索》</w:t>
      </w:r>
      <w:r w:rsidRPr="004F7086">
        <w:rPr>
          <w:rFonts w:ascii="Times New Roman" w:hAnsi="Times New Roman" w:cs="Times New Roman"/>
          <w:color w:val="000000"/>
          <w:sz w:val="24"/>
          <w:szCs w:val="24"/>
        </w:rPr>
        <w:t xml:space="preserve">. 2019 </w:t>
      </w:r>
      <w:r w:rsidRPr="004F7086">
        <w:rPr>
          <w:rFonts w:ascii="Times New Roman" w:hAnsi="Times New Roman" w:cs="Times New Roman"/>
          <w:color w:val="000000"/>
          <w:sz w:val="24"/>
          <w:szCs w:val="24"/>
          <w:lang w:val="en-US"/>
        </w:rPr>
        <w:t>年</w:t>
      </w:r>
      <w:r w:rsidRPr="004F708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F7086">
        <w:rPr>
          <w:rFonts w:ascii="Times New Roman" w:hAnsi="Times New Roman" w:cs="Times New Roman"/>
          <w:color w:val="000000"/>
          <w:sz w:val="24"/>
          <w:szCs w:val="24"/>
          <w:lang w:val="en-US"/>
        </w:rPr>
        <w:t>第</w:t>
      </w:r>
      <w:r w:rsidRPr="004F7086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r w:rsidRPr="004F7086">
        <w:rPr>
          <w:rFonts w:ascii="Times New Roman" w:hAnsi="Times New Roman" w:cs="Times New Roman"/>
          <w:color w:val="000000"/>
          <w:sz w:val="24"/>
          <w:szCs w:val="24"/>
          <w:lang w:val="en-US"/>
        </w:rPr>
        <w:t>期</w:t>
      </w:r>
      <w:r w:rsidRPr="004F708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F7086">
        <w:rPr>
          <w:rFonts w:ascii="Times New Roman" w:hAnsi="Times New Roman" w:cs="Times New Roman"/>
          <w:color w:val="000000"/>
          <w:sz w:val="24"/>
          <w:szCs w:val="24"/>
          <w:lang w:val="en-US"/>
        </w:rPr>
        <w:t>第</w:t>
      </w:r>
      <w:r w:rsidRPr="004F7086">
        <w:rPr>
          <w:rFonts w:ascii="Times New Roman" w:hAnsi="Times New Roman" w:cs="Times New Roman"/>
          <w:color w:val="000000"/>
          <w:sz w:val="24"/>
          <w:szCs w:val="24"/>
        </w:rPr>
        <w:t>35-40</w:t>
      </w:r>
      <w:r w:rsidRPr="004F7086">
        <w:rPr>
          <w:rFonts w:ascii="Times New Roman" w:hAnsi="Times New Roman" w:cs="Times New Roman"/>
          <w:color w:val="000000"/>
          <w:sz w:val="24"/>
          <w:szCs w:val="24"/>
          <w:lang w:val="en-US"/>
        </w:rPr>
        <w:t>页</w:t>
      </w:r>
      <w:r w:rsidRPr="004F708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5BD16CA" w14:textId="058CB248" w:rsidR="00F552FF" w:rsidRPr="004F7086" w:rsidRDefault="00F552FF" w:rsidP="004F7086">
      <w:pPr>
        <w:pStyle w:val="a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F7086">
        <w:rPr>
          <w:rFonts w:ascii="Times New Roman" w:hAnsi="Times New Roman" w:cs="Times New Roman"/>
          <w:sz w:val="24"/>
          <w:szCs w:val="24"/>
          <w:lang w:val="en-US"/>
        </w:rPr>
        <w:t>Kishan</w:t>
      </w:r>
      <w:r w:rsidRPr="004F7086">
        <w:rPr>
          <w:rFonts w:ascii="Times New Roman" w:hAnsi="Times New Roman" w:cs="Times New Roman"/>
          <w:sz w:val="24"/>
          <w:szCs w:val="24"/>
        </w:rPr>
        <w:t xml:space="preserve"> </w:t>
      </w:r>
      <w:r w:rsidRPr="004F708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F7086">
        <w:rPr>
          <w:rFonts w:ascii="Times New Roman" w:hAnsi="Times New Roman" w:cs="Times New Roman"/>
          <w:sz w:val="24"/>
          <w:szCs w:val="24"/>
        </w:rPr>
        <w:t xml:space="preserve"> </w:t>
      </w:r>
      <w:r w:rsidRPr="004F7086">
        <w:rPr>
          <w:rFonts w:ascii="Times New Roman" w:hAnsi="Times New Roman" w:cs="Times New Roman"/>
          <w:sz w:val="24"/>
          <w:szCs w:val="24"/>
          <w:lang w:val="en-US"/>
        </w:rPr>
        <w:t>Rana</w:t>
      </w:r>
      <w:r w:rsidRPr="004F7086">
        <w:rPr>
          <w:rFonts w:ascii="Times New Roman" w:hAnsi="Times New Roman" w:cs="Times New Roman"/>
          <w:sz w:val="24"/>
          <w:szCs w:val="24"/>
        </w:rPr>
        <w:t xml:space="preserve">. </w:t>
      </w:r>
      <w:r w:rsidRPr="004F7086">
        <w:rPr>
          <w:rFonts w:ascii="Times New Roman" w:hAnsi="Times New Roman" w:cs="Times New Roman"/>
          <w:sz w:val="24"/>
          <w:szCs w:val="24"/>
          <w:lang w:val="en-US"/>
        </w:rPr>
        <w:t>China</w:t>
      </w:r>
      <w:r w:rsidRPr="004F7086">
        <w:rPr>
          <w:rFonts w:ascii="Times New Roman" w:hAnsi="Times New Roman" w:cs="Times New Roman"/>
          <w:sz w:val="24"/>
          <w:szCs w:val="24"/>
        </w:rPr>
        <w:t>’</w:t>
      </w:r>
      <w:r w:rsidRPr="004F708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F7086">
        <w:rPr>
          <w:rFonts w:ascii="Times New Roman" w:hAnsi="Times New Roman" w:cs="Times New Roman"/>
          <w:sz w:val="24"/>
          <w:szCs w:val="24"/>
        </w:rPr>
        <w:t xml:space="preserve"> ‘</w:t>
      </w:r>
      <w:r w:rsidRPr="004F7086">
        <w:rPr>
          <w:rFonts w:ascii="Times New Roman" w:hAnsi="Times New Roman" w:cs="Times New Roman"/>
          <w:sz w:val="24"/>
          <w:szCs w:val="24"/>
          <w:lang w:val="en-US"/>
        </w:rPr>
        <w:t>Leading</w:t>
      </w:r>
      <w:r w:rsidRPr="004F7086">
        <w:rPr>
          <w:rFonts w:ascii="Times New Roman" w:hAnsi="Times New Roman" w:cs="Times New Roman"/>
          <w:sz w:val="24"/>
          <w:szCs w:val="24"/>
        </w:rPr>
        <w:t xml:space="preserve"> </w:t>
      </w:r>
      <w:r w:rsidRPr="004F7086">
        <w:rPr>
          <w:rFonts w:ascii="Times New Roman" w:hAnsi="Times New Roman" w:cs="Times New Roman"/>
          <w:sz w:val="24"/>
          <w:szCs w:val="24"/>
          <w:lang w:val="en-US"/>
        </w:rPr>
        <w:t>Small</w:t>
      </w:r>
      <w:r w:rsidRPr="004F7086">
        <w:rPr>
          <w:rFonts w:ascii="Times New Roman" w:hAnsi="Times New Roman" w:cs="Times New Roman"/>
          <w:sz w:val="24"/>
          <w:szCs w:val="24"/>
        </w:rPr>
        <w:t xml:space="preserve"> </w:t>
      </w:r>
      <w:r w:rsidRPr="004F7086">
        <w:rPr>
          <w:rFonts w:ascii="Times New Roman" w:hAnsi="Times New Roman" w:cs="Times New Roman"/>
          <w:sz w:val="24"/>
          <w:szCs w:val="24"/>
          <w:lang w:val="en-US"/>
        </w:rPr>
        <w:t>Groups</w:t>
      </w:r>
      <w:r w:rsidRPr="004F7086">
        <w:rPr>
          <w:rFonts w:ascii="Times New Roman" w:hAnsi="Times New Roman" w:cs="Times New Roman"/>
          <w:sz w:val="24"/>
          <w:szCs w:val="24"/>
        </w:rPr>
        <w:t xml:space="preserve">’: </w:t>
      </w:r>
      <w:r w:rsidRPr="004F7086">
        <w:rPr>
          <w:rFonts w:ascii="Times New Roman" w:hAnsi="Times New Roman" w:cs="Times New Roman"/>
          <w:sz w:val="24"/>
          <w:szCs w:val="24"/>
          <w:lang w:val="en-US"/>
        </w:rPr>
        <w:t>Instruments</w:t>
      </w:r>
      <w:r w:rsidRPr="004F7086">
        <w:rPr>
          <w:rFonts w:ascii="Times New Roman" w:hAnsi="Times New Roman" w:cs="Times New Roman"/>
          <w:sz w:val="24"/>
          <w:szCs w:val="24"/>
        </w:rPr>
        <w:t xml:space="preserve"> </w:t>
      </w:r>
      <w:r w:rsidRPr="004F708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F7086">
        <w:rPr>
          <w:rFonts w:ascii="Times New Roman" w:hAnsi="Times New Roman" w:cs="Times New Roman"/>
          <w:sz w:val="24"/>
          <w:szCs w:val="24"/>
        </w:rPr>
        <w:t xml:space="preserve"> </w:t>
      </w:r>
      <w:r w:rsidRPr="004F7086">
        <w:rPr>
          <w:rFonts w:ascii="Times New Roman" w:hAnsi="Times New Roman" w:cs="Times New Roman"/>
          <w:sz w:val="24"/>
          <w:szCs w:val="24"/>
          <w:lang w:val="en-US"/>
        </w:rPr>
        <w:t>Governance</w:t>
      </w:r>
      <w:r w:rsidRPr="004F7086">
        <w:rPr>
          <w:rFonts w:ascii="Times New Roman" w:hAnsi="Times New Roman" w:cs="Times New Roman"/>
          <w:sz w:val="24"/>
          <w:szCs w:val="24"/>
        </w:rPr>
        <w:t xml:space="preserve"> </w:t>
      </w:r>
      <w:r w:rsidRPr="004F708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4F7086">
        <w:rPr>
          <w:rFonts w:ascii="Times New Roman" w:hAnsi="Times New Roman" w:cs="Times New Roman"/>
          <w:sz w:val="24"/>
          <w:szCs w:val="24"/>
        </w:rPr>
        <w:t xml:space="preserve"> </w:t>
      </w:r>
      <w:r w:rsidRPr="004F7086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Pr="004F7086">
        <w:rPr>
          <w:rFonts w:ascii="Times New Roman" w:hAnsi="Times New Roman" w:cs="Times New Roman"/>
          <w:sz w:val="24"/>
          <w:szCs w:val="24"/>
        </w:rPr>
        <w:t xml:space="preserve"> // </w:t>
      </w:r>
      <w:r w:rsidR="00764ECD" w:rsidRPr="004F7086">
        <w:rPr>
          <w:rFonts w:ascii="Times New Roman" w:hAnsi="Times New Roman" w:cs="Times New Roman"/>
          <w:sz w:val="24"/>
          <w:szCs w:val="24"/>
          <w:lang w:val="en-US"/>
        </w:rPr>
        <w:t>Institute</w:t>
      </w:r>
      <w:r w:rsidR="00764ECD" w:rsidRPr="004F7086">
        <w:rPr>
          <w:rFonts w:ascii="Times New Roman" w:hAnsi="Times New Roman" w:cs="Times New Roman"/>
          <w:sz w:val="24"/>
          <w:szCs w:val="24"/>
        </w:rPr>
        <w:t xml:space="preserve"> </w:t>
      </w:r>
      <w:r w:rsidR="00764ECD" w:rsidRPr="004F708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64ECD" w:rsidRPr="004F7086">
        <w:rPr>
          <w:rFonts w:ascii="Times New Roman" w:hAnsi="Times New Roman" w:cs="Times New Roman"/>
          <w:sz w:val="24"/>
          <w:szCs w:val="24"/>
        </w:rPr>
        <w:t xml:space="preserve"> </w:t>
      </w:r>
      <w:r w:rsidR="00764ECD" w:rsidRPr="004F7086">
        <w:rPr>
          <w:rFonts w:ascii="Times New Roman" w:hAnsi="Times New Roman" w:cs="Times New Roman"/>
          <w:sz w:val="24"/>
          <w:szCs w:val="24"/>
          <w:lang w:val="en-US"/>
        </w:rPr>
        <w:t>Chinese</w:t>
      </w:r>
      <w:r w:rsidR="00764ECD" w:rsidRPr="004F7086">
        <w:rPr>
          <w:rFonts w:ascii="Times New Roman" w:hAnsi="Times New Roman" w:cs="Times New Roman"/>
          <w:sz w:val="24"/>
          <w:szCs w:val="24"/>
        </w:rPr>
        <w:t xml:space="preserve"> </w:t>
      </w:r>
      <w:r w:rsidR="00764ECD" w:rsidRPr="004F7086">
        <w:rPr>
          <w:rFonts w:ascii="Times New Roman" w:hAnsi="Times New Roman" w:cs="Times New Roman"/>
          <w:sz w:val="24"/>
          <w:szCs w:val="24"/>
          <w:lang w:val="en-US"/>
        </w:rPr>
        <w:t>Studies</w:t>
      </w:r>
      <w:r w:rsidRPr="004F7086">
        <w:rPr>
          <w:rFonts w:ascii="Times New Roman" w:hAnsi="Times New Roman" w:cs="Times New Roman"/>
          <w:sz w:val="24"/>
          <w:szCs w:val="24"/>
        </w:rPr>
        <w:t xml:space="preserve">. </w:t>
      </w:r>
      <w:r w:rsidRPr="004F7086">
        <w:rPr>
          <w:rFonts w:ascii="Times New Roman" w:hAnsi="Times New Roman" w:cs="Times New Roman"/>
          <w:sz w:val="24"/>
          <w:szCs w:val="24"/>
          <w:lang w:val="en-US"/>
        </w:rPr>
        <w:t>No. 141. 2021. 11 p.</w:t>
      </w:r>
    </w:p>
    <w:p w14:paraId="6E052717" w14:textId="6AA7FE73" w:rsidR="009F2F1C" w:rsidRPr="004F7086" w:rsidRDefault="00694F7E" w:rsidP="004F7086">
      <w:pPr>
        <w:pStyle w:val="a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086">
        <w:rPr>
          <w:rFonts w:ascii="Times New Roman" w:hAnsi="Times New Roman" w:cs="Times New Roman"/>
          <w:color w:val="000000"/>
          <w:sz w:val="24"/>
          <w:szCs w:val="24"/>
        </w:rPr>
        <w:t xml:space="preserve">Виноградов А.В. 3-й пленум ЦК КПК 20-го созыва: факторы нестабильности и перспективы развития // Проблемы Дальнего Востока. 2024. </w:t>
      </w:r>
      <w:r w:rsidRPr="004F7086">
        <w:rPr>
          <w:rFonts w:ascii="Times New Roman" w:hAnsi="Times New Roman" w:cs="Times New Roman"/>
          <w:color w:val="000000"/>
          <w:sz w:val="24"/>
          <w:szCs w:val="24"/>
          <w:lang w:val="en-US"/>
        </w:rPr>
        <w:t>No</w:t>
      </w:r>
      <w:r w:rsidRPr="004F7086">
        <w:rPr>
          <w:rFonts w:ascii="Times New Roman" w:hAnsi="Times New Roman" w:cs="Times New Roman"/>
          <w:color w:val="000000"/>
          <w:sz w:val="24"/>
          <w:szCs w:val="24"/>
        </w:rPr>
        <w:t>. 4. C. 7–19</w:t>
      </w:r>
      <w:r w:rsidR="004F7086" w:rsidRPr="004F708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61D81CA" w14:textId="77777777" w:rsidR="00694F7E" w:rsidRPr="00F552FF" w:rsidRDefault="00694F7E" w:rsidP="00694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080744" w14:textId="560B8834" w:rsidR="00AC62FB" w:rsidRPr="00F552FF" w:rsidRDefault="00AC62FB" w:rsidP="005133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5794E9" w14:textId="77777777" w:rsidR="00F946AA" w:rsidRPr="00F552FF" w:rsidRDefault="00F946AA" w:rsidP="005133E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vi-VN"/>
        </w:rPr>
      </w:pPr>
    </w:p>
    <w:sectPr w:rsidR="00F946AA" w:rsidRPr="00F552FF" w:rsidSect="005133E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834B2"/>
    <w:multiLevelType w:val="hybridMultilevel"/>
    <w:tmpl w:val="B456CF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B37"/>
    <w:rsid w:val="00017F83"/>
    <w:rsid w:val="000C15AE"/>
    <w:rsid w:val="0013684D"/>
    <w:rsid w:val="001A5B37"/>
    <w:rsid w:val="00240691"/>
    <w:rsid w:val="00423A3B"/>
    <w:rsid w:val="00425A6E"/>
    <w:rsid w:val="004331C5"/>
    <w:rsid w:val="00461BFF"/>
    <w:rsid w:val="004F7086"/>
    <w:rsid w:val="005133E5"/>
    <w:rsid w:val="005A4D65"/>
    <w:rsid w:val="006437C6"/>
    <w:rsid w:val="00694F7E"/>
    <w:rsid w:val="006C454A"/>
    <w:rsid w:val="00764ECD"/>
    <w:rsid w:val="007C208A"/>
    <w:rsid w:val="007E04F6"/>
    <w:rsid w:val="009224B8"/>
    <w:rsid w:val="00966AD8"/>
    <w:rsid w:val="009F2F1C"/>
    <w:rsid w:val="009F4F80"/>
    <w:rsid w:val="00AC3CFD"/>
    <w:rsid w:val="00AC62FB"/>
    <w:rsid w:val="00AE46BD"/>
    <w:rsid w:val="00B80ADE"/>
    <w:rsid w:val="00B97E8F"/>
    <w:rsid w:val="00C41FC0"/>
    <w:rsid w:val="00C57EC2"/>
    <w:rsid w:val="00C7716B"/>
    <w:rsid w:val="00CE0FBB"/>
    <w:rsid w:val="00D3221D"/>
    <w:rsid w:val="00F552FF"/>
    <w:rsid w:val="00F9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00D1E"/>
  <w15:chartTrackingRefBased/>
  <w15:docId w15:val="{1B68951F-A215-43EF-BC7A-BC2B7B29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1BF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61BF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F7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fkudakae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26</cp:revision>
  <dcterms:created xsi:type="dcterms:W3CDTF">2026-02-28T17:23:00Z</dcterms:created>
  <dcterms:modified xsi:type="dcterms:W3CDTF">2026-03-02T19:33:00Z</dcterms:modified>
</cp:coreProperties>
</file>