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41" w:rsidRDefault="00374E94" w:rsidP="00125A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4E94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Теоретические основы межрегионального сотрудничества</w:t>
      </w:r>
    </w:p>
    <w:p w:rsidR="00125A41" w:rsidRDefault="00374E94" w:rsidP="00125A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4E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Республики Беларусь и Китайской Народной Республики </w:t>
      </w:r>
    </w:p>
    <w:p w:rsidR="00125A41" w:rsidRDefault="00374E94" w:rsidP="00125A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374E94">
        <w:rPr>
          <w:rFonts w:ascii="Times New Roman" w:hAnsi="Times New Roman" w:cs="Times New Roman"/>
          <w:b/>
          <w:bCs/>
          <w:sz w:val="24"/>
          <w:szCs w:val="24"/>
          <w:lang w:val="ru-RU"/>
        </w:rPr>
        <w:t>(1992 – 2025 гг.)</w:t>
      </w:r>
      <w:r w:rsidRPr="00374E94">
        <w:rPr>
          <w:rFonts w:ascii="Times New Roman" w:hAnsi="Times New Roman" w:cs="Times New Roman"/>
          <w:sz w:val="24"/>
          <w:szCs w:val="24"/>
          <w:lang w:val="ru-RU"/>
        </w:rPr>
        <w:br/>
      </w:r>
      <w:r w:rsidR="00125A4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Матвеев </w:t>
      </w:r>
      <w:r w:rsidR="00125A41" w:rsidRPr="00125A4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П.</w:t>
      </w:r>
      <w:r w:rsidRPr="00125A4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Р.</w:t>
      </w:r>
    </w:p>
    <w:p w:rsidR="00125A41" w:rsidRPr="00125A41" w:rsidRDefault="00125A41" w:rsidP="00125A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25A41">
        <w:rPr>
          <w:rFonts w:ascii="Times New Roman" w:hAnsi="Times New Roman" w:cs="Times New Roman"/>
          <w:bCs/>
          <w:i/>
          <w:sz w:val="24"/>
          <w:szCs w:val="24"/>
          <w:lang w:val="ru-RU"/>
        </w:rPr>
        <w:t>Студент</w:t>
      </w:r>
      <w:r w:rsidR="00374E94" w:rsidRPr="00374E94">
        <w:rPr>
          <w:rFonts w:ascii="Times New Roman" w:hAnsi="Times New Roman" w:cs="Times New Roman"/>
          <w:sz w:val="24"/>
          <w:szCs w:val="24"/>
          <w:lang w:val="ru-RU"/>
        </w:rPr>
        <w:br/>
      </w:r>
      <w:r w:rsidR="00374E94" w:rsidRPr="00125A41">
        <w:rPr>
          <w:rFonts w:ascii="Times New Roman" w:hAnsi="Times New Roman" w:cs="Times New Roman"/>
          <w:i/>
          <w:sz w:val="24"/>
          <w:szCs w:val="24"/>
          <w:lang w:val="ru-RU"/>
        </w:rPr>
        <w:t>Белорусский государственный университет,</w:t>
      </w:r>
      <w:r w:rsidRPr="00125A4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374E94" w:rsidRPr="00374E94" w:rsidRDefault="00125A41" w:rsidP="00125A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25A4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исторический факультет, </w:t>
      </w:r>
      <w:r w:rsidR="00374E94" w:rsidRPr="00125A41">
        <w:rPr>
          <w:rFonts w:ascii="Times New Roman" w:hAnsi="Times New Roman" w:cs="Times New Roman"/>
          <w:i/>
          <w:sz w:val="24"/>
          <w:szCs w:val="24"/>
          <w:lang w:val="ru-RU"/>
        </w:rPr>
        <w:t>Минск, Беларусь</w:t>
      </w:r>
      <w:r w:rsidR="00374E94" w:rsidRPr="00374E94">
        <w:rPr>
          <w:rFonts w:ascii="Times New Roman" w:hAnsi="Times New Roman" w:cs="Times New Roman"/>
          <w:sz w:val="24"/>
          <w:szCs w:val="24"/>
          <w:lang w:val="ru-RU"/>
        </w:rPr>
        <w:br/>
      </w:r>
      <w:r w:rsidR="00374E94" w:rsidRPr="00125A41">
        <w:rPr>
          <w:rFonts w:ascii="Times New Roman" w:hAnsi="Times New Roman" w:cs="Times New Roman"/>
          <w:i/>
          <w:sz w:val="24"/>
          <w:szCs w:val="24"/>
        </w:rPr>
        <w:t>E</w:t>
      </w:r>
      <w:r w:rsidR="00374E94" w:rsidRPr="00125A41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374E94" w:rsidRPr="00125A41">
        <w:rPr>
          <w:rFonts w:ascii="Times New Roman" w:hAnsi="Times New Roman" w:cs="Times New Roman"/>
          <w:i/>
          <w:sz w:val="24"/>
          <w:szCs w:val="24"/>
        </w:rPr>
        <w:t>mail</w:t>
      </w:r>
      <w:r w:rsidR="00374E94" w:rsidRPr="00125A4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="00374E94" w:rsidRPr="00125A41">
        <w:rPr>
          <w:rFonts w:ascii="Times New Roman" w:hAnsi="Times New Roman" w:cs="Times New Roman"/>
          <w:i/>
          <w:sz w:val="24"/>
          <w:szCs w:val="24"/>
        </w:rPr>
        <w:t> </w:t>
      </w:r>
      <w:hyperlink r:id="rId6" w:tgtFrame="_blank" w:history="1">
        <w:r w:rsidR="00374E94" w:rsidRPr="00125A41">
          <w:rPr>
            <w:rStyle w:val="a3"/>
            <w:rFonts w:ascii="Times New Roman" w:hAnsi="Times New Roman" w:cs="Times New Roman"/>
            <w:i/>
            <w:sz w:val="24"/>
            <w:szCs w:val="24"/>
          </w:rPr>
          <w:t>hgfrrfff</w:t>
        </w:r>
        <w:r w:rsidR="00374E94" w:rsidRPr="00125A41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="00374E94" w:rsidRPr="00125A41">
          <w:rPr>
            <w:rStyle w:val="a3"/>
            <w:rFonts w:ascii="Times New Roman" w:hAnsi="Times New Roman" w:cs="Times New Roman"/>
            <w:i/>
            <w:sz w:val="24"/>
            <w:szCs w:val="24"/>
          </w:rPr>
          <w:t>gmail</w:t>
        </w:r>
        <w:r w:rsidR="00374E94" w:rsidRPr="00125A41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="00374E94" w:rsidRPr="00125A41">
          <w:rPr>
            <w:rStyle w:val="a3"/>
            <w:rFonts w:ascii="Times New Roman" w:hAnsi="Times New Roman" w:cs="Times New Roman"/>
            <w:i/>
            <w:sz w:val="24"/>
            <w:szCs w:val="24"/>
          </w:rPr>
          <w:t>com</w:t>
        </w:r>
      </w:hyperlink>
    </w:p>
    <w:p w:rsidR="00374E94" w:rsidRPr="00374E94" w:rsidRDefault="00374E94" w:rsidP="00125A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>В условиях глобализации межрегиональное сотрудничество становится неотъемлемой частью мировой политики. В современной теории международных отношений развитие связей Республики Беларусь и Китайской Народной Республики (КНР) целесообразно рассматривать через призму концепции «нового регионализма». В отличие от протекционистского «старого регионализма», новая модель формируется «снизу», вовлекая в свою орбиту негосударственные структуры, и носит гибкий многоуровневый характер [2].</w:t>
      </w:r>
    </w:p>
    <w:p w:rsidR="00374E94" w:rsidRPr="00374E94" w:rsidRDefault="00374E94" w:rsidP="00125A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КНР выступает одним из ключевых проводников глобальной регионализации, отказываясь от жестких военно-политических союзов в пользу транснациональных форматов интеграции. Главным инструментом реализации данной стратегии стала инициатива «Один пояс – один путь» (ОПОП), направленная на взаимосвязанность инфраструктуры, свободную торговлю и финансовую интеграцию [2]. Для успешного продвижения ОПОП активно применяются инструменты «мягкой силы» — в частности, формирование общего информационного пространства для углубления доверия между участниками проекта [4]. Белорусско-китайское взаимодействие также встроено в концепцию Большого евразийского партнерства (БЕП), сопрягающую потенциалы ЕАЭС, ШОС и АСЕАН, что создает дополнительные наднациональные механизмы для </w:t>
      </w:r>
      <w:r w:rsidR="00E56D45">
        <w:rPr>
          <w:rFonts w:ascii="Times New Roman" w:hAnsi="Times New Roman" w:cs="Times New Roman"/>
          <w:sz w:val="24"/>
          <w:szCs w:val="24"/>
          <w:lang w:val="ru-RU"/>
        </w:rPr>
        <w:t xml:space="preserve">взаимодействия </w:t>
      </w:r>
      <w:r w:rsidRPr="00374E94">
        <w:rPr>
          <w:rFonts w:ascii="Times New Roman" w:hAnsi="Times New Roman" w:cs="Times New Roman"/>
          <w:sz w:val="24"/>
          <w:szCs w:val="24"/>
          <w:lang w:val="ru-RU"/>
        </w:rPr>
        <w:t>[2].</w:t>
      </w:r>
    </w:p>
    <w:p w:rsidR="00374E94" w:rsidRPr="00374E94" w:rsidRDefault="00374E94" w:rsidP="00125A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>Фундаментальной особенностью двустороннего межрегионального партнерства выступает значительная экономическая и институционально-правовая асимметрия. Экономический потенциал отдельных провинций Китая сопоставим с целыми государствами [5]. Кроме того, унитарный Китай предоставляет своим провинциям высокую степень самостоятельности: местные собрания народных представителей имеют право принимать законы, гибко адаптируя условия для привлечения инвестиций и ведения международного бизнеса [1, 8]. В Республике Беларусь регионы (области) жестко встроены в вертикаль местной власти, не обладают обособленной правосубъектностью в международных отношениях и подотчетны республиканскому центру [9].</w:t>
      </w:r>
    </w:p>
    <w:p w:rsidR="00374E94" w:rsidRPr="00374E94" w:rsidRDefault="00374E94" w:rsidP="00125A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>Из-за указанного структурного дисбаланса импульс к развитию связей изначально исходил от центральных органов власти [5]. Административное стимулирование, окончательно закрепленное в 2015 году Директивой Президента № 5, было необходимо для преодоления пассивности регионов и нехватки компетенций у местных руководителей</w:t>
      </w:r>
      <w:r w:rsidR="00E56D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E94">
        <w:rPr>
          <w:rFonts w:ascii="Times New Roman" w:hAnsi="Times New Roman" w:cs="Times New Roman"/>
          <w:sz w:val="24"/>
          <w:szCs w:val="24"/>
          <w:lang w:val="ru-RU"/>
        </w:rPr>
        <w:t>[4, 7]. Это позволило перевести сотрудничество от подписания рамочных декларативных соглашений о побратимстве к прагматичным и проектно-ориентированным форматам взаимодействия [1].</w:t>
      </w:r>
    </w:p>
    <w:p w:rsidR="00374E94" w:rsidRPr="00374E94" w:rsidRDefault="00374E94" w:rsidP="00125A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>Тем не менее в двусторонних отношениях сохраняется ряд барьеров: сырьевой характер белорусского регионального экспорта, формирование отрицательного сальдо, нехватка кадров со знанием китайской специфики и крайняя неравномерность распределения китайских инвестиций, которые концентрируются преимущественно в Минской области [1, 6].</w:t>
      </w:r>
    </w:p>
    <w:p w:rsidR="00374E94" w:rsidRPr="00374E94" w:rsidRDefault="00374E94" w:rsidP="00125A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lastRenderedPageBreak/>
        <w:t>В ответ на эти вызовы фокус регионального взаимодействия закономерно сместился в сферу инноваций, науки и образования. Учреждение в 2023 году Китайско-белорусской ассоциации университетов и создание совместных научно-исследовательских лабораторий знаменуют переход к новой модели партнерства, в которой главным ресурсом выступает интеллектуальный капитал [3].</w:t>
      </w:r>
    </w:p>
    <w:p w:rsidR="00374E94" w:rsidRPr="00374E94" w:rsidRDefault="00374E94" w:rsidP="00125A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>Таким образом, белорусско-китайское межрегиональное сотрудничество представляет собой уникальную гибридную модель. Развиваясь в русле нового регионализма, она эволюционирует от формальных связей к углубленному инновационному взаимодействию, однако в силу институциональной асимметрии продолжает опираться на централизованное управление и координацию на высшем государственном уровне.</w:t>
      </w:r>
    </w:p>
    <w:p w:rsidR="00374E94" w:rsidRPr="00374E94" w:rsidRDefault="00374E94" w:rsidP="00374E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E9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proofErr w:type="spellEnd"/>
    </w:p>
    <w:p w:rsidR="00374E94" w:rsidRPr="00374E94" w:rsidRDefault="00374E94" w:rsidP="00374E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>Вер</w:t>
      </w:r>
      <w:bookmarkStart w:id="0" w:name="_GoBack"/>
      <w:bookmarkEnd w:id="0"/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тинская, Т. С. [и др.]. Межрегиональные связи Беларуси и Китая: состояние, проблемы и перспективы развития.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Минск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Беларуская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навука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>, 2020.</w:t>
      </w:r>
    </w:p>
    <w:p w:rsidR="00374E94" w:rsidRPr="00374E94" w:rsidRDefault="00374E94" w:rsidP="00374E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Вертинская, Т. С. [и др.]. Новые форматы белорусско-китайского экономического сотрудничества как фактор обеспечения национальной безопасности / под ред. Т. С. Вертинской; Нац. акад. наук Беларуси, Ин-т экономики.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Минск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Беларуская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навука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>, 2024.</w:t>
      </w:r>
    </w:p>
    <w:p w:rsidR="00374E94" w:rsidRPr="00374E94" w:rsidRDefault="00374E94" w:rsidP="00374E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Залесский, Б. Л. Беларусь – Китай: новые возможности Стратегическое взаимодействие в эпоху образцовых отношений партнерства. </w:t>
      </w:r>
      <w:r w:rsidRPr="00374E94">
        <w:rPr>
          <w:rFonts w:ascii="Times New Roman" w:hAnsi="Times New Roman" w:cs="Times New Roman"/>
          <w:sz w:val="24"/>
          <w:szCs w:val="24"/>
        </w:rPr>
        <w:t>London: LAP LAMBERT Academic Publishing, 2023.</w:t>
      </w:r>
    </w:p>
    <w:p w:rsidR="00374E94" w:rsidRPr="00374E94" w:rsidRDefault="00374E94" w:rsidP="00374E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Залесский, Б. Л. Союз медиа стран Шелкового пути и взаимодействие регионов // Изд. центр БГУ. 2017. </w:t>
      </w:r>
      <w:r w:rsidRPr="00374E94">
        <w:rPr>
          <w:rFonts w:ascii="Times New Roman" w:hAnsi="Times New Roman" w:cs="Times New Roman"/>
          <w:sz w:val="24"/>
          <w:szCs w:val="24"/>
        </w:rPr>
        <w:t>№ 1. С. 105–117.</w:t>
      </w:r>
    </w:p>
    <w:p w:rsidR="00374E94" w:rsidRPr="00374E94" w:rsidRDefault="00374E94" w:rsidP="00374E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Мацель, В. М. Беларусь-Китай: 30 лет по пути дружбы и взаимовыгодного сотрудничества.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Минск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Акад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Президенте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Беларусь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>, 2021.</w:t>
      </w:r>
    </w:p>
    <w:p w:rsidR="00374E94" w:rsidRPr="00374E94" w:rsidRDefault="00374E94" w:rsidP="00374E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E94">
        <w:rPr>
          <w:rFonts w:ascii="Times New Roman" w:hAnsi="Times New Roman" w:cs="Times New Roman"/>
          <w:sz w:val="24"/>
          <w:szCs w:val="24"/>
          <w:lang w:val="ru-RU"/>
        </w:rPr>
        <w:t>Преснякова</w:t>
      </w:r>
      <w:proofErr w:type="spellEnd"/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, Е. В. Межрегиональное сотрудничество Беларуси и КНР в производственной сфере // Наука и инновации. </w:t>
      </w:r>
      <w:r w:rsidRPr="00374E94">
        <w:rPr>
          <w:rFonts w:ascii="Times New Roman" w:hAnsi="Times New Roman" w:cs="Times New Roman"/>
          <w:sz w:val="24"/>
          <w:szCs w:val="24"/>
        </w:rPr>
        <w:t>2022. № 6. С. 40–45.</w:t>
      </w:r>
    </w:p>
    <w:p w:rsidR="00374E94" w:rsidRPr="00374E94" w:rsidRDefault="00374E94" w:rsidP="00374E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E94">
        <w:rPr>
          <w:rFonts w:ascii="Times New Roman" w:hAnsi="Times New Roman" w:cs="Times New Roman"/>
          <w:sz w:val="24"/>
          <w:szCs w:val="24"/>
          <w:lang w:val="ru-RU"/>
        </w:rPr>
        <w:t>Тозик</w:t>
      </w:r>
      <w:proofErr w:type="spellEnd"/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, А. А. Белорусско-китайские отношения в контексте национальных интересов Беларуси // Беларусь у </w:t>
      </w:r>
      <w:proofErr w:type="spellStart"/>
      <w:r w:rsidRPr="00374E94">
        <w:rPr>
          <w:rFonts w:ascii="Times New Roman" w:hAnsi="Times New Roman" w:cs="Times New Roman"/>
          <w:sz w:val="24"/>
          <w:szCs w:val="24"/>
          <w:lang w:val="ru-RU"/>
        </w:rPr>
        <w:t>сучасным</w:t>
      </w:r>
      <w:proofErr w:type="spellEnd"/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74E94">
        <w:rPr>
          <w:rFonts w:ascii="Times New Roman" w:hAnsi="Times New Roman" w:cs="Times New Roman"/>
          <w:sz w:val="24"/>
          <w:szCs w:val="24"/>
          <w:lang w:val="ru-RU"/>
        </w:rPr>
        <w:t>свеце</w:t>
      </w:r>
      <w:proofErr w:type="spellEnd"/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: материалы </w:t>
      </w:r>
      <w:r w:rsidRPr="00374E94">
        <w:rPr>
          <w:rFonts w:ascii="Times New Roman" w:hAnsi="Times New Roman" w:cs="Times New Roman"/>
          <w:sz w:val="24"/>
          <w:szCs w:val="24"/>
        </w:rPr>
        <w:t>XIV</w:t>
      </w:r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74E94">
        <w:rPr>
          <w:rFonts w:ascii="Times New Roman" w:hAnsi="Times New Roman" w:cs="Times New Roman"/>
          <w:sz w:val="24"/>
          <w:szCs w:val="24"/>
          <w:lang w:val="ru-RU"/>
        </w:rPr>
        <w:t>Междунар</w:t>
      </w:r>
      <w:proofErr w:type="spellEnd"/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74E94">
        <w:rPr>
          <w:rFonts w:ascii="Times New Roman" w:hAnsi="Times New Roman" w:cs="Times New Roman"/>
          <w:sz w:val="24"/>
          <w:szCs w:val="24"/>
          <w:lang w:val="ru-RU"/>
        </w:rPr>
        <w:t>конф</w:t>
      </w:r>
      <w:proofErr w:type="spellEnd"/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374E94">
        <w:rPr>
          <w:rFonts w:ascii="Times New Roman" w:hAnsi="Times New Roman" w:cs="Times New Roman"/>
          <w:sz w:val="24"/>
          <w:szCs w:val="24"/>
          <w:lang w:val="ru-RU"/>
        </w:rPr>
        <w:t>посвящ</w:t>
      </w:r>
      <w:proofErr w:type="spellEnd"/>
      <w:r w:rsidRPr="00374E9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74E94">
        <w:rPr>
          <w:rFonts w:ascii="Times New Roman" w:hAnsi="Times New Roman" w:cs="Times New Roman"/>
          <w:sz w:val="24"/>
          <w:szCs w:val="24"/>
        </w:rPr>
        <w:t xml:space="preserve">94-летию образования БГУ. 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Минск</w:t>
      </w:r>
      <w:proofErr w:type="spellEnd"/>
      <w:r w:rsidRPr="00374E94">
        <w:rPr>
          <w:rFonts w:ascii="Times New Roman" w:hAnsi="Times New Roman" w:cs="Times New Roman"/>
          <w:sz w:val="24"/>
          <w:szCs w:val="24"/>
        </w:rPr>
        <w:t>, 2015. С. 14–19.</w:t>
      </w:r>
    </w:p>
    <w:p w:rsidR="00374E94" w:rsidRPr="00374E94" w:rsidRDefault="00374E94" w:rsidP="00374E94">
      <w:pPr>
        <w:pStyle w:val="a4"/>
        <w:numPr>
          <w:ilvl w:val="0"/>
          <w:numId w:val="1"/>
        </w:numPr>
        <w:jc w:val="both"/>
      </w:pPr>
      <w:r w:rsidRPr="00BC4504">
        <w:t xml:space="preserve">БелТА [Электронный ресурс]. – Режим доступа: </w:t>
      </w:r>
      <w:r w:rsidRPr="00374E94">
        <w:t>https://belta.by/society/view/rukovoditelej-bolee-40-vuzov-belarusi-i-kitaja-objedinilforum</w:t>
      </w:r>
      <w:r>
        <w:t xml:space="preserve"> </w:t>
      </w:r>
      <w:r w:rsidRPr="00BC4504">
        <w:t>rektorov-veduschih-universitetov-643761-2024/. – Дата доступа: 29.01.2026.</w:t>
      </w:r>
    </w:p>
    <w:p w:rsidR="00374E94" w:rsidRPr="00374E94" w:rsidRDefault="00374E94" w:rsidP="00374E9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4E94">
        <w:rPr>
          <w:rFonts w:ascii="Times New Roman" w:hAnsi="Times New Roman" w:cs="Times New Roman"/>
          <w:sz w:val="24"/>
          <w:szCs w:val="24"/>
          <w:lang w:val="ru-RU"/>
        </w:rPr>
        <w:t>Национальный правовой Интернет-портал Республики Беларусь [Электронный ресурс]. Режим доступа:</w:t>
      </w:r>
      <w:r w:rsidRPr="00374E94">
        <w:rPr>
          <w:rFonts w:ascii="Times New Roman" w:hAnsi="Times New Roman" w:cs="Times New Roman"/>
          <w:sz w:val="24"/>
          <w:szCs w:val="24"/>
        </w:rPr>
        <w:t> https</w:t>
      </w:r>
      <w:r w:rsidRPr="00374E94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374E9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74E94">
        <w:rPr>
          <w:rFonts w:ascii="Times New Roman" w:hAnsi="Times New Roman" w:cs="Times New Roman"/>
          <w:sz w:val="24"/>
          <w:szCs w:val="24"/>
        </w:rPr>
        <w:t>by</w:t>
      </w:r>
      <w:r w:rsidRPr="00374E9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374E94">
        <w:rPr>
          <w:rFonts w:ascii="Times New Roman" w:hAnsi="Times New Roman" w:cs="Times New Roman"/>
          <w:sz w:val="24"/>
          <w:szCs w:val="24"/>
        </w:rPr>
        <w:t>document</w:t>
      </w:r>
      <w:r w:rsidRPr="00374E94">
        <w:rPr>
          <w:rFonts w:ascii="Times New Roman" w:hAnsi="Times New Roman" w:cs="Times New Roman"/>
          <w:sz w:val="24"/>
          <w:szCs w:val="24"/>
          <w:lang w:val="ru-RU"/>
        </w:rPr>
        <w:t>/?</w:t>
      </w:r>
      <w:proofErr w:type="spellStart"/>
      <w:r w:rsidRPr="00374E94">
        <w:rPr>
          <w:rFonts w:ascii="Times New Roman" w:hAnsi="Times New Roman" w:cs="Times New Roman"/>
          <w:sz w:val="24"/>
          <w:szCs w:val="24"/>
        </w:rPr>
        <w:t>guid</w:t>
      </w:r>
      <w:proofErr w:type="spellEnd"/>
      <w:r w:rsidRPr="00374E94">
        <w:rPr>
          <w:rFonts w:ascii="Times New Roman" w:hAnsi="Times New Roman" w:cs="Times New Roman"/>
          <w:sz w:val="24"/>
          <w:szCs w:val="24"/>
          <w:lang w:val="ru-RU"/>
        </w:rPr>
        <w:t>=3871&amp;</w:t>
      </w:r>
      <w:r w:rsidRPr="00374E94">
        <w:rPr>
          <w:rFonts w:ascii="Times New Roman" w:hAnsi="Times New Roman" w:cs="Times New Roman"/>
          <w:sz w:val="24"/>
          <w:szCs w:val="24"/>
        </w:rPr>
        <w:t>p</w:t>
      </w:r>
      <w:r w:rsidRPr="00374E94">
        <w:rPr>
          <w:rFonts w:ascii="Times New Roman" w:hAnsi="Times New Roman" w:cs="Times New Roman"/>
          <w:sz w:val="24"/>
          <w:szCs w:val="24"/>
          <w:lang w:val="ru-RU"/>
        </w:rPr>
        <w:t>0=</w:t>
      </w:r>
      <w:r w:rsidRPr="00374E94">
        <w:rPr>
          <w:rFonts w:ascii="Times New Roman" w:hAnsi="Times New Roman" w:cs="Times New Roman"/>
          <w:sz w:val="24"/>
          <w:szCs w:val="24"/>
        </w:rPr>
        <w:t>h</w:t>
      </w:r>
      <w:r w:rsidRPr="00374E94">
        <w:rPr>
          <w:rFonts w:ascii="Times New Roman" w:hAnsi="Times New Roman" w:cs="Times New Roman"/>
          <w:sz w:val="24"/>
          <w:szCs w:val="24"/>
          <w:lang w:val="ru-RU"/>
        </w:rPr>
        <w:t>11000108</w:t>
      </w:r>
    </w:p>
    <w:p w:rsidR="009517E1" w:rsidRPr="009517E1" w:rsidRDefault="009517E1" w:rsidP="00951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517E1" w:rsidRPr="009517E1" w:rsidSect="009517E1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01CE9"/>
    <w:multiLevelType w:val="multilevel"/>
    <w:tmpl w:val="BBEE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4230A2"/>
    <w:multiLevelType w:val="multilevel"/>
    <w:tmpl w:val="A41C40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A9"/>
    <w:rsid w:val="00037928"/>
    <w:rsid w:val="00125A41"/>
    <w:rsid w:val="00374E94"/>
    <w:rsid w:val="00487BA9"/>
    <w:rsid w:val="009517E1"/>
    <w:rsid w:val="00E56D45"/>
    <w:rsid w:val="00F3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3393"/>
  <w15:chartTrackingRefBased/>
  <w15:docId w15:val="{4E967D1F-2F6B-4DE3-A3F0-FB8579F2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7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74E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E&amp;q=mailto%3Ahgfrrfff%40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0563-FFD9-457A-B1F4-A03BC0DD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2026-02-27T20:04:00Z</dcterms:created>
  <dcterms:modified xsi:type="dcterms:W3CDTF">2026-02-27T20:49:00Z</dcterms:modified>
</cp:coreProperties>
</file>