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426A" w14:textId="75AF1E8E" w:rsidR="00130241" w:rsidRPr="00A85E4F" w:rsidRDefault="00A8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</w:t>
      </w:r>
      <w:r w:rsidR="00316116">
        <w:rPr>
          <w:b/>
          <w:color w:val="000000"/>
          <w:lang w:val="vi-VN"/>
        </w:rPr>
        <w:t xml:space="preserve"> </w:t>
      </w:r>
      <w:r w:rsidR="00316116">
        <w:rPr>
          <w:b/>
          <w:color w:val="000000"/>
        </w:rPr>
        <w:t>островковых</w:t>
      </w:r>
      <w:r>
        <w:rPr>
          <w:b/>
          <w:color w:val="000000"/>
        </w:rPr>
        <w:t xml:space="preserve"> плёнок</w:t>
      </w:r>
      <w:r w:rsidR="00316116">
        <w:rPr>
          <w:b/>
          <w:color w:val="000000"/>
        </w:rPr>
        <w:t xml:space="preserve"> сплава </w:t>
      </w:r>
      <w:proofErr w:type="spellStart"/>
      <w:r w:rsidR="00D50E44">
        <w:rPr>
          <w:b/>
          <w:color w:val="000000"/>
        </w:rPr>
        <w:t>Г</w:t>
      </w:r>
      <w:r w:rsidR="00316116">
        <w:rPr>
          <w:b/>
          <w:color w:val="000000"/>
        </w:rPr>
        <w:t>ейслера</w:t>
      </w:r>
      <w:proofErr w:type="spellEnd"/>
      <w:r w:rsidR="00316116">
        <w:rPr>
          <w:b/>
          <w:color w:val="000000"/>
        </w:rPr>
        <w:t xml:space="preserve"> </w:t>
      </w:r>
      <w:r w:rsidR="00316116" w:rsidRPr="00316116">
        <w:rPr>
          <w:b/>
          <w:color w:val="000000"/>
        </w:rPr>
        <w:t>на кремниевых подложках</w:t>
      </w:r>
    </w:p>
    <w:p w14:paraId="3C51AA5C" w14:textId="293C1862" w:rsidR="00525DA8" w:rsidRPr="0053087F" w:rsidRDefault="003161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Нгуен В.Т.А.</w:t>
      </w:r>
      <w:r w:rsidR="0053087F">
        <w:rPr>
          <w:b/>
          <w:i/>
          <w:color w:val="000000"/>
        </w:rPr>
        <w:t>, Архипов А.В., Габдуллин П.Г.</w:t>
      </w:r>
    </w:p>
    <w:p w14:paraId="5F56E1B2" w14:textId="416B15FA" w:rsidR="00D369D9" w:rsidRDefault="00D369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</w:t>
      </w:r>
      <w:r w:rsidR="008D6AAA">
        <w:rPr>
          <w:i/>
          <w:color w:val="000000"/>
        </w:rPr>
        <w:t>3</w:t>
      </w:r>
      <w:r>
        <w:rPr>
          <w:i/>
          <w:color w:val="000000"/>
        </w:rPr>
        <w:t xml:space="preserve"> год обучения</w:t>
      </w:r>
    </w:p>
    <w:p w14:paraId="6529266A" w14:textId="23DFCA31" w:rsidR="00525DA8" w:rsidRPr="00525DA8" w:rsidRDefault="008D6AAA" w:rsidP="00E70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D6AAA">
        <w:rPr>
          <w:i/>
          <w:color w:val="000000"/>
        </w:rPr>
        <w:t>Санкт-Петербургский политехнический университет Петра Великого</w:t>
      </w:r>
      <w:r w:rsidR="00904067">
        <w:rPr>
          <w:i/>
          <w:color w:val="000000"/>
        </w:rPr>
        <w:br/>
      </w:r>
      <w:r w:rsidRPr="008D6AAA">
        <w:rPr>
          <w:i/>
          <w:color w:val="000000"/>
        </w:rPr>
        <w:t>Санкт-Петербург</w:t>
      </w:r>
      <w:r w:rsidR="00525DA8">
        <w:rPr>
          <w:i/>
          <w:color w:val="000000"/>
        </w:rPr>
        <w:t>, Россия</w:t>
      </w:r>
    </w:p>
    <w:p w14:paraId="63BD883F" w14:textId="430A2054" w:rsidR="00CD00B1" w:rsidRPr="00EC6949" w:rsidRDefault="00EB1F49" w:rsidP="008D6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0B9E">
        <w:rPr>
          <w:i/>
          <w:color w:val="000000"/>
          <w:lang w:val="en-US"/>
        </w:rPr>
        <w:t>E</w:t>
      </w:r>
      <w:r w:rsidR="003B76D6" w:rsidRPr="00EC6949">
        <w:rPr>
          <w:i/>
          <w:color w:val="000000"/>
        </w:rPr>
        <w:t>-</w:t>
      </w:r>
      <w:r w:rsidRPr="00E70B9E">
        <w:rPr>
          <w:i/>
          <w:color w:val="000000"/>
          <w:lang w:val="en-US"/>
        </w:rPr>
        <w:t>mail</w:t>
      </w:r>
      <w:r w:rsidRPr="00EC6949">
        <w:rPr>
          <w:i/>
          <w:color w:val="000000"/>
        </w:rPr>
        <w:t>:</w:t>
      </w:r>
      <w:r w:rsidR="00E70B9E" w:rsidRPr="00EC6949">
        <w:rPr>
          <w:i/>
          <w:color w:val="000000"/>
        </w:rPr>
        <w:t xml:space="preserve"> </w:t>
      </w:r>
      <w:proofErr w:type="spellStart"/>
      <w:r w:rsidR="008D6AAA" w:rsidRPr="00316116">
        <w:rPr>
          <w:i/>
          <w:color w:val="000000"/>
          <w:u w:val="single"/>
          <w:lang w:val="en-US"/>
        </w:rPr>
        <w:t>anh</w:t>
      </w:r>
      <w:proofErr w:type="spellEnd"/>
      <w:r w:rsidR="008D6AAA" w:rsidRPr="00EC6949">
        <w:rPr>
          <w:i/>
          <w:color w:val="000000"/>
          <w:u w:val="single"/>
        </w:rPr>
        <w:t>.</w:t>
      </w:r>
      <w:proofErr w:type="spellStart"/>
      <w:r w:rsidR="008D6AAA" w:rsidRPr="00316116">
        <w:rPr>
          <w:i/>
          <w:color w:val="000000"/>
          <w:u w:val="single"/>
          <w:lang w:val="en-US"/>
        </w:rPr>
        <w:t>spbpu</w:t>
      </w:r>
      <w:proofErr w:type="spellEnd"/>
      <w:r w:rsidR="00525DA8" w:rsidRPr="00EC6949">
        <w:rPr>
          <w:i/>
          <w:color w:val="000000"/>
          <w:u w:val="single"/>
        </w:rPr>
        <w:t>@</w:t>
      </w:r>
      <w:proofErr w:type="spellStart"/>
      <w:r w:rsidR="00525DA8" w:rsidRPr="00316116">
        <w:rPr>
          <w:i/>
          <w:color w:val="000000"/>
          <w:u w:val="single"/>
          <w:lang w:val="en-US"/>
        </w:rPr>
        <w:t>gmail</w:t>
      </w:r>
      <w:proofErr w:type="spellEnd"/>
      <w:r w:rsidR="00525DA8" w:rsidRPr="00EC6949">
        <w:rPr>
          <w:i/>
          <w:color w:val="000000"/>
          <w:u w:val="single"/>
        </w:rPr>
        <w:t>.</w:t>
      </w:r>
      <w:r w:rsidR="00525DA8" w:rsidRPr="00316116">
        <w:rPr>
          <w:i/>
          <w:color w:val="000000"/>
          <w:u w:val="single"/>
          <w:lang w:val="en-US"/>
        </w:rPr>
        <w:t>com</w:t>
      </w:r>
    </w:p>
    <w:p w14:paraId="3D2F5922" w14:textId="3AA11141" w:rsidR="00912A15" w:rsidRPr="00904067" w:rsidRDefault="0053087F" w:rsidP="00912A15">
      <w:pPr>
        <w:ind w:firstLine="397"/>
        <w:jc w:val="both"/>
        <w:rPr>
          <w:lang w:val="vi-VN"/>
        </w:rPr>
      </w:pPr>
      <w:r w:rsidRPr="00904067">
        <w:t xml:space="preserve">Сплавы </w:t>
      </w:r>
      <w:proofErr w:type="spellStart"/>
      <w:r w:rsidRPr="00904067">
        <w:t>Гейслера</w:t>
      </w:r>
      <w:proofErr w:type="spellEnd"/>
      <w:r w:rsidRPr="00904067">
        <w:t xml:space="preserve"> перспективны для энергетики, поскольку в </w:t>
      </w:r>
      <w:proofErr w:type="spellStart"/>
      <w:r w:rsidRPr="00904067">
        <w:t>термоэлектрике</w:t>
      </w:r>
      <w:proofErr w:type="spellEnd"/>
      <w:r w:rsidRPr="00904067">
        <w:t xml:space="preserve"> обеспечивают термостабильность и оптимизацию</w:t>
      </w:r>
      <w:r w:rsidR="006D7942" w:rsidRPr="00904067">
        <w:t xml:space="preserve"> </w:t>
      </w:r>
      <w:r w:rsidR="006D7942" w:rsidRPr="00904067">
        <w:rPr>
          <w:i/>
          <w:iCs/>
          <w:lang w:val="en-US"/>
        </w:rPr>
        <w:t>PF</w:t>
      </w:r>
      <w:r w:rsidR="006D7942" w:rsidRPr="00904067">
        <w:t xml:space="preserve"> (= </w:t>
      </w:r>
      <m:oMath>
        <m:sSup>
          <m:sSupPr>
            <m:ctrlPr/>
          </m:sSupPr>
          <m:e>
            <m:r>
              <m:t>S</m:t>
            </m:r>
          </m:e>
          <m:sup>
            <m:r>
              <m:t>2</m:t>
            </m:r>
          </m:sup>
        </m:sSup>
        <m:r>
          <m:t>σ</m:t>
        </m:r>
      </m:oMath>
      <w:r w:rsidR="006D7942" w:rsidRPr="00904067">
        <w:t>)</w:t>
      </w:r>
      <w:r w:rsidRPr="00904067">
        <w:rPr>
          <w:lang w:val="vi-VN"/>
        </w:rPr>
        <w:t xml:space="preserve"> </w:t>
      </w:r>
      <w:r w:rsidRPr="00904067">
        <w:t xml:space="preserve">и </w:t>
      </w:r>
      <m:oMath>
        <m:r>
          <m:t>zT</m:t>
        </m:r>
      </m:oMath>
      <w:r w:rsidRPr="00904067">
        <w:rPr>
          <w:lang w:val="vi-VN"/>
        </w:rPr>
        <w:t xml:space="preserve"> </w:t>
      </w:r>
      <w:r w:rsidRPr="00904067">
        <w:t xml:space="preserve">через легирование и </w:t>
      </w:r>
      <w:proofErr w:type="spellStart"/>
      <w:r w:rsidRPr="00904067">
        <w:t>наноструктурирование</w:t>
      </w:r>
      <w:proofErr w:type="spellEnd"/>
      <w:r w:rsidRPr="00904067">
        <w:t xml:space="preserve"> при снижении теплопроводности [1], а в оптоэлектронике проявляют настраиваемую запрещённую зону, оправдывая исследования фотопроводимости тонких плёнок [2].</w:t>
      </w:r>
      <w:r w:rsidR="00912A15" w:rsidRPr="00904067">
        <w:rPr>
          <w:lang w:val="vi-VN"/>
        </w:rPr>
        <w:t xml:space="preserve"> </w:t>
      </w:r>
    </w:p>
    <w:p w14:paraId="5A072E5C" w14:textId="7BDF3634" w:rsidR="00316116" w:rsidRPr="00F54C50" w:rsidRDefault="00912A15" w:rsidP="00912A15">
      <w:pPr>
        <w:ind w:firstLine="397"/>
        <w:jc w:val="both"/>
        <w:rPr>
          <w:lang w:val="vi-VN"/>
        </w:rPr>
      </w:pPr>
      <w:r w:rsidRPr="00912A15">
        <w:t xml:space="preserve">Термический </w:t>
      </w:r>
      <w:proofErr w:type="spellStart"/>
      <w:r w:rsidRPr="00912A15">
        <w:t>деветтинг</w:t>
      </w:r>
      <w:proofErr w:type="spellEnd"/>
      <w:r w:rsidRPr="00912A15">
        <w:t xml:space="preserve"> обеспечивает литографически независимое формирование стабильных массивов металлических наночастиц с контролируемыми размером, плотностью и морфологией за счёт толщины плёнки и режима отжига [3].</w:t>
      </w:r>
    </w:p>
    <w:p w14:paraId="39B113DE" w14:textId="107EE302" w:rsidR="00D564BE" w:rsidRPr="00904067" w:rsidRDefault="0084780A" w:rsidP="00D564BE">
      <w:pPr>
        <w:ind w:firstLine="397"/>
        <w:jc w:val="both"/>
        <w:rPr>
          <w:lang w:val="vi-VN"/>
        </w:rPr>
      </w:pPr>
      <w:r w:rsidRPr="00904067">
        <w:rPr>
          <w:lang w:val="vi-VN"/>
        </w:rPr>
        <w:t>Тонкие пленки ZrTiNiSn были получены методом магнетронного распыления с толщиной 5</w:t>
      </w:r>
      <w:r w:rsidRPr="00904067">
        <w:t>, 10, 2</w:t>
      </w:r>
      <w:r w:rsidRPr="00904067">
        <w:rPr>
          <w:lang w:val="vi-VN"/>
        </w:rPr>
        <w:t xml:space="preserve">0 нм. </w:t>
      </w:r>
      <w:r w:rsidRPr="00904067">
        <w:t>И</w:t>
      </w:r>
      <w:r w:rsidRPr="00904067">
        <w:rPr>
          <w:lang w:val="vi-VN"/>
        </w:rPr>
        <w:t xml:space="preserve">спользовалась система HEX компании Mantis Deposition (Великобритания). Тонкие пленки сплава распылялись с помощью многоэлементной мишени </w:t>
      </w:r>
      <w:r w:rsidRPr="00904067">
        <w:sym w:font="Symbol" w:char="F0C6"/>
      </w:r>
      <w:r w:rsidRPr="00904067">
        <w:rPr>
          <w:lang w:val="vi-VN"/>
        </w:rPr>
        <w:t>100 мм, собранной из одноэлементных мишеней, вырезанных веером, при этом расположение областей было обратно пропорционально отношению скоростей распыления каждого элемента</w:t>
      </w:r>
      <w:r w:rsidRPr="00904067">
        <w:t xml:space="preserve"> </w:t>
      </w:r>
      <w:r w:rsidR="00D564BE" w:rsidRPr="00904067">
        <w:t>(</w:t>
      </w:r>
      <w:proofErr w:type="spellStart"/>
      <w:r w:rsidR="00D564BE" w:rsidRPr="00904067">
        <w:rPr>
          <w:lang w:val="en-US"/>
        </w:rPr>
        <w:t>S</w:t>
      </w:r>
      <w:r w:rsidR="00D564BE" w:rsidRPr="00904067">
        <w:rPr>
          <w:vertAlign w:val="subscript"/>
          <w:lang w:val="en-US"/>
        </w:rPr>
        <w:t>Zr</w:t>
      </w:r>
      <w:proofErr w:type="spellEnd"/>
      <w:r w:rsidR="00D564BE" w:rsidRPr="00904067">
        <w:t>/</w:t>
      </w:r>
      <w:r w:rsidR="00D564BE" w:rsidRPr="00904067">
        <w:rPr>
          <w:lang w:val="en-US"/>
        </w:rPr>
        <w:t>S</w:t>
      </w:r>
      <w:r w:rsidR="00D564BE" w:rsidRPr="00904067">
        <w:rPr>
          <w:vertAlign w:val="subscript"/>
          <w:lang w:val="en-US"/>
        </w:rPr>
        <w:t>Ti</w:t>
      </w:r>
      <w:r w:rsidR="00D564BE" w:rsidRPr="00904067">
        <w:t>/</w:t>
      </w:r>
      <w:proofErr w:type="spellStart"/>
      <w:r w:rsidR="00D564BE" w:rsidRPr="00904067">
        <w:rPr>
          <w:lang w:val="en-US"/>
        </w:rPr>
        <w:t>S</w:t>
      </w:r>
      <w:r w:rsidR="00D564BE" w:rsidRPr="00904067">
        <w:rPr>
          <w:vertAlign w:val="subscript"/>
          <w:lang w:val="en-US"/>
        </w:rPr>
        <w:t>Ni</w:t>
      </w:r>
      <w:proofErr w:type="spellEnd"/>
      <w:r w:rsidR="00D564BE" w:rsidRPr="00904067">
        <w:t>/</w:t>
      </w:r>
      <w:proofErr w:type="spellStart"/>
      <w:r w:rsidR="00D564BE" w:rsidRPr="00904067">
        <w:rPr>
          <w:lang w:val="en-US"/>
        </w:rPr>
        <w:t>S</w:t>
      </w:r>
      <w:r w:rsidR="00D564BE" w:rsidRPr="00904067">
        <w:rPr>
          <w:vertAlign w:val="subscript"/>
          <w:lang w:val="en-US"/>
        </w:rPr>
        <w:t>Sn</w:t>
      </w:r>
      <w:proofErr w:type="spellEnd"/>
      <w:r w:rsidR="00D564BE" w:rsidRPr="00904067">
        <w:t xml:space="preserve"> = </w:t>
      </w:r>
      <m:oMath>
        <m:f>
          <m:fPr>
            <m:ctrlPr/>
          </m:fPr>
          <m:num>
            <m:r>
              <m:t>1</m:t>
            </m:r>
          </m:num>
          <m:den>
            <m:r>
              <m:t>vZr</m:t>
            </m:r>
          </m:den>
        </m:f>
        <m:r>
          <m:t>/</m:t>
        </m:r>
        <m:f>
          <m:fPr>
            <m:ctrlPr/>
          </m:fPr>
          <m:num>
            <m:r>
              <m:t>1</m:t>
            </m:r>
          </m:num>
          <m:den>
            <m:r>
              <m:t>vTi</m:t>
            </m:r>
          </m:den>
        </m:f>
        <m:r>
          <m:t>/</m:t>
        </m:r>
        <m:f>
          <m:fPr>
            <m:ctrlPr/>
          </m:fPr>
          <m:num>
            <m:r>
              <m:t>1</m:t>
            </m:r>
          </m:num>
          <m:den>
            <m:r>
              <m:t>vNi</m:t>
            </m:r>
          </m:den>
        </m:f>
        <m:r>
          <m:t>/</m:t>
        </m:r>
        <m:f>
          <m:fPr>
            <m:ctrlPr/>
          </m:fPr>
          <m:num>
            <m:r>
              <m:t>1</m:t>
            </m:r>
          </m:num>
          <m:den>
            <m:r>
              <m:t>vSn</m:t>
            </m:r>
          </m:den>
        </m:f>
      </m:oMath>
      <w:r w:rsidR="00D564BE" w:rsidRPr="00904067">
        <w:t>).</w:t>
      </w:r>
      <w:r w:rsidRPr="00904067">
        <w:t xml:space="preserve"> Расстояние от центра магнетрона до плоскости и до оси держателя подложки составляет приблизительно 190 мм и 130 мм соответственно; плоскость магнетрона образует угол около 15° с </w:t>
      </w:r>
      <w:r w:rsidRPr="00904067">
        <w:rPr>
          <w:spacing w:val="-2"/>
        </w:rPr>
        <w:t>горизонтальной плоскостью</w:t>
      </w:r>
      <w:r w:rsidR="00DC0A6F" w:rsidRPr="00904067">
        <w:rPr>
          <w:spacing w:val="-2"/>
          <w:lang w:val="vi-VN"/>
        </w:rPr>
        <w:t xml:space="preserve"> [4]</w:t>
      </w:r>
      <w:r w:rsidR="00DC0A6F" w:rsidRPr="00904067">
        <w:rPr>
          <w:spacing w:val="-2"/>
        </w:rPr>
        <w:t>.</w:t>
      </w:r>
      <w:r w:rsidR="00DC0A6F" w:rsidRPr="00904067">
        <w:rPr>
          <w:spacing w:val="-2"/>
          <w:lang w:val="vi-VN"/>
        </w:rPr>
        <w:t xml:space="preserve"> </w:t>
      </w:r>
      <w:r w:rsidRPr="00904067">
        <w:rPr>
          <w:spacing w:val="-2"/>
        </w:rPr>
        <w:t xml:space="preserve">Скорость распыления сплава </w:t>
      </w:r>
      <w:proofErr w:type="spellStart"/>
      <w:r w:rsidRPr="00904067">
        <w:rPr>
          <w:spacing w:val="-2"/>
          <w:lang w:val="en-US"/>
        </w:rPr>
        <w:t>ZrTiNiSn</w:t>
      </w:r>
      <w:proofErr w:type="spellEnd"/>
      <w:r w:rsidRPr="00904067">
        <w:rPr>
          <w:spacing w:val="-2"/>
        </w:rPr>
        <w:t xml:space="preserve"> составляла 0,</w:t>
      </w:r>
      <w:r w:rsidRPr="00904067">
        <w:rPr>
          <w:spacing w:val="-2"/>
          <w:lang w:val="vi-VN"/>
        </w:rPr>
        <w:t>3</w:t>
      </w:r>
      <w:r w:rsidR="00DC0A6F" w:rsidRPr="00904067">
        <w:rPr>
          <w:spacing w:val="-2"/>
          <w:lang w:val="vi-VN"/>
        </w:rPr>
        <w:t> </w:t>
      </w:r>
      <w:r w:rsidRPr="00904067">
        <w:rPr>
          <w:spacing w:val="-2"/>
        </w:rPr>
        <w:t>Å/с</w:t>
      </w:r>
      <w:r w:rsidR="00DC0A6F" w:rsidRPr="00904067">
        <w:rPr>
          <w:spacing w:val="-2"/>
          <w:lang w:val="vi-VN"/>
        </w:rPr>
        <w:t>.</w:t>
      </w:r>
      <w:r w:rsidR="00912A15" w:rsidRPr="00904067">
        <w:rPr>
          <w:lang w:val="vi-VN"/>
        </w:rPr>
        <w:t xml:space="preserve"> </w:t>
      </w:r>
    </w:p>
    <w:p w14:paraId="33F464AD" w14:textId="037B0522" w:rsidR="00EC6949" w:rsidRDefault="00912A15" w:rsidP="0084780A">
      <w:pPr>
        <w:ind w:firstLine="397"/>
        <w:jc w:val="both"/>
      </w:pPr>
      <w:r w:rsidRPr="00912A15">
        <w:t>В экспериментах применялись кремниевые пластины КДБ-10 с ориентацией поверхности (111), покрытые естественной оксидной плёнкой. Перед использованием подложки последовательно промывали в ацетоне, изопропиловом спирте и дистиллированной воде</w:t>
      </w:r>
      <w:r w:rsidR="00011115" w:rsidRPr="00F041C7">
        <w:t xml:space="preserve">. Размер образцов составлял </w:t>
      </w:r>
      <w:r w:rsidR="00011115">
        <w:t>приблизительно</w:t>
      </w:r>
      <w:r w:rsidR="00011115" w:rsidRPr="00F041C7">
        <w:t xml:space="preserve"> 10×10 мм, что обеспечивало равномерное формирование плёнок и </w:t>
      </w:r>
      <w:r w:rsidR="00011115">
        <w:t xml:space="preserve">позволяло </w:t>
      </w:r>
      <w:r w:rsidR="00011115" w:rsidRPr="00F041C7">
        <w:t>сопостав</w:t>
      </w:r>
      <w:r w:rsidR="00011115">
        <w:t>ление</w:t>
      </w:r>
      <w:r w:rsidR="00011115" w:rsidRPr="00F041C7">
        <w:t xml:space="preserve"> </w:t>
      </w:r>
      <w:r w:rsidR="00011115">
        <w:t xml:space="preserve">получаемых результатов </w:t>
      </w:r>
      <w:r w:rsidR="00011115" w:rsidRPr="00F041C7">
        <w:t>с результатами предыдущих работ [</w:t>
      </w:r>
      <w:r w:rsidR="00F54C50">
        <w:rPr>
          <w:lang w:val="vi-VN"/>
        </w:rPr>
        <w:t>5, 6</w:t>
      </w:r>
      <w:r w:rsidR="00011115" w:rsidRPr="00F041C7">
        <w:t>].</w:t>
      </w:r>
      <w:r w:rsidR="00EC6949" w:rsidRPr="00EC6949">
        <w:t xml:space="preserve"> </w:t>
      </w:r>
      <w:r w:rsidR="0084780A" w:rsidRPr="0084780A">
        <w:t>После формирования пленок они подвергаются термообработке в условиях отжига – температура и время воздействия тепла – которые выбираются индивидуально.</w:t>
      </w:r>
    </w:p>
    <w:p w14:paraId="0AB7EBF6" w14:textId="539C0D79" w:rsidR="00130241" w:rsidRPr="00EC6949" w:rsidRDefault="00EB1F49" w:rsidP="00847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BCAF91E" w14:textId="4125AEE2" w:rsidR="00A30849" w:rsidRDefault="00904067" w:rsidP="00904067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1. </w:t>
      </w:r>
      <w:r w:rsidR="00A30849">
        <w:t> </w:t>
      </w:r>
      <w:r w:rsidR="00A30849" w:rsidRPr="00A30849">
        <w:rPr>
          <w:lang w:val="en-US"/>
        </w:rPr>
        <w:t>Li</w:t>
      </w:r>
      <w:r w:rsidR="00A30849" w:rsidRPr="0084780A">
        <w:t xml:space="preserve"> </w:t>
      </w:r>
      <w:r w:rsidR="00A30849" w:rsidRPr="00A30849">
        <w:rPr>
          <w:lang w:val="en-US"/>
        </w:rPr>
        <w:t>W</w:t>
      </w:r>
      <w:r w:rsidR="00A30849" w:rsidRPr="0084780A">
        <w:t xml:space="preserve">. </w:t>
      </w:r>
      <w:r w:rsidR="00A30849" w:rsidRPr="00A30849">
        <w:rPr>
          <w:lang w:val="en-US"/>
        </w:rPr>
        <w:t>et</w:t>
      </w:r>
      <w:r w:rsidR="00A30849" w:rsidRPr="0084780A">
        <w:t xml:space="preserve"> </w:t>
      </w:r>
      <w:r w:rsidR="00A30849" w:rsidRPr="00A30849">
        <w:rPr>
          <w:lang w:val="en-US"/>
        </w:rPr>
        <w:t>al</w:t>
      </w:r>
      <w:r w:rsidR="00A30849" w:rsidRPr="0084780A">
        <w:t xml:space="preserve">. </w:t>
      </w:r>
      <w:r w:rsidR="00A30849" w:rsidRPr="00A30849">
        <w:rPr>
          <w:lang w:val="en-US"/>
        </w:rPr>
        <w:t xml:space="preserve">Half-Heusler </w:t>
      </w:r>
      <w:proofErr w:type="spellStart"/>
      <w:r w:rsidR="00A30849" w:rsidRPr="00A30849">
        <w:rPr>
          <w:lang w:val="en-US"/>
        </w:rPr>
        <w:t>thermoelectrics</w:t>
      </w:r>
      <w:proofErr w:type="spellEnd"/>
      <w:r w:rsidR="00A30849" w:rsidRPr="00A30849">
        <w:rPr>
          <w:lang w:val="en-US"/>
        </w:rPr>
        <w:t xml:space="preserve">: Advances from materials fundamental to device engineering //Joule. – 2024. – </w:t>
      </w:r>
      <w:r w:rsidR="00A30849" w:rsidRPr="00A30849">
        <w:t>Т</w:t>
      </w:r>
      <w:r w:rsidR="00A30849" w:rsidRPr="00A30849">
        <w:rPr>
          <w:lang w:val="en-US"/>
        </w:rPr>
        <w:t xml:space="preserve">. 8. – №. </w:t>
      </w:r>
      <w:r w:rsidR="00A30849" w:rsidRPr="0084780A">
        <w:rPr>
          <w:lang w:val="en-US"/>
        </w:rPr>
        <w:t xml:space="preserve">5. – </w:t>
      </w:r>
      <w:r w:rsidR="00A30849" w:rsidRPr="00A30849">
        <w:t>С</w:t>
      </w:r>
      <w:r w:rsidR="00A30849" w:rsidRPr="0084780A">
        <w:rPr>
          <w:lang w:val="en-US"/>
        </w:rPr>
        <w:t>. 1274-1311.</w:t>
      </w:r>
    </w:p>
    <w:p w14:paraId="2502D660" w14:textId="3156EB24" w:rsidR="00A30849" w:rsidRDefault="00904067" w:rsidP="00904067">
      <w:pPr>
        <w:autoSpaceDE w:val="0"/>
        <w:autoSpaceDN w:val="0"/>
        <w:adjustRightInd w:val="0"/>
        <w:jc w:val="both"/>
        <w:rPr>
          <w:lang w:val="vi-VN"/>
        </w:rPr>
      </w:pPr>
      <w:r>
        <w:rPr>
          <w:lang w:val="en-US"/>
        </w:rPr>
        <w:t xml:space="preserve">2. </w:t>
      </w:r>
      <w:r w:rsidR="00A30849">
        <w:rPr>
          <w:lang w:val="en-US"/>
        </w:rPr>
        <w:t> </w:t>
      </w:r>
      <w:r w:rsidR="00A30849" w:rsidRPr="00A30849">
        <w:rPr>
          <w:lang w:val="en-US"/>
        </w:rPr>
        <w:t xml:space="preserve">Kacimi S., </w:t>
      </w:r>
      <w:proofErr w:type="spellStart"/>
      <w:r w:rsidR="00A30849" w:rsidRPr="00A30849">
        <w:rPr>
          <w:lang w:val="en-US"/>
        </w:rPr>
        <w:t>Mehnane</w:t>
      </w:r>
      <w:proofErr w:type="spellEnd"/>
      <w:r w:rsidR="00A30849" w:rsidRPr="00A30849">
        <w:rPr>
          <w:lang w:val="en-US"/>
        </w:rPr>
        <w:t xml:space="preserve"> H., Zaoui A. I–II–V and I–III–IV half-Heusler compounds for optoelectronic applications: Comparative ab initio study //Journal of Alloys and Compounds. – 2014. – </w:t>
      </w:r>
      <w:r w:rsidR="00A30849" w:rsidRPr="00A30849">
        <w:t>Т</w:t>
      </w:r>
      <w:r w:rsidR="00A30849" w:rsidRPr="00A30849">
        <w:rPr>
          <w:lang w:val="en-US"/>
        </w:rPr>
        <w:t xml:space="preserve">. 587. – </w:t>
      </w:r>
      <w:r w:rsidR="00A30849" w:rsidRPr="00A30849">
        <w:t>С</w:t>
      </w:r>
      <w:r w:rsidR="00A30849" w:rsidRPr="00A30849">
        <w:rPr>
          <w:lang w:val="en-US"/>
        </w:rPr>
        <w:t>. 451-458.</w:t>
      </w:r>
    </w:p>
    <w:p w14:paraId="1E0F5072" w14:textId="6E2161F8" w:rsidR="00F54C50" w:rsidRDefault="00904067" w:rsidP="00904067">
      <w:pPr>
        <w:autoSpaceDE w:val="0"/>
        <w:autoSpaceDN w:val="0"/>
        <w:adjustRightInd w:val="0"/>
        <w:jc w:val="both"/>
        <w:rPr>
          <w:lang w:val="vi-VN"/>
        </w:rPr>
      </w:pPr>
      <w:r>
        <w:rPr>
          <w:lang w:val="vi-VN"/>
        </w:rPr>
        <w:t xml:space="preserve">3. </w:t>
      </w:r>
      <w:r w:rsidR="00F54C50" w:rsidRPr="00F54C50">
        <w:rPr>
          <w:lang w:val="en-US"/>
        </w:rPr>
        <w:t xml:space="preserve">Gentili D. et al. Applications of </w:t>
      </w:r>
      <w:proofErr w:type="spellStart"/>
      <w:r w:rsidR="00F54C50" w:rsidRPr="00F54C50">
        <w:rPr>
          <w:lang w:val="en-US"/>
        </w:rPr>
        <w:t>dewetting</w:t>
      </w:r>
      <w:proofErr w:type="spellEnd"/>
      <w:r w:rsidR="00F54C50" w:rsidRPr="00F54C50">
        <w:rPr>
          <w:lang w:val="en-US"/>
        </w:rPr>
        <w:t xml:space="preserve"> in micro and nanotechnology //Chemical Society Reviews. – 2012. – </w:t>
      </w:r>
      <w:r w:rsidR="00F54C50" w:rsidRPr="00F54C50">
        <w:t>Т</w:t>
      </w:r>
      <w:r w:rsidR="00F54C50" w:rsidRPr="00F54C50">
        <w:rPr>
          <w:lang w:val="en-US"/>
        </w:rPr>
        <w:t xml:space="preserve">. 41. – №. </w:t>
      </w:r>
      <w:r w:rsidR="00F54C50" w:rsidRPr="0084780A">
        <w:rPr>
          <w:lang w:val="en-US"/>
        </w:rPr>
        <w:t xml:space="preserve">12. – </w:t>
      </w:r>
      <w:r w:rsidR="00F54C50" w:rsidRPr="00F54C50">
        <w:t>С</w:t>
      </w:r>
      <w:r w:rsidR="00F54C50" w:rsidRPr="0084780A">
        <w:rPr>
          <w:lang w:val="en-US"/>
        </w:rPr>
        <w:t>. 4430-4443.</w:t>
      </w:r>
    </w:p>
    <w:p w14:paraId="4CF2E9DB" w14:textId="669F219A" w:rsidR="00912A15" w:rsidRPr="00912A15" w:rsidRDefault="00912A15" w:rsidP="0090406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vi-VN"/>
        </w:rPr>
        <w:t xml:space="preserve">4. </w:t>
      </w:r>
      <w:r w:rsidRPr="00912A15">
        <w:rPr>
          <w:lang w:val="en-US"/>
        </w:rPr>
        <w:t>V. T. A. Nguyen </w:t>
      </w:r>
      <w:r w:rsidRPr="00912A15">
        <w:rPr>
          <w:i/>
          <w:iCs/>
          <w:lang w:val="en-US"/>
        </w:rPr>
        <w:t>et al</w:t>
      </w:r>
      <w:r w:rsidRPr="00912A15">
        <w:rPr>
          <w:lang w:val="en-US"/>
        </w:rPr>
        <w:t xml:space="preserve">., "Magnetron-Sputtered Ni and </w:t>
      </w:r>
      <w:proofErr w:type="spellStart"/>
      <w:r w:rsidRPr="00912A15">
        <w:rPr>
          <w:lang w:val="en-US"/>
        </w:rPr>
        <w:t>ZrTiNiSn</w:t>
      </w:r>
      <w:proofErr w:type="spellEnd"/>
      <w:r w:rsidRPr="00912A15">
        <w:rPr>
          <w:lang w:val="en-US"/>
        </w:rPr>
        <w:t xml:space="preserve"> Thin Films on Si-Substrate: Thickness Influence on Structural Property and Electrical Conductivity," </w:t>
      </w:r>
      <w:r w:rsidRPr="00912A15">
        <w:rPr>
          <w:i/>
          <w:iCs/>
          <w:lang w:val="en-US"/>
        </w:rPr>
        <w:t>2025 International Conference on Electrical Engineering and Photonics (</w:t>
      </w:r>
      <w:proofErr w:type="spellStart"/>
      <w:r w:rsidRPr="00912A15">
        <w:rPr>
          <w:i/>
          <w:iCs/>
          <w:lang w:val="en-US"/>
        </w:rPr>
        <w:t>EExPolytech</w:t>
      </w:r>
      <w:proofErr w:type="spellEnd"/>
      <w:r w:rsidRPr="00912A15">
        <w:rPr>
          <w:i/>
          <w:iCs/>
          <w:lang w:val="en-US"/>
        </w:rPr>
        <w:t>)</w:t>
      </w:r>
      <w:r w:rsidRPr="00912A15">
        <w:rPr>
          <w:lang w:val="en-US"/>
        </w:rPr>
        <w:t xml:space="preserve">, Saint Petersburg, Russian Federation, 2025, pp. 303-306, </w:t>
      </w:r>
      <w:proofErr w:type="spellStart"/>
      <w:r w:rsidRPr="00912A15">
        <w:rPr>
          <w:lang w:val="en-US"/>
        </w:rPr>
        <w:t>doi</w:t>
      </w:r>
      <w:proofErr w:type="spellEnd"/>
      <w:r w:rsidRPr="00912A15">
        <w:rPr>
          <w:lang w:val="en-US"/>
        </w:rPr>
        <w:t>: 10.1109/EExPolytech66949.2025.11253909.</w:t>
      </w:r>
    </w:p>
    <w:p w14:paraId="73D37587" w14:textId="6A7F3F02" w:rsidR="006135AE" w:rsidRPr="006135AE" w:rsidRDefault="00904067" w:rsidP="00904067">
      <w:pPr>
        <w:jc w:val="both"/>
      </w:pPr>
      <w:r>
        <w:rPr>
          <w:lang w:val="vi-VN"/>
        </w:rPr>
        <w:t xml:space="preserve">5. </w:t>
      </w:r>
      <w:r w:rsidR="006135AE" w:rsidRPr="006135AE">
        <w:rPr>
          <w:lang w:val="en-US"/>
        </w:rPr>
        <w:t> </w:t>
      </w:r>
      <w:r w:rsidR="006135AE" w:rsidRPr="006135AE">
        <w:t xml:space="preserve">Нгуен В.Т.А., Габдуллин П.Г., Архипов А.В. Получение островковых пленок никеля на кремниевых подложках // Неделя науки </w:t>
      </w:r>
      <w:proofErr w:type="spellStart"/>
      <w:r w:rsidR="006135AE" w:rsidRPr="006135AE">
        <w:t>ИЭиТ</w:t>
      </w:r>
      <w:proofErr w:type="spellEnd"/>
      <w:r w:rsidR="006135AE" w:rsidRPr="006135AE">
        <w:t xml:space="preserve">: материалы Всероссийской конференции (Санкт-Петербург, 18–23 ноября 2024 г.). – СПб: </w:t>
      </w:r>
      <w:proofErr w:type="spellStart"/>
      <w:r w:rsidR="006135AE" w:rsidRPr="006135AE">
        <w:t>Политехпрессб</w:t>
      </w:r>
      <w:proofErr w:type="spellEnd"/>
      <w:r w:rsidR="006135AE" w:rsidRPr="006135AE">
        <w:t xml:space="preserve"> 2024. – С. 188-190.</w:t>
      </w:r>
    </w:p>
    <w:p w14:paraId="71909A6F" w14:textId="73F2E618" w:rsidR="006135AE" w:rsidRDefault="00904067" w:rsidP="00904067">
      <w:pPr>
        <w:pStyle w:val="references"/>
        <w:numPr>
          <w:ilvl w:val="0"/>
          <w:numId w:val="0"/>
        </w:numPr>
        <w:spacing w:after="0" w:line="240" w:lineRule="auto"/>
        <w:rPr>
          <w:rFonts w:eastAsia="Times New Roman"/>
          <w:noProof w:val="0"/>
          <w:sz w:val="24"/>
          <w:szCs w:val="24"/>
          <w:lang w:val="ru-RU" w:eastAsia="ru-RU"/>
        </w:rPr>
      </w:pPr>
      <w:r>
        <w:rPr>
          <w:rFonts w:eastAsia="Times New Roman"/>
          <w:noProof w:val="0"/>
          <w:sz w:val="24"/>
          <w:szCs w:val="24"/>
          <w:lang w:val="vi-VN" w:eastAsia="ru-RU"/>
        </w:rPr>
        <w:t xml:space="preserve">6. </w:t>
      </w:r>
      <w:r w:rsidR="006135AE" w:rsidRPr="006135AE">
        <w:rPr>
          <w:rFonts w:eastAsia="Times New Roman"/>
          <w:noProof w:val="0"/>
          <w:sz w:val="24"/>
          <w:szCs w:val="24"/>
          <w:lang w:eastAsia="ru-RU"/>
        </w:rPr>
        <w:t> </w:t>
      </w:r>
      <w:r w:rsidR="006135AE" w:rsidRPr="006135AE">
        <w:rPr>
          <w:rFonts w:eastAsia="Times New Roman"/>
          <w:noProof w:val="0"/>
          <w:sz w:val="24"/>
          <w:szCs w:val="24"/>
          <w:lang w:val="ru-RU" w:eastAsia="ru-RU"/>
        </w:rPr>
        <w:t>Нгуен В.Т.А., Габдуллин П.Г., Архипов А.В. Трансформация морфологии тонких пленок никеля и циркония на естественно окисленных кремниевых подложках при отжиге в вакууме // Научно-технические ведомости СПбГПУ. Физико-математические науки. – 2025. – Т. 18. – № 4.</w:t>
      </w:r>
    </w:p>
    <w:sectPr w:rsidR="006135AE" w:rsidSect="00D564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2840F49"/>
    <w:multiLevelType w:val="hybridMultilevel"/>
    <w:tmpl w:val="04D2451A"/>
    <w:lvl w:ilvl="0" w:tplc="559A4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497810">
    <w:abstractNumId w:val="3"/>
  </w:num>
  <w:num w:numId="2" w16cid:durableId="443116516">
    <w:abstractNumId w:val="5"/>
  </w:num>
  <w:num w:numId="3" w16cid:durableId="1877815591">
    <w:abstractNumId w:val="1"/>
  </w:num>
  <w:num w:numId="4" w16cid:durableId="158230680">
    <w:abstractNumId w:val="0"/>
  </w:num>
  <w:num w:numId="5" w16cid:durableId="871503233">
    <w:abstractNumId w:val="4"/>
  </w:num>
  <w:num w:numId="6" w16cid:durableId="182099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1115"/>
    <w:rsid w:val="00063966"/>
    <w:rsid w:val="00075D6E"/>
    <w:rsid w:val="00086081"/>
    <w:rsid w:val="0009449A"/>
    <w:rsid w:val="00094FD0"/>
    <w:rsid w:val="000E0457"/>
    <w:rsid w:val="000E334E"/>
    <w:rsid w:val="00101A1C"/>
    <w:rsid w:val="00103657"/>
    <w:rsid w:val="00106375"/>
    <w:rsid w:val="00107AA3"/>
    <w:rsid w:val="0011128F"/>
    <w:rsid w:val="00116478"/>
    <w:rsid w:val="00130241"/>
    <w:rsid w:val="001E61C2"/>
    <w:rsid w:val="001F0493"/>
    <w:rsid w:val="0022260A"/>
    <w:rsid w:val="002264EE"/>
    <w:rsid w:val="0023307C"/>
    <w:rsid w:val="002754FE"/>
    <w:rsid w:val="002C68C0"/>
    <w:rsid w:val="0031361E"/>
    <w:rsid w:val="00316116"/>
    <w:rsid w:val="00361E65"/>
    <w:rsid w:val="0038122E"/>
    <w:rsid w:val="00391C38"/>
    <w:rsid w:val="003B76D6"/>
    <w:rsid w:val="003E0BBC"/>
    <w:rsid w:val="003E20E9"/>
    <w:rsid w:val="003E2601"/>
    <w:rsid w:val="003F4E6B"/>
    <w:rsid w:val="004A26A3"/>
    <w:rsid w:val="004B5549"/>
    <w:rsid w:val="004D7704"/>
    <w:rsid w:val="004F0EDF"/>
    <w:rsid w:val="005015B9"/>
    <w:rsid w:val="00522BF1"/>
    <w:rsid w:val="00525DA8"/>
    <w:rsid w:val="0053087F"/>
    <w:rsid w:val="00590166"/>
    <w:rsid w:val="005D022B"/>
    <w:rsid w:val="005E5BE9"/>
    <w:rsid w:val="006135AE"/>
    <w:rsid w:val="0069427D"/>
    <w:rsid w:val="006D7942"/>
    <w:rsid w:val="006F7A19"/>
    <w:rsid w:val="007213E1"/>
    <w:rsid w:val="00775389"/>
    <w:rsid w:val="00797838"/>
    <w:rsid w:val="007C36D8"/>
    <w:rsid w:val="007F2744"/>
    <w:rsid w:val="008248AE"/>
    <w:rsid w:val="008277FA"/>
    <w:rsid w:val="0084780A"/>
    <w:rsid w:val="008744B1"/>
    <w:rsid w:val="008901F4"/>
    <w:rsid w:val="008931BE"/>
    <w:rsid w:val="008C6405"/>
    <w:rsid w:val="008C67E3"/>
    <w:rsid w:val="008D6AAA"/>
    <w:rsid w:val="00904067"/>
    <w:rsid w:val="00906555"/>
    <w:rsid w:val="00912A15"/>
    <w:rsid w:val="00914205"/>
    <w:rsid w:val="00921D45"/>
    <w:rsid w:val="00933C27"/>
    <w:rsid w:val="009426C0"/>
    <w:rsid w:val="00980A65"/>
    <w:rsid w:val="009A66DB"/>
    <w:rsid w:val="009B2F80"/>
    <w:rsid w:val="009B3300"/>
    <w:rsid w:val="009F3380"/>
    <w:rsid w:val="00A02163"/>
    <w:rsid w:val="00A30849"/>
    <w:rsid w:val="00A314FE"/>
    <w:rsid w:val="00A85E4F"/>
    <w:rsid w:val="00AD7380"/>
    <w:rsid w:val="00BF36F8"/>
    <w:rsid w:val="00BF4622"/>
    <w:rsid w:val="00C844E2"/>
    <w:rsid w:val="00CB3FFB"/>
    <w:rsid w:val="00CD00B1"/>
    <w:rsid w:val="00D22306"/>
    <w:rsid w:val="00D2577F"/>
    <w:rsid w:val="00D369D9"/>
    <w:rsid w:val="00D40652"/>
    <w:rsid w:val="00D42542"/>
    <w:rsid w:val="00D50E44"/>
    <w:rsid w:val="00D564BE"/>
    <w:rsid w:val="00D737CA"/>
    <w:rsid w:val="00D8121C"/>
    <w:rsid w:val="00DB2F55"/>
    <w:rsid w:val="00DC0A6F"/>
    <w:rsid w:val="00DE2EAE"/>
    <w:rsid w:val="00E22189"/>
    <w:rsid w:val="00E70B9E"/>
    <w:rsid w:val="00E74069"/>
    <w:rsid w:val="00E81D35"/>
    <w:rsid w:val="00EB1F49"/>
    <w:rsid w:val="00EC6949"/>
    <w:rsid w:val="00ED6C5C"/>
    <w:rsid w:val="00F54C50"/>
    <w:rsid w:val="00F5798D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C4B41"/>
  <w15:docId w15:val="{6BF4371E-12EC-4103-A269-F798145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33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33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33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33C2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33C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33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33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33C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33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25D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5DA8"/>
    <w:rPr>
      <w:rFonts w:ascii="Tahoma" w:eastAsia="Times New Roman" w:hAnsi="Tahoma" w:cs="Tahoma"/>
      <w:sz w:val="16"/>
      <w:szCs w:val="16"/>
    </w:rPr>
  </w:style>
  <w:style w:type="paragraph" w:customStyle="1" w:styleId="references">
    <w:name w:val="references"/>
    <w:rsid w:val="006135AE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dcterms:created xsi:type="dcterms:W3CDTF">2026-03-21T14:57:00Z</dcterms:created>
  <dcterms:modified xsi:type="dcterms:W3CDTF">2026-03-21T14:57:00Z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