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7AE0" w14:textId="77777777" w:rsidR="007929FB" w:rsidRDefault="00B43715" w:rsidP="007929FB">
      <w:pPr>
        <w:pStyle w:val="afa"/>
        <w:spacing w:line="240" w:lineRule="auto"/>
        <w:ind w:right="0"/>
        <w:rPr>
          <w:rFonts w:cs="Times New Roman"/>
          <w:caps w:val="0"/>
          <w:color w:val="000000"/>
          <w:sz w:val="24"/>
          <w:szCs w:val="24"/>
        </w:rPr>
      </w:pPr>
      <w:r>
        <w:rPr>
          <w:rFonts w:cs="Times New Roman"/>
          <w:caps w:val="0"/>
          <w:color w:val="000000"/>
          <w:sz w:val="24"/>
          <w:szCs w:val="24"/>
        </w:rPr>
        <w:t xml:space="preserve">Тонкие пленки металлов для применения в качестве буферных слоев в </w:t>
      </w:r>
      <w:r w:rsidR="004F0B76">
        <w:rPr>
          <w:rFonts w:cs="Times New Roman"/>
          <w:caps w:val="0"/>
          <w:color w:val="000000"/>
          <w:sz w:val="24"/>
          <w:szCs w:val="24"/>
        </w:rPr>
        <w:t xml:space="preserve">полупрозрачных </w:t>
      </w:r>
      <w:r>
        <w:rPr>
          <w:rFonts w:cs="Times New Roman"/>
          <w:caps w:val="0"/>
          <w:color w:val="000000"/>
          <w:sz w:val="24"/>
          <w:szCs w:val="24"/>
        </w:rPr>
        <w:t>перовскитных солнечных элементах</w:t>
      </w:r>
    </w:p>
    <w:p w14:paraId="6E974D59" w14:textId="5D3E8CAF" w:rsidR="00847B15" w:rsidRPr="00B43715" w:rsidRDefault="004F35FB" w:rsidP="007929FB">
      <w:pPr>
        <w:spacing w:after="0" w:line="240" w:lineRule="auto"/>
        <w:jc w:val="center"/>
        <w:rPr>
          <w:rFonts w:eastAsia="Times New Roman"/>
          <w:b/>
          <w:i/>
          <w:color w:val="000000"/>
          <w:szCs w:val="24"/>
          <w:lang w:val="ru-RU"/>
        </w:rPr>
      </w:pPr>
      <w:proofErr w:type="spellStart"/>
      <w:r w:rsidRPr="00B43715">
        <w:rPr>
          <w:rFonts w:eastAsia="Times New Roman"/>
          <w:b/>
          <w:i/>
          <w:color w:val="000000"/>
          <w:szCs w:val="24"/>
          <w:lang w:val="ru-RU"/>
        </w:rPr>
        <w:t>Чувилева</w:t>
      </w:r>
      <w:proofErr w:type="spellEnd"/>
      <w:r w:rsidRPr="00B43715">
        <w:rPr>
          <w:rFonts w:eastAsia="Times New Roman"/>
          <w:b/>
          <w:i/>
          <w:color w:val="000000"/>
          <w:szCs w:val="24"/>
          <w:lang w:val="ru-RU"/>
        </w:rPr>
        <w:t xml:space="preserve"> В.М., Судаков А.А., Тарасов А.Б.</w:t>
      </w:r>
    </w:p>
    <w:p w14:paraId="05A911AB" w14:textId="77777777" w:rsidR="007929FB" w:rsidRDefault="00B43715" w:rsidP="007929FB">
      <w:pPr>
        <w:spacing w:after="0" w:line="240" w:lineRule="auto"/>
        <w:jc w:val="center"/>
        <w:rPr>
          <w:i/>
          <w:color w:val="000000"/>
          <w:lang w:val="ru-RU"/>
        </w:rPr>
      </w:pPr>
      <w:r w:rsidRPr="003026C0">
        <w:rPr>
          <w:i/>
          <w:color w:val="000000"/>
          <w:lang w:val="ru-RU"/>
        </w:rPr>
        <w:t xml:space="preserve">Студент, </w:t>
      </w:r>
      <w:r>
        <w:rPr>
          <w:i/>
          <w:color w:val="000000"/>
          <w:lang w:val="ru-RU"/>
        </w:rPr>
        <w:t>3</w:t>
      </w:r>
      <w:r w:rsidRPr="003026C0">
        <w:rPr>
          <w:i/>
          <w:color w:val="000000"/>
          <w:lang w:val="ru-RU"/>
        </w:rPr>
        <w:t xml:space="preserve"> курс </w:t>
      </w:r>
      <w:r>
        <w:rPr>
          <w:i/>
          <w:color w:val="000000"/>
          <w:lang w:val="ru-RU"/>
        </w:rPr>
        <w:t>бакалавриата</w:t>
      </w:r>
    </w:p>
    <w:p w14:paraId="7D2C9ADA" w14:textId="43A804D8" w:rsidR="00847B15" w:rsidRPr="007929FB" w:rsidRDefault="0020176A" w:rsidP="007929FB">
      <w:pPr>
        <w:spacing w:after="0" w:line="240" w:lineRule="auto"/>
        <w:jc w:val="center"/>
        <w:rPr>
          <w:rFonts w:eastAsia="Times New Roman"/>
          <w:i/>
          <w:color w:val="000000"/>
          <w:szCs w:val="24"/>
          <w:lang w:val="ru-RU"/>
        </w:rPr>
      </w:pPr>
      <w:r w:rsidRPr="007929FB">
        <w:rPr>
          <w:rFonts w:eastAsia="Times New Roman"/>
          <w:i/>
          <w:color w:val="000000"/>
          <w:szCs w:val="24"/>
          <w:lang w:val="ru-RU"/>
        </w:rPr>
        <w:t>МГУ имени М.В. Ломоносова, ф</w:t>
      </w:r>
      <w:r w:rsidR="004F35FB" w:rsidRPr="007929FB">
        <w:rPr>
          <w:rFonts w:eastAsia="Times New Roman"/>
          <w:i/>
          <w:color w:val="000000"/>
          <w:szCs w:val="24"/>
          <w:lang w:val="ru-RU"/>
        </w:rPr>
        <w:t>акультет наук о материалах, Москва, Россия</w:t>
      </w:r>
    </w:p>
    <w:p w14:paraId="553115D4" w14:textId="77777777" w:rsidR="007929FB" w:rsidRPr="007929FB" w:rsidRDefault="007929FB" w:rsidP="007929FB">
      <w:pPr>
        <w:pStyle w:val="aff2"/>
        <w:spacing w:line="240" w:lineRule="auto"/>
        <w:ind w:right="0" w:firstLine="0"/>
        <w:jc w:val="center"/>
        <w:rPr>
          <w:i/>
          <w:u w:val="single"/>
          <w:lang w:val="en-US"/>
        </w:rPr>
      </w:pPr>
      <w:r>
        <w:rPr>
          <w:i/>
          <w:lang w:val="en-US"/>
        </w:rPr>
        <w:t xml:space="preserve">E-mail: </w:t>
      </w:r>
      <w:r w:rsidRPr="007929FB">
        <w:rPr>
          <w:i/>
          <w:u w:val="single"/>
          <w:lang w:val="en-US"/>
        </w:rPr>
        <w:t>varvara.chuvileva@gmail.com</w:t>
      </w:r>
    </w:p>
    <w:p w14:paraId="51B9E62E" w14:textId="1FCEA232" w:rsidR="00063732" w:rsidRDefault="00063732" w:rsidP="007929FB">
      <w:pPr>
        <w:pStyle w:val="aff2"/>
        <w:spacing w:line="240" w:lineRule="auto"/>
        <w:ind w:right="0" w:firstLine="397"/>
      </w:pPr>
      <w:r>
        <w:t xml:space="preserve">В настоящее время активно разрабатываются полупрозрачные перовскитные солнечные элементы (СЭ), которые необходимы для создания тандемных перовскит-кремниевых СЭ. В отличие от непрозрачных СЭ в данных устройствах необходимо наличие двух прозрачных электродов, один из которых наноситься поверх всего </w:t>
      </w:r>
      <w:r w:rsidRPr="00063732">
        <w:t>стека СЭ. В качестве</w:t>
      </w:r>
      <w:r>
        <w:t xml:space="preserve"> прозрачных электродов используются тонкие пленки оксида индия-олова (ITO), получаемого магнетронным распылением. Однако в процессе нанесения ITO происходит повреждение </w:t>
      </w:r>
      <w:r w:rsidR="00A50A52">
        <w:t xml:space="preserve">подлежащих </w:t>
      </w:r>
      <w:r>
        <w:t>органических транспортных слоев и снижение эффективности работы СЭ [1].</w:t>
      </w:r>
      <w:r w:rsidR="008843AA">
        <w:t xml:space="preserve"> Защита транспортных слоев возможна путем нанесения </w:t>
      </w:r>
      <w:r w:rsidR="00291935">
        <w:t>буферного слоя</w:t>
      </w:r>
      <w:r w:rsidR="008843AA">
        <w:t>.</w:t>
      </w:r>
    </w:p>
    <w:p w14:paraId="382FE503" w14:textId="77777777" w:rsidR="007929FB" w:rsidRDefault="002A7422" w:rsidP="007929FB">
      <w:pPr>
        <w:pStyle w:val="aff2"/>
        <w:spacing w:line="240" w:lineRule="auto"/>
        <w:ind w:right="0" w:firstLine="397"/>
      </w:pPr>
      <w:r>
        <w:t>Цель работы: разработка методики формирования защитного буферного слоя</w:t>
      </w:r>
      <w:r w:rsidR="00C37054">
        <w:t xml:space="preserve"> на основе тонких пленок металлов</w:t>
      </w:r>
      <w:r>
        <w:t xml:space="preserve"> под распыляемые прозрачные электроды для перовскитных СЭ.</w:t>
      </w:r>
    </w:p>
    <w:p w14:paraId="3B06139D" w14:textId="1F71AF1D" w:rsidR="001D5910" w:rsidRPr="00684751" w:rsidRDefault="00AB296A" w:rsidP="007929FB">
      <w:pPr>
        <w:pStyle w:val="aff2"/>
        <w:spacing w:line="240" w:lineRule="auto"/>
        <w:ind w:right="0" w:firstLine="397"/>
      </w:pPr>
      <w:r>
        <w:t xml:space="preserve">В ходе работы было проведено сравнение тонких пленок меди, серебра и хрома, полученных с помощью термического вакуумного испарения. </w:t>
      </w:r>
      <w:r w:rsidR="00133317">
        <w:t>Для</w:t>
      </w:r>
      <w:r w:rsidR="00D0046E">
        <w:t xml:space="preserve"> оценки влияния </w:t>
      </w:r>
      <w:r w:rsidR="004B0E39">
        <w:t>буфер</w:t>
      </w:r>
      <w:r w:rsidR="00522400">
        <w:t>ного слоя</w:t>
      </w:r>
      <w:r w:rsidR="00D0046E">
        <w:t xml:space="preserve"> на </w:t>
      </w:r>
      <w:r w:rsidR="004B0E39">
        <w:t>оптоэлектронные свойства электрон-транспортн</w:t>
      </w:r>
      <w:r w:rsidR="0019771F">
        <w:t>ого</w:t>
      </w:r>
      <w:r w:rsidR="004B0E39">
        <w:t xml:space="preserve"> </w:t>
      </w:r>
      <w:r w:rsidR="00855570">
        <w:t>стека</w:t>
      </w:r>
      <w:r w:rsidR="004B0E39">
        <w:t xml:space="preserve"> СЭ были получены слойки </w:t>
      </w:r>
      <w:r w:rsidR="004B0E39" w:rsidRPr="004B0E39">
        <w:t>С</w:t>
      </w:r>
      <w:r w:rsidR="004B0E39" w:rsidRPr="008B55D2">
        <w:rPr>
          <w:vertAlign w:val="subscript"/>
        </w:rPr>
        <w:t>60</w:t>
      </w:r>
      <w:r w:rsidR="004B0E39" w:rsidRPr="004B0E39">
        <w:t>/</w:t>
      </w:r>
      <w:proofErr w:type="spellStart"/>
      <w:proofErr w:type="gramStart"/>
      <w:r w:rsidR="00A20359">
        <w:t>батокупроин</w:t>
      </w:r>
      <w:proofErr w:type="spellEnd"/>
      <w:r w:rsidR="00A20359">
        <w:t>(</w:t>
      </w:r>
      <w:proofErr w:type="gramEnd"/>
      <w:r w:rsidR="004B0E39" w:rsidRPr="004B0E39">
        <w:t>ВСР</w:t>
      </w:r>
      <w:r w:rsidR="00A20359">
        <w:t>)</w:t>
      </w:r>
      <w:r w:rsidR="004B0E39" w:rsidRPr="004B0E39">
        <w:t>/Мет</w:t>
      </w:r>
      <w:r w:rsidR="009E006D">
        <w:t>алл</w:t>
      </w:r>
      <w:r w:rsidR="004B0E39" w:rsidRPr="004B0E39">
        <w:t>/ITO с толщинами</w:t>
      </w:r>
      <w:r w:rsidR="004B0E39">
        <w:t xml:space="preserve"> </w:t>
      </w:r>
      <w:r w:rsidR="000E34A7">
        <w:t>пленок</w:t>
      </w:r>
      <w:r w:rsidR="004B0E39">
        <w:t xml:space="preserve"> металлов</w:t>
      </w:r>
      <w:r w:rsidR="001D5910">
        <w:t xml:space="preserve"> 0,5; 1; 2; 4 нм.</w:t>
      </w:r>
      <w:r w:rsidR="00C37054">
        <w:t xml:space="preserve"> </w:t>
      </w:r>
      <w:r w:rsidR="00334B72">
        <w:t>Прозрачность слоек</w:t>
      </w:r>
      <w:r w:rsidR="00A20359">
        <w:t xml:space="preserve"> металл/</w:t>
      </w:r>
      <w:r w:rsidR="00A20359">
        <w:rPr>
          <w:lang w:val="en-US"/>
        </w:rPr>
        <w:t>ITO</w:t>
      </w:r>
      <w:r w:rsidR="00334B72">
        <w:t xml:space="preserve"> уменьшается при увеличении толщины </w:t>
      </w:r>
      <w:r w:rsidR="00703444">
        <w:t>металла.</w:t>
      </w:r>
      <w:r w:rsidR="00334B72">
        <w:t xml:space="preserve"> </w:t>
      </w:r>
      <w:r w:rsidR="007D175D">
        <w:t>Наибольш</w:t>
      </w:r>
      <w:r w:rsidR="003C0269">
        <w:t xml:space="preserve">ее пропускание </w:t>
      </w:r>
      <w:r w:rsidR="00684751" w:rsidRPr="00703444">
        <w:t>&gt;90%</w:t>
      </w:r>
      <w:r w:rsidR="003C0269">
        <w:t xml:space="preserve"> </w:t>
      </w:r>
      <w:r w:rsidR="007D175D">
        <w:t>продемонстрировали</w:t>
      </w:r>
      <w:r w:rsidR="003C0269">
        <w:t xml:space="preserve"> слойки </w:t>
      </w:r>
      <w:r w:rsidR="00FD6DA1">
        <w:t>с</w:t>
      </w:r>
      <w:r w:rsidR="003C0269">
        <w:t xml:space="preserve"> </w:t>
      </w:r>
      <w:r w:rsidR="003C0269">
        <w:rPr>
          <w:lang w:val="en-US"/>
        </w:rPr>
        <w:t>Cr</w:t>
      </w:r>
      <w:r w:rsidR="005D4E3C">
        <w:t xml:space="preserve"> толщиной 0,5-2 нм</w:t>
      </w:r>
      <w:r w:rsidR="003C0269" w:rsidRPr="003C0269">
        <w:t>.</w:t>
      </w:r>
      <w:r w:rsidR="00D72B9D">
        <w:t xml:space="preserve"> Поверхностное сопротивление слоек с </w:t>
      </w:r>
      <w:r w:rsidR="00D72B9D">
        <w:rPr>
          <w:lang w:val="en-US"/>
        </w:rPr>
        <w:t>Ag</w:t>
      </w:r>
      <w:r w:rsidR="00D72B9D">
        <w:t xml:space="preserve"> практически не изменяется и составляет около 110 Ом/кв.</w:t>
      </w:r>
      <w:r w:rsidR="007D175D">
        <w:t xml:space="preserve"> </w:t>
      </w:r>
      <w:r w:rsidR="00D72B9D">
        <w:t xml:space="preserve">При толщинах слоев </w:t>
      </w:r>
      <w:r w:rsidR="00D72B9D">
        <w:rPr>
          <w:lang w:val="en-US"/>
        </w:rPr>
        <w:t>Cr</w:t>
      </w:r>
      <w:r w:rsidR="00D72B9D">
        <w:t xml:space="preserve"> и </w:t>
      </w:r>
      <w:r w:rsidR="00D72B9D">
        <w:rPr>
          <w:lang w:val="en-US"/>
        </w:rPr>
        <w:t>Cu</w:t>
      </w:r>
      <w:r w:rsidR="00D72B9D">
        <w:t xml:space="preserve"> </w:t>
      </w:r>
      <w:r w:rsidR="00A20359">
        <w:t xml:space="preserve">от 4 </w:t>
      </w:r>
      <w:r w:rsidR="00D72B9D">
        <w:t xml:space="preserve">нм наблюдается </w:t>
      </w:r>
      <w:r w:rsidR="007D175D">
        <w:t>уменьшение поверхностного сопротивления</w:t>
      </w:r>
      <w:r w:rsidR="00C703FB">
        <w:t xml:space="preserve"> с 113,3 (0,5нм) до 88,3 (4нм) Ом/кв и с 90 (2нм) до 10 (7нм) соответственно</w:t>
      </w:r>
      <w:r w:rsidR="00A20359">
        <w:t>, что свидетельствует о возникновении латеральной связности пленки металлов при данных толщинах</w:t>
      </w:r>
      <w:r w:rsidR="00D72B9D">
        <w:t>.</w:t>
      </w:r>
    </w:p>
    <w:p w14:paraId="0A1AFA98" w14:textId="52EF3BEA" w:rsidR="00AB296A" w:rsidRPr="00017A2A" w:rsidRDefault="00E33ECE" w:rsidP="007929FB">
      <w:pPr>
        <w:pStyle w:val="aff2"/>
        <w:spacing w:line="240" w:lineRule="auto"/>
        <w:ind w:right="0" w:firstLine="397"/>
      </w:pPr>
      <w:r>
        <w:t>Для оценки защитных свойств буферов б</w:t>
      </w:r>
      <w:r w:rsidR="00F8566B" w:rsidRPr="00F8566B">
        <w:t>ыли собраны тестовые СЭ</w:t>
      </w:r>
      <w:r w:rsidR="009E006D" w:rsidRPr="009E006D">
        <w:t xml:space="preserve"> </w:t>
      </w:r>
      <w:r w:rsidR="009E006D">
        <w:t xml:space="preserve">с </w:t>
      </w:r>
      <w:r w:rsidR="00C855B3">
        <w:t xml:space="preserve">разными </w:t>
      </w:r>
      <w:r w:rsidR="009E006D">
        <w:t>толщинами слоев</w:t>
      </w:r>
      <w:r w:rsidR="00016874">
        <w:t xml:space="preserve"> металлов</w:t>
      </w:r>
      <w:r w:rsidR="009E006D">
        <w:t xml:space="preserve"> </w:t>
      </w:r>
      <w:r w:rsidR="008D5938">
        <w:rPr>
          <w:lang w:val="en-US"/>
        </w:rPr>
        <w:t>Cu</w:t>
      </w:r>
      <w:r w:rsidR="00C855B3">
        <w:t xml:space="preserve"> 0,5; 1 и 1,5 нм; </w:t>
      </w:r>
      <w:r w:rsidR="008D5938">
        <w:rPr>
          <w:lang w:val="en-US"/>
        </w:rPr>
        <w:t>Ag</w:t>
      </w:r>
      <w:r w:rsidR="009E006D">
        <w:t xml:space="preserve"> 0,5; 1 и 1,5 нм</w:t>
      </w:r>
      <w:r w:rsidR="008D5938" w:rsidRPr="008D5938">
        <w:t xml:space="preserve"> </w:t>
      </w:r>
      <w:r w:rsidR="008D5938">
        <w:t xml:space="preserve">и </w:t>
      </w:r>
      <w:r w:rsidR="008D5938">
        <w:rPr>
          <w:lang w:val="en-US"/>
        </w:rPr>
        <w:t>Cr</w:t>
      </w:r>
      <w:r w:rsidR="008D5938" w:rsidRPr="008D5938">
        <w:t xml:space="preserve"> 1; </w:t>
      </w:r>
      <w:r w:rsidR="008D5938">
        <w:t>2 и 4 нм</w:t>
      </w:r>
      <w:r w:rsidR="009E006D">
        <w:t xml:space="preserve"> </w:t>
      </w:r>
      <w:r w:rsidR="009E006D" w:rsidRPr="00F8566B">
        <w:t>с архитектурой Стекло/ITO/PTAA/Перовскит/C</w:t>
      </w:r>
      <w:r w:rsidR="009E006D" w:rsidRPr="008D5938">
        <w:rPr>
          <w:vertAlign w:val="subscript"/>
        </w:rPr>
        <w:t>60</w:t>
      </w:r>
      <w:r w:rsidR="009E006D" w:rsidRPr="00F8566B">
        <w:t>/BCP/</w:t>
      </w:r>
      <w:r w:rsidR="009E006D">
        <w:t>Металл</w:t>
      </w:r>
      <w:r w:rsidR="009E006D" w:rsidRPr="00F8566B">
        <w:t>/ITO/SiO</w:t>
      </w:r>
      <w:r w:rsidR="009E006D" w:rsidRPr="008D5938">
        <w:rPr>
          <w:vertAlign w:val="subscript"/>
        </w:rPr>
        <w:t>2</w:t>
      </w:r>
      <w:r w:rsidR="009E006D" w:rsidRPr="00F8566B">
        <w:t>/Инкапсуляция</w:t>
      </w:r>
      <w:r w:rsidR="00AF1329">
        <w:t xml:space="preserve">. </w:t>
      </w:r>
      <w:r w:rsidR="00547D2C">
        <w:t xml:space="preserve">СЭ с буферными слоями на основе разных металлов имеют схожие зависимости параметров ВАХ от толщины слоя металла. </w:t>
      </w:r>
      <w:r w:rsidR="00E666F4">
        <w:t xml:space="preserve">При уменьшении толщины слоя металла происходит снижение </w:t>
      </w:r>
      <w:r w:rsidR="00354205">
        <w:t>КПД</w:t>
      </w:r>
      <w:r w:rsidR="00E666F4">
        <w:t xml:space="preserve"> и коэффициента заполнения СЭ, что свидетельствует о </w:t>
      </w:r>
      <w:r w:rsidR="007F452D">
        <w:t>возрастании</w:t>
      </w:r>
      <w:r w:rsidR="00E666F4">
        <w:t xml:space="preserve"> резистивных потерь и низкой барьерной функции буферного слоя.</w:t>
      </w:r>
      <w:r w:rsidR="006E6648">
        <w:t xml:space="preserve"> </w:t>
      </w:r>
      <w:r w:rsidR="00B34484">
        <w:t>П</w:t>
      </w:r>
      <w:r w:rsidR="00DA037B">
        <w:t>ри</w:t>
      </w:r>
      <w:r w:rsidR="006E6648">
        <w:t xml:space="preserve"> </w:t>
      </w:r>
      <w:r w:rsidR="00A20359">
        <w:t xml:space="preserve">этом </w:t>
      </w:r>
      <w:r w:rsidR="006E6648">
        <w:t xml:space="preserve">наблюдается уменьшение тока короткого замыкания с </w:t>
      </w:r>
      <w:r w:rsidR="00C74368">
        <w:t>увеличени</w:t>
      </w:r>
      <w:r w:rsidR="006E6648">
        <w:t>ем</w:t>
      </w:r>
      <w:r w:rsidR="00C74368">
        <w:t xml:space="preserve"> толщины</w:t>
      </w:r>
      <w:r w:rsidR="00C74368" w:rsidRPr="006E6648">
        <w:t xml:space="preserve"> </w:t>
      </w:r>
      <w:r w:rsidR="006E6648">
        <w:t xml:space="preserve">буферного слоя, что вызвано возрастанием </w:t>
      </w:r>
      <w:r w:rsidR="00256F12">
        <w:t>оптических потерь на слое металла</w:t>
      </w:r>
      <w:r w:rsidR="006E6648">
        <w:t>.</w:t>
      </w:r>
      <w:r w:rsidR="00DA037B">
        <w:t xml:space="preserve"> </w:t>
      </w:r>
      <w:r w:rsidR="00BD36F2">
        <w:t xml:space="preserve">Устройства с буферными слоями </w:t>
      </w:r>
      <w:r w:rsidR="00BD36F2">
        <w:rPr>
          <w:lang w:val="en-US"/>
        </w:rPr>
        <w:t>Ag</w:t>
      </w:r>
      <w:r w:rsidR="00BD36F2" w:rsidRPr="00BD36F2">
        <w:t xml:space="preserve"> 1</w:t>
      </w:r>
      <w:r w:rsidR="00BD36F2">
        <w:t xml:space="preserve">нм; </w:t>
      </w:r>
      <w:r w:rsidR="00BD36F2">
        <w:rPr>
          <w:lang w:val="en-US"/>
        </w:rPr>
        <w:t>Cu</w:t>
      </w:r>
      <w:r w:rsidR="00BD36F2">
        <w:t xml:space="preserve"> 0,5 нм; </w:t>
      </w:r>
      <w:r w:rsidR="00BD36F2">
        <w:rPr>
          <w:lang w:val="en-US"/>
        </w:rPr>
        <w:t>Cr</w:t>
      </w:r>
      <w:r w:rsidR="00BD36F2">
        <w:t xml:space="preserve"> 2 нм продемонстрировали наибольшую среднюю эффективность 10,36; 10,77 и 11,84% соответственно. Полученные средние з</w:t>
      </w:r>
      <w:r w:rsidR="00017A2A" w:rsidRPr="00017A2A">
        <w:t xml:space="preserve">начения первоначального КПД СЭ с буферными слоями из </w:t>
      </w:r>
      <w:r w:rsidR="00BD36F2">
        <w:t>разных металлов</w:t>
      </w:r>
      <w:r w:rsidR="00017A2A" w:rsidRPr="00017A2A">
        <w:t xml:space="preserve"> близки, однако СЭ с буферным слоем </w:t>
      </w:r>
      <w:r w:rsidR="00DC54B4">
        <w:t xml:space="preserve">из </w:t>
      </w:r>
      <w:r w:rsidR="00DC54B4">
        <w:rPr>
          <w:lang w:val="en-US"/>
        </w:rPr>
        <w:t>Cr</w:t>
      </w:r>
      <w:r w:rsidR="00DC54B4" w:rsidRPr="00DC54B4">
        <w:t xml:space="preserve"> </w:t>
      </w:r>
      <w:r w:rsidR="00DC54B4">
        <w:t>менее</w:t>
      </w:r>
      <w:r w:rsidR="00017A2A" w:rsidRPr="00017A2A">
        <w:t xml:space="preserve"> стабильны.</w:t>
      </w:r>
    </w:p>
    <w:p w14:paraId="1C7B5579" w14:textId="77777777" w:rsidR="003531A5" w:rsidRDefault="003531A5" w:rsidP="007929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proofErr w:type="spellStart"/>
      <w:r>
        <w:rPr>
          <w:b/>
          <w:color w:val="000000"/>
        </w:rPr>
        <w:t>Литература</w:t>
      </w:r>
      <w:proofErr w:type="spellEnd"/>
    </w:p>
    <w:p w14:paraId="19A6089F" w14:textId="799C70DF" w:rsidR="004832BF" w:rsidRPr="003026C0" w:rsidRDefault="003531A5" w:rsidP="007929FB">
      <w:pPr>
        <w:pStyle w:val="aff6"/>
        <w:spacing w:line="240" w:lineRule="auto"/>
        <w:ind w:right="0"/>
        <w:rPr>
          <w:rFonts w:eastAsia="Times New Roman" w:cs="Times New Roman"/>
          <w:color w:val="000000"/>
        </w:rPr>
      </w:pPr>
      <w:r w:rsidRPr="00977E93">
        <w:rPr>
          <w:rFonts w:eastAsia="Times New Roman" w:cs="Times New Roman"/>
          <w:color w:val="000000"/>
          <w:lang w:val="en-US"/>
        </w:rPr>
        <w:t>1.</w:t>
      </w:r>
      <w:r w:rsidR="00A30515" w:rsidRPr="00977E93">
        <w:rPr>
          <w:rFonts w:eastAsia="Times New Roman" w:cs="Times New Roman"/>
          <w:color w:val="000000"/>
          <w:lang w:val="en-US"/>
        </w:rPr>
        <w:t xml:space="preserve"> </w:t>
      </w:r>
      <w:r w:rsidR="004832BF" w:rsidRPr="00977E93">
        <w:rPr>
          <w:rFonts w:eastAsia="Times New Roman" w:cs="Times New Roman"/>
          <w:color w:val="000000"/>
          <w:lang w:val="en-US"/>
        </w:rPr>
        <w:t>Liu K</w:t>
      </w:r>
      <w:r w:rsidR="00A30515" w:rsidRPr="00977E93">
        <w:rPr>
          <w:rFonts w:eastAsia="Times New Roman" w:cs="Times New Roman"/>
          <w:color w:val="000000"/>
          <w:lang w:val="en-US"/>
        </w:rPr>
        <w:t>.</w:t>
      </w:r>
      <w:r w:rsidR="004832BF" w:rsidRPr="00977E93">
        <w:rPr>
          <w:rFonts w:eastAsia="Times New Roman" w:cs="Times New Roman"/>
          <w:color w:val="000000"/>
          <w:lang w:val="en-US"/>
        </w:rPr>
        <w:t>, Reducing sputter induced stress and damage for efficient perovskite/silicon tandem solar cells</w:t>
      </w:r>
      <w:r w:rsidR="00977E93" w:rsidRPr="00977E93">
        <w:rPr>
          <w:rFonts w:eastAsia="Times New Roman" w:cs="Times New Roman"/>
          <w:color w:val="000000"/>
          <w:lang w:val="en-US"/>
        </w:rPr>
        <w:t xml:space="preserve"> // </w:t>
      </w:r>
      <w:r w:rsidR="004832BF" w:rsidRPr="00977E93">
        <w:rPr>
          <w:rFonts w:eastAsia="Times New Roman" w:cs="Times New Roman"/>
          <w:color w:val="000000"/>
          <w:lang w:val="en-US"/>
        </w:rPr>
        <w:t>J. Mater. Chem. A</w:t>
      </w:r>
      <w:r w:rsidR="00A30515" w:rsidRPr="00977E93">
        <w:rPr>
          <w:rFonts w:eastAsia="Times New Roman" w:cs="Times New Roman"/>
          <w:color w:val="000000"/>
          <w:lang w:val="en-US"/>
        </w:rPr>
        <w:t xml:space="preserve">, </w:t>
      </w:r>
      <w:r w:rsidR="004832BF" w:rsidRPr="00977E93">
        <w:rPr>
          <w:rFonts w:eastAsia="Times New Roman" w:cs="Times New Roman"/>
          <w:color w:val="000000"/>
          <w:lang w:val="en-US"/>
        </w:rPr>
        <w:t>2022</w:t>
      </w:r>
      <w:r w:rsidR="00A30515" w:rsidRPr="00977E93">
        <w:rPr>
          <w:rFonts w:eastAsia="Times New Roman" w:cs="Times New Roman"/>
          <w:color w:val="000000"/>
          <w:lang w:val="en-US"/>
        </w:rPr>
        <w:t>.</w:t>
      </w:r>
      <w:r w:rsidR="004832BF" w:rsidRPr="00977E93">
        <w:rPr>
          <w:rFonts w:eastAsia="Times New Roman" w:cs="Times New Roman"/>
          <w:color w:val="000000"/>
          <w:lang w:val="en-US"/>
        </w:rPr>
        <w:t xml:space="preserve"> P</w:t>
      </w:r>
      <w:r w:rsidR="004832BF" w:rsidRPr="003026C0">
        <w:rPr>
          <w:rFonts w:eastAsia="Times New Roman" w:cs="Times New Roman"/>
          <w:color w:val="000000"/>
        </w:rPr>
        <w:t>. 1343–1349.</w:t>
      </w:r>
    </w:p>
    <w:sectPr w:rsidR="004832BF" w:rsidRPr="003026C0" w:rsidSect="00EF1CC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0E84" w14:textId="77777777" w:rsidR="00B12F2C" w:rsidRDefault="00B12F2C">
      <w:r>
        <w:separator/>
      </w:r>
    </w:p>
  </w:endnote>
  <w:endnote w:type="continuationSeparator" w:id="0">
    <w:p w14:paraId="4140A074" w14:textId="77777777" w:rsidR="00B12F2C" w:rsidRDefault="00B1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7E13" w14:textId="77777777" w:rsidR="00B12F2C" w:rsidRDefault="00B12F2C">
      <w:r>
        <w:separator/>
      </w:r>
    </w:p>
  </w:footnote>
  <w:footnote w:type="continuationSeparator" w:id="0">
    <w:p w14:paraId="208C52D9" w14:textId="77777777" w:rsidR="00B12F2C" w:rsidRDefault="00B12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1D2"/>
    <w:multiLevelType w:val="hybridMultilevel"/>
    <w:tmpl w:val="2744CA74"/>
    <w:lvl w:ilvl="0" w:tplc="E28CC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72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15"/>
    <w:rsid w:val="00000B76"/>
    <w:rsid w:val="00016874"/>
    <w:rsid w:val="00017A2A"/>
    <w:rsid w:val="00063732"/>
    <w:rsid w:val="000800C6"/>
    <w:rsid w:val="000E34A7"/>
    <w:rsid w:val="00121BC5"/>
    <w:rsid w:val="00133317"/>
    <w:rsid w:val="0013684B"/>
    <w:rsid w:val="00157D2C"/>
    <w:rsid w:val="001744E5"/>
    <w:rsid w:val="0019771F"/>
    <w:rsid w:val="001D5910"/>
    <w:rsid w:val="0020176A"/>
    <w:rsid w:val="00207C57"/>
    <w:rsid w:val="00215585"/>
    <w:rsid w:val="002518C6"/>
    <w:rsid w:val="00253F3C"/>
    <w:rsid w:val="00256F12"/>
    <w:rsid w:val="00273EB3"/>
    <w:rsid w:val="00291935"/>
    <w:rsid w:val="002A19C4"/>
    <w:rsid w:val="002A7422"/>
    <w:rsid w:val="002C45BD"/>
    <w:rsid w:val="002D2EDE"/>
    <w:rsid w:val="002E4796"/>
    <w:rsid w:val="003026C0"/>
    <w:rsid w:val="00334B72"/>
    <w:rsid w:val="003531A5"/>
    <w:rsid w:val="00354205"/>
    <w:rsid w:val="00357CB2"/>
    <w:rsid w:val="003733B6"/>
    <w:rsid w:val="003B310A"/>
    <w:rsid w:val="003C0269"/>
    <w:rsid w:val="004832BF"/>
    <w:rsid w:val="004B0E39"/>
    <w:rsid w:val="004F0B76"/>
    <w:rsid w:val="004F35FB"/>
    <w:rsid w:val="00522400"/>
    <w:rsid w:val="00547D2C"/>
    <w:rsid w:val="005D4E3C"/>
    <w:rsid w:val="00663B0D"/>
    <w:rsid w:val="00684751"/>
    <w:rsid w:val="006E6648"/>
    <w:rsid w:val="00703444"/>
    <w:rsid w:val="007874E5"/>
    <w:rsid w:val="007929FB"/>
    <w:rsid w:val="007D175D"/>
    <w:rsid w:val="007F452D"/>
    <w:rsid w:val="0082746F"/>
    <w:rsid w:val="00847B15"/>
    <w:rsid w:val="00855570"/>
    <w:rsid w:val="008843AA"/>
    <w:rsid w:val="008B55D2"/>
    <w:rsid w:val="008D5938"/>
    <w:rsid w:val="008F31CA"/>
    <w:rsid w:val="00920787"/>
    <w:rsid w:val="00977E93"/>
    <w:rsid w:val="009C4EEB"/>
    <w:rsid w:val="009D5532"/>
    <w:rsid w:val="009E006D"/>
    <w:rsid w:val="00A20359"/>
    <w:rsid w:val="00A30515"/>
    <w:rsid w:val="00A50A52"/>
    <w:rsid w:val="00A51368"/>
    <w:rsid w:val="00A75D1D"/>
    <w:rsid w:val="00A964EC"/>
    <w:rsid w:val="00AA7CB1"/>
    <w:rsid w:val="00AB296A"/>
    <w:rsid w:val="00AF1329"/>
    <w:rsid w:val="00B12F2C"/>
    <w:rsid w:val="00B34484"/>
    <w:rsid w:val="00B43715"/>
    <w:rsid w:val="00BD36F2"/>
    <w:rsid w:val="00C156C3"/>
    <w:rsid w:val="00C37054"/>
    <w:rsid w:val="00C703FB"/>
    <w:rsid w:val="00C74368"/>
    <w:rsid w:val="00C82706"/>
    <w:rsid w:val="00C855B3"/>
    <w:rsid w:val="00CC4987"/>
    <w:rsid w:val="00CD3478"/>
    <w:rsid w:val="00CD5E02"/>
    <w:rsid w:val="00D0046E"/>
    <w:rsid w:val="00D72B9D"/>
    <w:rsid w:val="00DA037B"/>
    <w:rsid w:val="00DC54B4"/>
    <w:rsid w:val="00DE098B"/>
    <w:rsid w:val="00DF0746"/>
    <w:rsid w:val="00E03B7A"/>
    <w:rsid w:val="00E33ECE"/>
    <w:rsid w:val="00E666F4"/>
    <w:rsid w:val="00EF1CC4"/>
    <w:rsid w:val="00F20314"/>
    <w:rsid w:val="00F8566B"/>
    <w:rsid w:val="00F96569"/>
    <w:rsid w:val="00FB4994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87BEB"/>
  <w15:docId w15:val="{B8F1A10D-D25C-4A9F-80D5-4077E343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="Batang"/>
      <w:sz w:val="24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/>
    </w:pPr>
    <w:rPr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2">
    <w:name w:val="Нижний колонтитул Знак"/>
    <w:link w:val="af1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0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character" w:customStyle="1" w:styleId="af4">
    <w:name w:val="Текст концевой сноски Знак"/>
    <w:link w:val="af5"/>
    <w:rPr>
      <w:lang w:val="es-ES"/>
    </w:rPr>
  </w:style>
  <w:style w:type="paragraph" w:styleId="af5">
    <w:name w:val="endnote text"/>
    <w:basedOn w:val="a"/>
    <w:link w:val="af4"/>
    <w:pPr>
      <w:spacing w:after="0" w:line="240" w:lineRule="auto"/>
    </w:pPr>
    <w:rPr>
      <w:rFonts w:eastAsia="Times New Roman"/>
      <w:sz w:val="20"/>
      <w:szCs w:val="20"/>
      <w:lang w:val="es-ES"/>
    </w:rPr>
  </w:style>
  <w:style w:type="character" w:styleId="af6">
    <w:name w:val="endnote reference"/>
    <w:semiHidden/>
    <w:rPr>
      <w:rFonts w:cs="Times New Roman"/>
      <w:vertAlign w:val="superscript"/>
    </w:r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character" w:styleId="af7">
    <w:name w:val="Hyperlink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/>
      <w:lang w:val="ru-RU"/>
    </w:rPr>
  </w:style>
  <w:style w:type="paragraph" w:customStyle="1" w:styleId="Org-TimesNew12">
    <w:name w:val="Org-Times_New_12"/>
    <w:pPr>
      <w:tabs>
        <w:tab w:val="right" w:pos="9072"/>
      </w:tabs>
      <w:jc w:val="center"/>
    </w:pPr>
    <w:rPr>
      <w:i/>
      <w:sz w:val="24"/>
      <w:szCs w:val="24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Заголовок_тезисов"/>
    <w:basedOn w:val="a"/>
    <w:link w:val="afb"/>
    <w:qFormat/>
    <w:pPr>
      <w:spacing w:after="0" w:line="360" w:lineRule="auto"/>
      <w:ind w:right="-1"/>
      <w:jc w:val="center"/>
    </w:pPr>
    <w:rPr>
      <w:rFonts w:eastAsia="Times New Roman" w:cs="Arial"/>
      <w:b/>
      <w:caps/>
      <w:sz w:val="28"/>
      <w:szCs w:val="28"/>
      <w:lang w:val="ru-RU"/>
    </w:rPr>
  </w:style>
  <w:style w:type="paragraph" w:customStyle="1" w:styleId="afc">
    <w:name w:val="Докладчик"/>
    <w:basedOn w:val="afd"/>
    <w:link w:val="afe"/>
    <w:qFormat/>
    <w:rPr>
      <w:i w:val="0"/>
      <w:iCs/>
      <w:u w:val="single"/>
    </w:rPr>
  </w:style>
  <w:style w:type="character" w:customStyle="1" w:styleId="afb">
    <w:name w:val="Заголовок_тезисов Знак"/>
    <w:link w:val="afa"/>
    <w:rPr>
      <w:rFonts w:cs="Arial"/>
      <w:b/>
      <w:caps/>
      <w:sz w:val="28"/>
      <w:szCs w:val="28"/>
      <w:lang w:val="ru-RU"/>
    </w:rPr>
  </w:style>
  <w:style w:type="paragraph" w:customStyle="1" w:styleId="afd">
    <w:name w:val="Авторы_тезисы"/>
    <w:basedOn w:val="a"/>
    <w:link w:val="aff"/>
    <w:qFormat/>
    <w:pPr>
      <w:spacing w:after="0" w:line="360" w:lineRule="auto"/>
      <w:ind w:right="-1"/>
      <w:jc w:val="center"/>
    </w:pPr>
    <w:rPr>
      <w:rFonts w:cs="Arial"/>
      <w:i/>
      <w:szCs w:val="24"/>
      <w:lang w:val="ru-RU"/>
    </w:rPr>
  </w:style>
  <w:style w:type="character" w:customStyle="1" w:styleId="afe">
    <w:name w:val="Докладчик Знак"/>
    <w:link w:val="afc"/>
    <w:rPr>
      <w:rFonts w:eastAsia="Batang" w:cs="Arial"/>
      <w:iCs/>
      <w:sz w:val="24"/>
      <w:szCs w:val="24"/>
      <w:u w:val="single"/>
      <w:lang w:val="ru-RU"/>
    </w:rPr>
  </w:style>
  <w:style w:type="paragraph" w:customStyle="1" w:styleId="aff0">
    <w:name w:val="Место_работы_тезисы"/>
    <w:basedOn w:val="afd"/>
    <w:link w:val="aff1"/>
    <w:qFormat/>
    <w:rPr>
      <w:i w:val="0"/>
    </w:r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character" w:customStyle="1" w:styleId="aff">
    <w:name w:val="Авторы_тезисы Знак"/>
    <w:link w:val="afd"/>
    <w:rPr>
      <w:rFonts w:eastAsia="Batang" w:cs="Arial"/>
      <w:i/>
      <w:sz w:val="24"/>
      <w:szCs w:val="24"/>
      <w:lang w:val="ru-RU"/>
    </w:rPr>
  </w:style>
  <w:style w:type="paragraph" w:customStyle="1" w:styleId="E-mail">
    <w:name w:val="E-mail_тезисы"/>
    <w:basedOn w:val="a"/>
    <w:link w:val="E-mail0"/>
    <w:qFormat/>
    <w:pPr>
      <w:spacing w:after="0" w:line="360" w:lineRule="auto"/>
      <w:ind w:right="-1"/>
      <w:jc w:val="center"/>
    </w:pPr>
    <w:rPr>
      <w:rFonts w:cs="Arial"/>
      <w:szCs w:val="24"/>
    </w:rPr>
  </w:style>
  <w:style w:type="character" w:customStyle="1" w:styleId="aff1">
    <w:name w:val="Место_работы_тезисы Знак"/>
    <w:link w:val="aff0"/>
    <w:rPr>
      <w:rFonts w:ascii="Arial" w:eastAsia="Batang" w:hAnsi="Arial" w:cs="Arial"/>
      <w:i w:val="0"/>
      <w:sz w:val="24"/>
      <w:szCs w:val="24"/>
    </w:rPr>
  </w:style>
  <w:style w:type="paragraph" w:customStyle="1" w:styleId="aff2">
    <w:name w:val="Текст_тезисы"/>
    <w:basedOn w:val="a"/>
    <w:link w:val="aff3"/>
    <w:qFormat/>
    <w:pPr>
      <w:spacing w:after="0" w:line="360" w:lineRule="auto"/>
      <w:ind w:right="-1" w:firstLine="567"/>
      <w:jc w:val="both"/>
    </w:pPr>
    <w:rPr>
      <w:rFonts w:cs="Arial"/>
      <w:color w:val="000000"/>
      <w:szCs w:val="24"/>
      <w:lang w:val="ru-RU"/>
    </w:rPr>
  </w:style>
  <w:style w:type="character" w:customStyle="1" w:styleId="E-mail0">
    <w:name w:val="E-mail_тезисы Знак"/>
    <w:link w:val="E-mail"/>
    <w:rPr>
      <w:rFonts w:eastAsia="Batang" w:cs="Arial"/>
      <w:sz w:val="24"/>
      <w:szCs w:val="24"/>
      <w:lang w:val="en-US"/>
    </w:rPr>
  </w:style>
  <w:style w:type="paragraph" w:customStyle="1" w:styleId="aff4">
    <w:name w:val="Подпись_рисунка_тезисы"/>
    <w:basedOn w:val="a"/>
    <w:link w:val="aff5"/>
    <w:qFormat/>
    <w:pPr>
      <w:spacing w:after="0" w:line="360" w:lineRule="auto"/>
      <w:ind w:right="-1"/>
      <w:jc w:val="center"/>
    </w:pPr>
    <w:rPr>
      <w:rFonts w:cs="Arial"/>
      <w:color w:val="000000"/>
      <w:szCs w:val="24"/>
      <w:lang w:val="ru-RU"/>
    </w:rPr>
  </w:style>
  <w:style w:type="character" w:customStyle="1" w:styleId="aff3">
    <w:name w:val="Текст_тезисы Знак"/>
    <w:link w:val="aff2"/>
    <w:rPr>
      <w:rFonts w:eastAsia="Batang" w:cs="Arial"/>
      <w:color w:val="000000"/>
      <w:sz w:val="24"/>
      <w:szCs w:val="24"/>
      <w:lang w:val="ru-RU"/>
    </w:rPr>
  </w:style>
  <w:style w:type="paragraph" w:customStyle="1" w:styleId="aff6">
    <w:name w:val="Литература_тезисы"/>
    <w:basedOn w:val="a"/>
    <w:link w:val="aff7"/>
    <w:qFormat/>
    <w:pPr>
      <w:spacing w:after="0" w:line="360" w:lineRule="auto"/>
      <w:ind w:right="-1"/>
      <w:jc w:val="both"/>
    </w:pPr>
    <w:rPr>
      <w:rFonts w:cs="Arial"/>
      <w:szCs w:val="24"/>
      <w:lang w:val="ru-RU"/>
    </w:rPr>
  </w:style>
  <w:style w:type="character" w:customStyle="1" w:styleId="aff5">
    <w:name w:val="Подпись_рисунка_тезисы Знак"/>
    <w:link w:val="aff4"/>
    <w:rPr>
      <w:rFonts w:eastAsia="Batang" w:cs="Arial"/>
      <w:color w:val="000000"/>
      <w:sz w:val="24"/>
      <w:szCs w:val="24"/>
      <w:lang w:val="ru-RU"/>
    </w:rPr>
  </w:style>
  <w:style w:type="character" w:customStyle="1" w:styleId="aff7">
    <w:name w:val="Литература_тезисы Знак"/>
    <w:link w:val="aff6"/>
    <w:rPr>
      <w:rFonts w:eastAsia="Batang" w:cs="Arial"/>
      <w:sz w:val="24"/>
      <w:szCs w:val="24"/>
      <w:lang w:val="ru-RU"/>
    </w:r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0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0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0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character" w:styleId="aff8">
    <w:name w:val="Unresolved Mention"/>
    <w:basedOn w:val="a0"/>
    <w:uiPriority w:val="99"/>
    <w:semiHidden/>
    <w:unhideWhenUsed/>
    <w:rsid w:val="009C4EEB"/>
    <w:rPr>
      <w:color w:val="605E5C"/>
      <w:shd w:val="clear" w:color="auto" w:fill="E1DFDD"/>
    </w:rPr>
  </w:style>
  <w:style w:type="character" w:styleId="aff9">
    <w:name w:val="annotation reference"/>
    <w:basedOn w:val="a0"/>
    <w:semiHidden/>
    <w:unhideWhenUsed/>
    <w:rsid w:val="00A20359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A20359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semiHidden/>
    <w:rsid w:val="00A20359"/>
    <w:rPr>
      <w:rFonts w:eastAsia="Batang"/>
      <w:lang w:val="en-US"/>
    </w:rPr>
  </w:style>
  <w:style w:type="paragraph" w:styleId="affc">
    <w:name w:val="annotation subject"/>
    <w:basedOn w:val="affa"/>
    <w:next w:val="affa"/>
    <w:link w:val="affd"/>
    <w:semiHidden/>
    <w:unhideWhenUsed/>
    <w:rsid w:val="00A20359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A20359"/>
    <w:rPr>
      <w:rFonts w:eastAsia="Batang"/>
      <w:b/>
      <w:bCs/>
      <w:lang w:val="en-US"/>
    </w:rPr>
  </w:style>
  <w:style w:type="paragraph" w:styleId="affe">
    <w:name w:val="Balloon Text"/>
    <w:basedOn w:val="a"/>
    <w:link w:val="afff"/>
    <w:semiHidden/>
    <w:unhideWhenUsed/>
    <w:rsid w:val="00A20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basedOn w:val="a0"/>
    <w:link w:val="affe"/>
    <w:semiHidden/>
    <w:rsid w:val="00A20359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Reanimator Extreme Edition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subject>Тезисы доклада</dc:subject>
  <dc:creator>Привалов А.И.</dc:creator>
  <cp:keywords/>
  <cp:lastModifiedBy>I-on</cp:lastModifiedBy>
  <cp:revision>4</cp:revision>
  <dcterms:created xsi:type="dcterms:W3CDTF">2026-03-21T13:43:00Z</dcterms:created>
  <dcterms:modified xsi:type="dcterms:W3CDTF">2026-03-21T13:44:00Z</dcterms:modified>
</cp:coreProperties>
</file>