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FAA08CF" w:rsidR="00130241" w:rsidRDefault="00682F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82FB4">
        <w:rPr>
          <w:b/>
          <w:color w:val="000000"/>
        </w:rPr>
        <w:t xml:space="preserve">Разработка оптического термометра на основе координационных соединений </w:t>
      </w:r>
      <w:r>
        <w:rPr>
          <w:b/>
          <w:color w:val="000000"/>
        </w:rPr>
        <w:t>лантанидов</w:t>
      </w:r>
    </w:p>
    <w:p w14:paraId="00000002" w14:textId="6DF64029" w:rsidR="00130241" w:rsidRDefault="008728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Плешко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Кошелев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</w:p>
    <w:p w14:paraId="00000003" w14:textId="38168DE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82FB4" w:rsidRPr="00682FB4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682FB4">
        <w:rPr>
          <w:i/>
          <w:color w:val="000000"/>
        </w:rPr>
        <w:t>бакалавриата</w:t>
      </w:r>
    </w:p>
    <w:p w14:paraId="00000007" w14:textId="544EE67B" w:rsidR="00130241" w:rsidRPr="00682FB4" w:rsidRDefault="00EB1F49" w:rsidP="00682F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9F979F0" w:rsidR="00130241" w:rsidRPr="00682F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82FB4">
        <w:rPr>
          <w:i/>
          <w:color w:val="000000"/>
          <w:lang w:val="en-US"/>
        </w:rPr>
        <w:t>E</w:t>
      </w:r>
      <w:r w:rsidR="003B76D6" w:rsidRPr="00682FB4">
        <w:rPr>
          <w:i/>
          <w:color w:val="000000"/>
          <w:lang w:val="en-US"/>
        </w:rPr>
        <w:t>-</w:t>
      </w:r>
      <w:r w:rsidRPr="00682FB4">
        <w:rPr>
          <w:i/>
          <w:color w:val="000000"/>
          <w:lang w:val="en-US"/>
        </w:rPr>
        <w:t xml:space="preserve">mail: </w:t>
      </w:r>
      <w:hyperlink r:id="rId6" w:history="1">
        <w:r w:rsidR="00682FB4" w:rsidRPr="00682FB4">
          <w:rPr>
            <w:rStyle w:val="a9"/>
            <w:i/>
            <w:color w:val="000000" w:themeColor="text1"/>
            <w:lang w:val="en-US"/>
          </w:rPr>
          <w:t>sasha.pleshko.6@</w:t>
        </w:r>
      </w:hyperlink>
      <w:r w:rsidR="00682FB4">
        <w:rPr>
          <w:i/>
          <w:color w:val="000000"/>
          <w:u w:val="single"/>
          <w:lang w:val="en-US"/>
        </w:rPr>
        <w:t>gmail</w:t>
      </w:r>
      <w:r w:rsidR="00682FB4" w:rsidRPr="00682FB4">
        <w:rPr>
          <w:i/>
          <w:color w:val="000000"/>
          <w:u w:val="single"/>
          <w:lang w:val="en-US"/>
        </w:rPr>
        <w:t>.</w:t>
      </w:r>
      <w:r w:rsidR="00682FB4">
        <w:rPr>
          <w:i/>
          <w:color w:val="000000"/>
          <w:u w:val="single"/>
          <w:lang w:val="en-US"/>
        </w:rPr>
        <w:t>com</w:t>
      </w:r>
    </w:p>
    <w:p w14:paraId="2DA7B0CB" w14:textId="3953449B" w:rsidR="00446EEF" w:rsidRPr="009F3C3E" w:rsidRDefault="00495DED" w:rsidP="0085086F">
      <w:pPr>
        <w:spacing w:line="264" w:lineRule="auto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На текущий момент в промышленности н</w:t>
      </w:r>
      <w:r w:rsidR="00446EEF" w:rsidRPr="009F3C3E">
        <w:rPr>
          <w:color w:val="000000"/>
        </w:rPr>
        <w:t xml:space="preserve">аиболее распространённый метод измерения температуры – измерение </w:t>
      </w:r>
      <w:r>
        <w:rPr>
          <w:color w:val="000000"/>
        </w:rPr>
        <w:t>ЭДС</w:t>
      </w:r>
      <w:r w:rsidRPr="009F3C3E">
        <w:rPr>
          <w:color w:val="000000"/>
        </w:rPr>
        <w:t xml:space="preserve"> </w:t>
      </w:r>
      <w:r w:rsidR="00446EEF" w:rsidRPr="009F3C3E">
        <w:rPr>
          <w:color w:val="000000"/>
        </w:rPr>
        <w:t>на холодном конце термопары. Однако у данного подхода есть ряд недостатков, одним из которых является высокая чувствительность термопары к электромагнитным помехам, создаваемым другим оборудованием</w:t>
      </w:r>
      <w:r>
        <w:rPr>
          <w:color w:val="000000"/>
        </w:rPr>
        <w:t xml:space="preserve"> или высоковольтными кабелями</w:t>
      </w:r>
      <w:r w:rsidR="00446EEF" w:rsidRPr="009F3C3E">
        <w:rPr>
          <w:color w:val="000000"/>
        </w:rPr>
        <w:t>.</w:t>
      </w:r>
    </w:p>
    <w:p w14:paraId="362DAE21" w14:textId="5FFE3504" w:rsidR="00446EEF" w:rsidRPr="009F3C3E" w:rsidRDefault="00446EEF" w:rsidP="008508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3C3E">
        <w:rPr>
          <w:color w:val="000000"/>
        </w:rPr>
        <w:t xml:space="preserve">Альтернативой может послужить </w:t>
      </w:r>
      <w:r w:rsidR="00495DED">
        <w:rPr>
          <w:color w:val="000000"/>
        </w:rPr>
        <w:t xml:space="preserve">метод </w:t>
      </w:r>
      <w:r w:rsidRPr="009F3C3E">
        <w:rPr>
          <w:color w:val="000000"/>
        </w:rPr>
        <w:t>оптическ</w:t>
      </w:r>
      <w:r w:rsidR="00495DED">
        <w:rPr>
          <w:color w:val="000000"/>
        </w:rPr>
        <w:t>ой</w:t>
      </w:r>
      <w:r w:rsidRPr="009F3C3E">
        <w:rPr>
          <w:color w:val="000000"/>
        </w:rPr>
        <w:t xml:space="preserve"> люминесцентн</w:t>
      </w:r>
      <w:r w:rsidR="00495DED">
        <w:rPr>
          <w:color w:val="000000"/>
        </w:rPr>
        <w:t>ой</w:t>
      </w:r>
      <w:r w:rsidRPr="009F3C3E">
        <w:rPr>
          <w:color w:val="000000"/>
        </w:rPr>
        <w:t xml:space="preserve"> термометр</w:t>
      </w:r>
      <w:r w:rsidR="00495DED">
        <w:rPr>
          <w:color w:val="000000"/>
        </w:rPr>
        <w:t>ии</w:t>
      </w:r>
      <w:r w:rsidRPr="009F3C3E">
        <w:rPr>
          <w:color w:val="000000"/>
        </w:rPr>
        <w:t xml:space="preserve">. В основе работы этого </w:t>
      </w:r>
      <w:r w:rsidR="00495DED">
        <w:rPr>
          <w:color w:val="000000"/>
        </w:rPr>
        <w:t xml:space="preserve">метода </w:t>
      </w:r>
      <w:r w:rsidRPr="009F3C3E">
        <w:rPr>
          <w:color w:val="000000"/>
        </w:rPr>
        <w:t xml:space="preserve">лежит измерение зависимости интенсивности люминесценции </w:t>
      </w:r>
      <w:r w:rsidR="00495DED">
        <w:rPr>
          <w:color w:val="000000"/>
        </w:rPr>
        <w:t xml:space="preserve">чувствительного элемента </w:t>
      </w:r>
      <w:r w:rsidRPr="009F3C3E">
        <w:rPr>
          <w:color w:val="000000"/>
        </w:rPr>
        <w:t>от температуры. Люминесцентный сигнал поступает в датчик через оптоволокно, что исключает воздействие внешних электромагнитных помех на результат. Однако в данный момент на рынке отсутствуют подобные устройства. Поэтому целью данной работы стал</w:t>
      </w:r>
      <w:r w:rsidR="00495DED">
        <w:rPr>
          <w:color w:val="000000"/>
        </w:rPr>
        <w:t xml:space="preserve">о получение чувствительного элемента для люминесцентного термометра на основе </w:t>
      </w:r>
      <w:r w:rsidR="00495DED" w:rsidRPr="009F3C3E">
        <w:rPr>
          <w:color w:val="000000"/>
        </w:rPr>
        <w:t>координацио</w:t>
      </w:r>
      <w:r w:rsidR="00495DED">
        <w:rPr>
          <w:color w:val="000000"/>
        </w:rPr>
        <w:t>нных соединений (КС) лантанидов</w:t>
      </w:r>
      <w:r w:rsidRPr="009F3C3E">
        <w:rPr>
          <w:color w:val="000000"/>
        </w:rPr>
        <w:t xml:space="preserve"> и прототипирование самого устройства.</w:t>
      </w:r>
    </w:p>
    <w:p w14:paraId="7A186945" w14:textId="65049C4B" w:rsidR="006159E3" w:rsidRPr="00D51A67" w:rsidRDefault="007149B7" w:rsidP="008508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3C3E">
        <w:rPr>
          <w:color w:val="000000"/>
        </w:rPr>
        <w:t>В качестве люминесцентного температурно-чувствительного элемента был выбран ряд биметаллических комплексов, в частности твёрдый раствор Yb</w:t>
      </w:r>
      <w:r w:rsidRPr="00D51A67">
        <w:rPr>
          <w:color w:val="000000"/>
          <w:vertAlign w:val="subscript"/>
        </w:rPr>
        <w:t>0.96</w:t>
      </w:r>
      <w:r w:rsidRPr="009F3C3E">
        <w:rPr>
          <w:color w:val="000000"/>
        </w:rPr>
        <w:t>Eu</w:t>
      </w:r>
      <w:r w:rsidRPr="009F3C3E">
        <w:rPr>
          <w:color w:val="000000"/>
          <w:vertAlign w:val="subscript"/>
        </w:rPr>
        <w:t>0.04</w:t>
      </w:r>
      <w:r w:rsidRPr="009F3C3E">
        <w:rPr>
          <w:color w:val="000000"/>
        </w:rPr>
        <w:t>(</w:t>
      </w:r>
      <w:proofErr w:type="spellStart"/>
      <w:r w:rsidRPr="009F3C3E">
        <w:rPr>
          <w:color w:val="000000"/>
        </w:rPr>
        <w:t>dbm</w:t>
      </w:r>
      <w:proofErr w:type="spellEnd"/>
      <w:r w:rsidRPr="009F3C3E">
        <w:rPr>
          <w:color w:val="000000"/>
        </w:rPr>
        <w:t>)</w:t>
      </w:r>
      <w:r w:rsidRPr="009F3C3E">
        <w:rPr>
          <w:color w:val="000000"/>
          <w:vertAlign w:val="subscript"/>
        </w:rPr>
        <w:t>3</w:t>
      </w:r>
      <w:r w:rsidRPr="009F3C3E">
        <w:rPr>
          <w:color w:val="000000"/>
        </w:rPr>
        <w:t xml:space="preserve">Bphen. Измеренная для </w:t>
      </w:r>
      <w:r w:rsidR="00AD21CA">
        <w:rPr>
          <w:color w:val="000000"/>
        </w:rPr>
        <w:t>пленки</w:t>
      </w:r>
      <w:r w:rsidR="00495DED">
        <w:rPr>
          <w:color w:val="000000"/>
        </w:rPr>
        <w:t xml:space="preserve"> этого соединения</w:t>
      </w:r>
      <w:r w:rsidR="00495DED" w:rsidRPr="009F3C3E">
        <w:rPr>
          <w:color w:val="000000"/>
        </w:rPr>
        <w:t xml:space="preserve"> </w:t>
      </w:r>
      <w:r w:rsidRPr="009F3C3E">
        <w:rPr>
          <w:color w:val="000000"/>
        </w:rPr>
        <w:t>температурная чувствительность</w:t>
      </w:r>
      <w:r w:rsidR="00495DED">
        <w:rPr>
          <w:color w:val="000000"/>
        </w:rPr>
        <w:t xml:space="preserve"> по соотношению полос эмиссии в красной и инфракрасной (ИК) области спектра</w:t>
      </w:r>
      <w:r w:rsidRPr="009F3C3E">
        <w:rPr>
          <w:color w:val="000000"/>
        </w:rPr>
        <w:t xml:space="preserve"> равна </w:t>
      </w:r>
      <w:r w:rsidR="00AD21CA">
        <w:rPr>
          <w:color w:val="000000"/>
        </w:rPr>
        <w:t>2</w:t>
      </w:r>
      <w:r w:rsidRPr="009F3C3E">
        <w:rPr>
          <w:color w:val="000000"/>
        </w:rPr>
        <w:t>.</w:t>
      </w:r>
      <w:r w:rsidR="00AD21CA">
        <w:rPr>
          <w:color w:val="000000"/>
        </w:rPr>
        <w:t>8</w:t>
      </w:r>
      <w:r w:rsidRPr="009F3C3E">
        <w:rPr>
          <w:color w:val="000000"/>
        </w:rPr>
        <w:t>%/℃.</w:t>
      </w:r>
    </w:p>
    <w:p w14:paraId="5C06E698" w14:textId="713E8EC6" w:rsidR="009F3C3E" w:rsidRDefault="009F3C3E" w:rsidP="008508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3C3E">
        <w:rPr>
          <w:color w:val="000000"/>
        </w:rPr>
        <w:t xml:space="preserve">Для получения целевого соединения были </w:t>
      </w:r>
      <w:r w:rsidR="00D51A67">
        <w:rPr>
          <w:color w:val="000000"/>
        </w:rPr>
        <w:t>синтезированы</w:t>
      </w:r>
      <w:r w:rsidRPr="009F3C3E">
        <w:rPr>
          <w:color w:val="000000"/>
        </w:rPr>
        <w:t xml:space="preserve"> </w:t>
      </w:r>
      <w:r w:rsidR="00495DED">
        <w:rPr>
          <w:color w:val="000000"/>
        </w:rPr>
        <w:t xml:space="preserve">монометаллические </w:t>
      </w:r>
      <w:r w:rsidR="00D51A67">
        <w:rPr>
          <w:color w:val="000000"/>
        </w:rPr>
        <w:t xml:space="preserve">комплексы </w:t>
      </w:r>
      <w:proofErr w:type="spellStart"/>
      <w:r w:rsidRPr="009F3C3E">
        <w:rPr>
          <w:color w:val="000000"/>
        </w:rPr>
        <w:t>Eu</w:t>
      </w:r>
      <w:proofErr w:type="spellEnd"/>
      <w:r w:rsidRPr="009F3C3E">
        <w:rPr>
          <w:color w:val="000000"/>
        </w:rPr>
        <w:t>(</w:t>
      </w:r>
      <w:proofErr w:type="spellStart"/>
      <w:r w:rsidRPr="009F3C3E">
        <w:rPr>
          <w:color w:val="000000"/>
        </w:rPr>
        <w:t>dbm</w:t>
      </w:r>
      <w:proofErr w:type="spellEnd"/>
      <w:r w:rsidRPr="009F3C3E">
        <w:rPr>
          <w:color w:val="000000"/>
        </w:rPr>
        <w:t>)</w:t>
      </w:r>
      <w:r w:rsidRPr="009F3C3E">
        <w:rPr>
          <w:color w:val="000000"/>
          <w:vertAlign w:val="subscript"/>
        </w:rPr>
        <w:t>3</w:t>
      </w:r>
      <w:r w:rsidRPr="009F3C3E">
        <w:rPr>
          <w:color w:val="000000"/>
        </w:rPr>
        <w:t xml:space="preserve">Bphen и </w:t>
      </w:r>
      <w:proofErr w:type="spellStart"/>
      <w:r w:rsidRPr="009F3C3E">
        <w:rPr>
          <w:color w:val="000000"/>
        </w:rPr>
        <w:t>Yb</w:t>
      </w:r>
      <w:proofErr w:type="spellEnd"/>
      <w:r w:rsidRPr="009F3C3E">
        <w:rPr>
          <w:color w:val="000000"/>
        </w:rPr>
        <w:t>(</w:t>
      </w:r>
      <w:proofErr w:type="spellStart"/>
      <w:r w:rsidRPr="009F3C3E">
        <w:rPr>
          <w:color w:val="000000"/>
        </w:rPr>
        <w:t>dbm</w:t>
      </w:r>
      <w:proofErr w:type="spellEnd"/>
      <w:r w:rsidRPr="009F3C3E">
        <w:rPr>
          <w:color w:val="000000"/>
        </w:rPr>
        <w:t>)</w:t>
      </w:r>
      <w:r w:rsidRPr="009F3C3E">
        <w:rPr>
          <w:color w:val="000000"/>
          <w:vertAlign w:val="subscript"/>
        </w:rPr>
        <w:t>3</w:t>
      </w:r>
      <w:r w:rsidRPr="009F3C3E">
        <w:rPr>
          <w:color w:val="000000"/>
        </w:rPr>
        <w:t>Bphen по обменной методике. Состав полученных комплексов был установлен совокупностью методов РФА, МАЛДИ, ИК-спектроскопии и ТГА. Соединение состава Yb</w:t>
      </w:r>
      <w:r w:rsidRPr="009F3C3E">
        <w:rPr>
          <w:color w:val="000000"/>
          <w:vertAlign w:val="subscript"/>
        </w:rPr>
        <w:t>0.96</w:t>
      </w:r>
      <w:r w:rsidRPr="009F3C3E">
        <w:rPr>
          <w:color w:val="000000"/>
        </w:rPr>
        <w:t>Eu</w:t>
      </w:r>
      <w:r w:rsidRPr="009F3C3E">
        <w:rPr>
          <w:color w:val="000000"/>
          <w:vertAlign w:val="subscript"/>
        </w:rPr>
        <w:t>0.04</w:t>
      </w:r>
      <w:r w:rsidRPr="009F3C3E">
        <w:rPr>
          <w:color w:val="000000"/>
        </w:rPr>
        <w:t>(</w:t>
      </w:r>
      <w:proofErr w:type="spellStart"/>
      <w:r w:rsidRPr="009F3C3E">
        <w:rPr>
          <w:color w:val="000000"/>
        </w:rPr>
        <w:t>dbm</w:t>
      </w:r>
      <w:proofErr w:type="spellEnd"/>
      <w:r w:rsidRPr="009F3C3E">
        <w:rPr>
          <w:color w:val="000000"/>
        </w:rPr>
        <w:t>)</w:t>
      </w:r>
      <w:r w:rsidRPr="009F3C3E">
        <w:rPr>
          <w:color w:val="000000"/>
          <w:vertAlign w:val="subscript"/>
        </w:rPr>
        <w:t>3</w:t>
      </w:r>
      <w:r w:rsidRPr="009F3C3E">
        <w:rPr>
          <w:color w:val="000000"/>
        </w:rPr>
        <w:t xml:space="preserve">Bphen было получено путём смешения растворов </w:t>
      </w:r>
      <w:proofErr w:type="spellStart"/>
      <w:r w:rsidRPr="009F3C3E">
        <w:rPr>
          <w:color w:val="000000"/>
        </w:rPr>
        <w:t>Eu</w:t>
      </w:r>
      <w:proofErr w:type="spellEnd"/>
      <w:r w:rsidRPr="009F3C3E">
        <w:rPr>
          <w:color w:val="000000"/>
        </w:rPr>
        <w:t>(</w:t>
      </w:r>
      <w:proofErr w:type="spellStart"/>
      <w:r w:rsidRPr="009F3C3E">
        <w:rPr>
          <w:color w:val="000000"/>
        </w:rPr>
        <w:t>dbm</w:t>
      </w:r>
      <w:proofErr w:type="spellEnd"/>
      <w:r w:rsidRPr="009F3C3E">
        <w:rPr>
          <w:color w:val="000000"/>
        </w:rPr>
        <w:t>)</w:t>
      </w:r>
      <w:r w:rsidRPr="00DB3CAE">
        <w:rPr>
          <w:color w:val="000000"/>
          <w:vertAlign w:val="subscript"/>
        </w:rPr>
        <w:t>3</w:t>
      </w:r>
      <w:r w:rsidRPr="009F3C3E">
        <w:rPr>
          <w:color w:val="000000"/>
        </w:rPr>
        <w:t xml:space="preserve">Bphen и </w:t>
      </w:r>
      <w:proofErr w:type="spellStart"/>
      <w:r w:rsidRPr="009F3C3E">
        <w:rPr>
          <w:color w:val="000000"/>
        </w:rPr>
        <w:t>Yb</w:t>
      </w:r>
      <w:proofErr w:type="spellEnd"/>
      <w:r w:rsidRPr="009F3C3E">
        <w:rPr>
          <w:color w:val="000000"/>
        </w:rPr>
        <w:t>(</w:t>
      </w:r>
      <w:proofErr w:type="spellStart"/>
      <w:r w:rsidRPr="009F3C3E">
        <w:rPr>
          <w:color w:val="000000"/>
        </w:rPr>
        <w:t>dbm</w:t>
      </w:r>
      <w:proofErr w:type="spellEnd"/>
      <w:r w:rsidRPr="009F3C3E">
        <w:rPr>
          <w:color w:val="000000"/>
        </w:rPr>
        <w:t>)</w:t>
      </w:r>
      <w:r w:rsidRPr="00DB3CAE">
        <w:rPr>
          <w:color w:val="000000"/>
          <w:vertAlign w:val="subscript"/>
        </w:rPr>
        <w:t>3</w:t>
      </w:r>
      <w:r w:rsidRPr="009F3C3E">
        <w:rPr>
          <w:color w:val="000000"/>
        </w:rPr>
        <w:t>Bphen в толуоле с последующим выпариванием растворителя. Измерение фотолюминесцентных характеристик Yb</w:t>
      </w:r>
      <w:r w:rsidRPr="009F3C3E">
        <w:rPr>
          <w:color w:val="000000"/>
          <w:vertAlign w:val="subscript"/>
        </w:rPr>
        <w:t>0.96</w:t>
      </w:r>
      <w:r w:rsidRPr="009F3C3E">
        <w:rPr>
          <w:color w:val="000000"/>
        </w:rPr>
        <w:t>Eu</w:t>
      </w:r>
      <w:r w:rsidRPr="009F3C3E">
        <w:rPr>
          <w:color w:val="000000"/>
          <w:vertAlign w:val="subscript"/>
        </w:rPr>
        <w:t>0.04</w:t>
      </w:r>
      <w:r w:rsidRPr="009F3C3E">
        <w:rPr>
          <w:color w:val="000000"/>
        </w:rPr>
        <w:t>(</w:t>
      </w:r>
      <w:proofErr w:type="spellStart"/>
      <w:r w:rsidRPr="009F3C3E">
        <w:rPr>
          <w:color w:val="000000"/>
        </w:rPr>
        <w:t>dbm</w:t>
      </w:r>
      <w:proofErr w:type="spellEnd"/>
      <w:r w:rsidRPr="009F3C3E">
        <w:rPr>
          <w:color w:val="000000"/>
        </w:rPr>
        <w:t>)</w:t>
      </w:r>
      <w:r w:rsidRPr="009F3C3E">
        <w:rPr>
          <w:color w:val="000000"/>
          <w:vertAlign w:val="subscript"/>
        </w:rPr>
        <w:t>3</w:t>
      </w:r>
      <w:r w:rsidRPr="009F3C3E">
        <w:rPr>
          <w:color w:val="000000"/>
        </w:rPr>
        <w:t>Bphen показало, что Eu</w:t>
      </w:r>
      <w:r w:rsidRPr="009F3C3E">
        <w:rPr>
          <w:color w:val="000000"/>
          <w:vertAlign w:val="superscript"/>
        </w:rPr>
        <w:t xml:space="preserve">3+ </w:t>
      </w:r>
      <w:r w:rsidRPr="009F3C3E">
        <w:rPr>
          <w:color w:val="000000"/>
        </w:rPr>
        <w:t>и Yb</w:t>
      </w:r>
      <w:r w:rsidRPr="009F3C3E">
        <w:rPr>
          <w:color w:val="000000"/>
          <w:vertAlign w:val="superscript"/>
        </w:rPr>
        <w:t xml:space="preserve">3+ </w:t>
      </w:r>
      <w:r w:rsidRPr="009F3C3E">
        <w:rPr>
          <w:color w:val="000000"/>
        </w:rPr>
        <w:t>люминесцируют с</w:t>
      </w:r>
      <w:r w:rsidR="00495DED">
        <w:rPr>
          <w:color w:val="000000"/>
        </w:rPr>
        <w:t>о</w:t>
      </w:r>
      <w:r w:rsidRPr="009F3C3E">
        <w:rPr>
          <w:color w:val="000000"/>
        </w:rPr>
        <w:t xml:space="preserve"> </w:t>
      </w:r>
      <w:r w:rsidR="00495DED">
        <w:rPr>
          <w:color w:val="000000"/>
        </w:rPr>
        <w:t xml:space="preserve">сравнимой </w:t>
      </w:r>
      <w:r w:rsidRPr="009F3C3E">
        <w:rPr>
          <w:color w:val="000000"/>
        </w:rPr>
        <w:t>интенсивностью</w:t>
      </w:r>
      <w:r w:rsidR="00966C1B">
        <w:rPr>
          <w:color w:val="000000"/>
        </w:rPr>
        <w:t xml:space="preserve"> (</w:t>
      </w:r>
      <w:r w:rsidR="0085086F" w:rsidRPr="0085086F">
        <w:rPr>
          <w:color w:val="000000"/>
        </w:rPr>
        <w:t>Рисунок 1</w:t>
      </w:r>
      <w:r w:rsidR="00AD21CA">
        <w:rPr>
          <w:color w:val="000000"/>
        </w:rPr>
        <w:t>, В</w:t>
      </w:r>
      <w:r w:rsidR="00966C1B">
        <w:rPr>
          <w:color w:val="000000"/>
        </w:rPr>
        <w:t>)</w:t>
      </w:r>
      <w:r w:rsidRPr="009F3C3E">
        <w:rPr>
          <w:color w:val="000000"/>
        </w:rPr>
        <w:t>.</w:t>
      </w:r>
    </w:p>
    <w:p w14:paraId="3486C755" w14:textId="668DB3DF" w:rsidR="00116478" w:rsidRDefault="000E0DA6" w:rsidP="00AD21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3C3E">
        <w:rPr>
          <w:color w:val="000000"/>
        </w:rPr>
        <w:t xml:space="preserve">Для </w:t>
      </w:r>
      <w:r>
        <w:rPr>
          <w:color w:val="000000"/>
        </w:rPr>
        <w:t>тестирования этого соединения в прототипе</w:t>
      </w:r>
      <w:r w:rsidR="00495DED">
        <w:rPr>
          <w:color w:val="000000"/>
        </w:rPr>
        <w:t xml:space="preserve"> его наносили на торец пластикового</w:t>
      </w:r>
      <w:r w:rsidR="009F3C3E" w:rsidRPr="009F3C3E">
        <w:rPr>
          <w:color w:val="000000"/>
        </w:rPr>
        <w:t xml:space="preserve"> оптоволокн</w:t>
      </w:r>
      <w:r w:rsidR="00495DED">
        <w:rPr>
          <w:color w:val="000000"/>
        </w:rPr>
        <w:t>а в виде композита с</w:t>
      </w:r>
      <w:r w:rsidR="009F3C3E" w:rsidRPr="009F3C3E">
        <w:rPr>
          <w:color w:val="000000"/>
        </w:rPr>
        <w:t xml:space="preserve"> полистирол</w:t>
      </w:r>
      <w:r w:rsidR="00495DED">
        <w:rPr>
          <w:color w:val="000000"/>
        </w:rPr>
        <w:t>ом</w:t>
      </w:r>
      <w:r w:rsidR="009F3C3E" w:rsidRPr="009F3C3E">
        <w:rPr>
          <w:color w:val="000000"/>
        </w:rPr>
        <w:t>,</w:t>
      </w:r>
      <w:r w:rsidR="00495DED">
        <w:rPr>
          <w:color w:val="000000"/>
        </w:rPr>
        <w:t xml:space="preserve"> высушивали и </w:t>
      </w:r>
      <w:r w:rsidR="009F3C3E" w:rsidRPr="009F3C3E">
        <w:rPr>
          <w:color w:val="000000"/>
        </w:rPr>
        <w:t xml:space="preserve">погружали в равномерно </w:t>
      </w:r>
      <w:r w:rsidR="00495DED">
        <w:rPr>
          <w:color w:val="000000"/>
        </w:rPr>
        <w:t>нагреваемую</w:t>
      </w:r>
      <w:r w:rsidR="00495DED" w:rsidRPr="009F3C3E">
        <w:rPr>
          <w:color w:val="000000"/>
        </w:rPr>
        <w:t xml:space="preserve"> </w:t>
      </w:r>
      <w:r w:rsidR="009F3C3E" w:rsidRPr="009F3C3E">
        <w:rPr>
          <w:color w:val="000000"/>
        </w:rPr>
        <w:t>среду</w:t>
      </w:r>
      <w:r w:rsidR="00495DED">
        <w:rPr>
          <w:color w:val="000000"/>
        </w:rPr>
        <w:t xml:space="preserve"> с изменяемой температурой</w:t>
      </w:r>
      <w:r w:rsidR="009F3C3E" w:rsidRPr="009F3C3E">
        <w:rPr>
          <w:color w:val="000000"/>
        </w:rPr>
        <w:t>. В качестве так</w:t>
      </w:r>
      <w:r w:rsidR="00495DED">
        <w:rPr>
          <w:color w:val="000000"/>
        </w:rPr>
        <w:t>ов</w:t>
      </w:r>
      <w:r w:rsidR="009F3C3E" w:rsidRPr="009F3C3E">
        <w:rPr>
          <w:color w:val="000000"/>
        </w:rPr>
        <w:t>ой выступала вода при постоянном перемешивании.</w:t>
      </w:r>
      <w:r w:rsidR="00AD21CA">
        <w:rPr>
          <w:color w:val="000000"/>
        </w:rPr>
        <w:t xml:space="preserve"> </w:t>
      </w:r>
      <w:r w:rsidR="00AD21CA" w:rsidRPr="009F3C3E">
        <w:rPr>
          <w:color w:val="000000"/>
        </w:rPr>
        <w:t>Для получения данных о</w:t>
      </w:r>
      <w:r w:rsidR="00AD21CA">
        <w:rPr>
          <w:color w:val="000000"/>
        </w:rPr>
        <w:t>б интенсивности люминесценции</w:t>
      </w:r>
      <w:r w:rsidR="00AD21CA" w:rsidRPr="009F3C3E">
        <w:rPr>
          <w:color w:val="000000"/>
        </w:rPr>
        <w:t xml:space="preserve"> использовался датчик освещённости с двумя фотодиодами TSL25911 Light </w:t>
      </w:r>
      <w:proofErr w:type="spellStart"/>
      <w:r w:rsidR="00AD21CA" w:rsidRPr="009F3C3E">
        <w:rPr>
          <w:color w:val="000000"/>
        </w:rPr>
        <w:t>Sensor</w:t>
      </w:r>
      <w:proofErr w:type="spellEnd"/>
      <w:r w:rsidR="00AD21CA">
        <w:rPr>
          <w:color w:val="000000"/>
        </w:rPr>
        <w:t xml:space="preserve"> (</w:t>
      </w:r>
      <w:r w:rsidR="00AD21CA">
        <w:rPr>
          <w:color w:val="000000"/>
        </w:rPr>
        <w:fldChar w:fldCharType="begin"/>
      </w:r>
      <w:r w:rsidR="00AD21CA">
        <w:rPr>
          <w:color w:val="000000"/>
        </w:rPr>
        <w:instrText xml:space="preserve"> REF _Ref223363740 \h </w:instrText>
      </w:r>
      <w:r w:rsidR="00AD21CA">
        <w:rPr>
          <w:color w:val="000000"/>
        </w:rPr>
      </w:r>
      <w:r w:rsidR="00AD21CA">
        <w:rPr>
          <w:color w:val="000000"/>
        </w:rPr>
        <w:fldChar w:fldCharType="separate"/>
      </w:r>
      <w:r w:rsidR="00AD21CA">
        <w:t xml:space="preserve">Рисунок </w:t>
      </w:r>
      <w:r w:rsidR="00AD21CA">
        <w:rPr>
          <w:noProof/>
        </w:rPr>
        <w:t>1</w:t>
      </w:r>
      <w:r w:rsidR="00AD21CA">
        <w:rPr>
          <w:color w:val="000000"/>
        </w:rPr>
        <w:fldChar w:fldCharType="end"/>
      </w:r>
      <w:r w:rsidR="00AD21CA">
        <w:rPr>
          <w:color w:val="000000"/>
        </w:rPr>
        <w:t>, А)</w:t>
      </w:r>
      <w:r w:rsidR="00AD21CA" w:rsidRPr="009F3C3E">
        <w:rPr>
          <w:color w:val="000000"/>
        </w:rPr>
        <w:t>.</w:t>
      </w:r>
      <w:r w:rsidR="0085086F">
        <w:rPr>
          <w:color w:val="000000"/>
        </w:rPr>
        <w:t xml:space="preserve"> </w:t>
      </w:r>
      <w:r w:rsidR="006C7422">
        <w:rPr>
          <w:color w:val="000000"/>
        </w:rPr>
        <w:t>В результате тестирования было показано, что чувствительность</w:t>
      </w:r>
      <w:r w:rsidR="00AD21CA">
        <w:rPr>
          <w:color w:val="000000"/>
        </w:rPr>
        <w:t xml:space="preserve"> прибора</w:t>
      </w:r>
      <w:r w:rsidR="006C7422">
        <w:rPr>
          <w:color w:val="000000"/>
        </w:rPr>
        <w:t xml:space="preserve"> достигает</w:t>
      </w:r>
      <w:r w:rsidR="00AD21CA">
        <w:rPr>
          <w:color w:val="000000"/>
        </w:rPr>
        <w:t xml:space="preserve"> 0.5</w:t>
      </w:r>
      <w:r w:rsidR="00AD21CA" w:rsidRPr="009F3C3E">
        <w:rPr>
          <w:color w:val="000000"/>
        </w:rPr>
        <w:t>%/℃</w:t>
      </w:r>
      <w:r w:rsidR="00AD21CA">
        <w:rPr>
          <w:color w:val="000000"/>
        </w:rPr>
        <w:t xml:space="preserve"> (</w:t>
      </w:r>
      <w:r w:rsidR="00AD21CA">
        <w:rPr>
          <w:color w:val="000000"/>
        </w:rPr>
        <w:fldChar w:fldCharType="begin"/>
      </w:r>
      <w:r w:rsidR="00AD21CA">
        <w:rPr>
          <w:color w:val="000000"/>
        </w:rPr>
        <w:instrText xml:space="preserve"> REF _Ref223363740 \h </w:instrText>
      </w:r>
      <w:r w:rsidR="00AD21CA">
        <w:rPr>
          <w:color w:val="000000"/>
        </w:rPr>
      </w:r>
      <w:r w:rsidR="00AD21CA">
        <w:rPr>
          <w:color w:val="000000"/>
        </w:rPr>
        <w:fldChar w:fldCharType="separate"/>
      </w:r>
      <w:r w:rsidR="00AD21CA">
        <w:t xml:space="preserve">Рисунок </w:t>
      </w:r>
      <w:r w:rsidR="00AD21CA">
        <w:rPr>
          <w:noProof/>
        </w:rPr>
        <w:t>1</w:t>
      </w:r>
      <w:r w:rsidR="00AD21CA">
        <w:rPr>
          <w:color w:val="000000"/>
        </w:rPr>
        <w:fldChar w:fldCharType="end"/>
      </w:r>
      <w:r w:rsidR="00AD21CA">
        <w:rPr>
          <w:color w:val="000000"/>
        </w:rPr>
        <w:t>, Б).</w:t>
      </w:r>
      <w:bookmarkEnd w:id="0"/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3278"/>
        <w:gridCol w:w="2948"/>
      </w:tblGrid>
      <w:tr w:rsidR="0085086F" w14:paraId="664FB23F" w14:textId="77777777" w:rsidTr="0085086F">
        <w:tc>
          <w:tcPr>
            <w:tcW w:w="2956" w:type="dxa"/>
          </w:tcPr>
          <w:p w14:paraId="2E56CCB5" w14:textId="77777777" w:rsidR="0085086F" w:rsidRDefault="0085086F" w:rsidP="00261AE3">
            <w:pPr>
              <w:jc w:val="both"/>
              <w:rPr>
                <w:color w:val="000000"/>
                <w:highlight w:val="yellow"/>
              </w:rPr>
            </w:pPr>
            <w:r w:rsidRPr="00FF238A"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FD38D08" wp14:editId="11D61CF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180340</wp:posOffset>
                  </wp:positionV>
                  <wp:extent cx="1836420" cy="1497330"/>
                  <wp:effectExtent l="0" t="0" r="0" b="7620"/>
                  <wp:wrapTopAndBottom/>
                  <wp:docPr id="25996262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49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74" w:type="dxa"/>
          </w:tcPr>
          <w:p w14:paraId="52F81225" w14:textId="77777777" w:rsidR="0085086F" w:rsidRDefault="0085086F" w:rsidP="00261AE3">
            <w:pPr>
              <w:jc w:val="both"/>
              <w:rPr>
                <w:color w:val="000000"/>
                <w:highlight w:val="yellow"/>
              </w:rPr>
            </w:pPr>
            <w:r w:rsidRPr="00FF238A"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E22C869" wp14:editId="776F4E51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180340</wp:posOffset>
                  </wp:positionV>
                  <wp:extent cx="2049780" cy="1484630"/>
                  <wp:effectExtent l="0" t="0" r="0" b="0"/>
                  <wp:wrapTopAndBottom/>
                  <wp:docPr id="86062023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48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4" w:type="dxa"/>
          </w:tcPr>
          <w:p w14:paraId="11DCFFD8" w14:textId="77777777" w:rsidR="0085086F" w:rsidRDefault="0085086F" w:rsidP="00261AE3">
            <w:pPr>
              <w:jc w:val="both"/>
              <w:rPr>
                <w:color w:val="000000"/>
                <w:highlight w:val="yellow"/>
              </w:rPr>
            </w:pPr>
            <w:r w:rsidRPr="00FF238A">
              <w:rPr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041C6208" wp14:editId="4FE96FE6">
                  <wp:simplePos x="0" y="0"/>
                  <wp:positionH relativeFrom="margin">
                    <wp:posOffset>-31115</wp:posOffset>
                  </wp:positionH>
                  <wp:positionV relativeFrom="paragraph">
                    <wp:posOffset>180340</wp:posOffset>
                  </wp:positionV>
                  <wp:extent cx="1823085" cy="1466215"/>
                  <wp:effectExtent l="0" t="0" r="5715" b="0"/>
                  <wp:wrapTopAndBottom/>
                  <wp:docPr id="62850776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086F" w14:paraId="3BA764D1" w14:textId="77777777" w:rsidTr="0085086F">
        <w:tc>
          <w:tcPr>
            <w:tcW w:w="9174" w:type="dxa"/>
            <w:gridSpan w:val="3"/>
          </w:tcPr>
          <w:p w14:paraId="1A75FE3F" w14:textId="77777777" w:rsidR="0085086F" w:rsidRPr="0085086F" w:rsidRDefault="0085086F" w:rsidP="00261AE3">
            <w:pPr>
              <w:pStyle w:val="ab"/>
              <w:jc w:val="center"/>
              <w:rPr>
                <w:noProof/>
                <w:color w:val="000000"/>
              </w:rPr>
            </w:pPr>
            <w:bookmarkStart w:id="1" w:name="_Ref223363740"/>
            <w:r>
              <w:t xml:space="preserve">Рисунок </w:t>
            </w:r>
            <w:r>
              <w:fldChar w:fldCharType="begin"/>
            </w:r>
            <w:r>
              <w:instrText xml:space="preserve"> SEQ Рисунок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. </w:t>
            </w:r>
            <w:r>
              <w:rPr>
                <w:lang w:val="en-US"/>
              </w:rPr>
              <w:t>A</w:t>
            </w:r>
            <w:r w:rsidRPr="00F34C0B">
              <w:t xml:space="preserve">) </w:t>
            </w:r>
            <w:r>
              <w:t>Температурная зависимость интенсивности от температуры полученная с помощью датчика освещенности</w:t>
            </w:r>
            <w:r>
              <w:rPr>
                <w:color w:val="000000"/>
              </w:rPr>
              <w:t xml:space="preserve">, Б) Чувствительность посчитанная из данных с датчика, В) Фотолюминесценция пленки и раствора </w:t>
            </w:r>
            <w:r w:rsidRPr="009F3C3E">
              <w:rPr>
                <w:color w:val="000000"/>
              </w:rPr>
              <w:t>Yb</w:t>
            </w:r>
            <w:r w:rsidRPr="009F3C3E">
              <w:rPr>
                <w:color w:val="000000"/>
                <w:vertAlign w:val="subscript"/>
              </w:rPr>
              <w:t>0.96</w:t>
            </w:r>
            <w:r w:rsidRPr="009F3C3E">
              <w:rPr>
                <w:color w:val="000000"/>
              </w:rPr>
              <w:t>Eu</w:t>
            </w:r>
            <w:r w:rsidRPr="009F3C3E">
              <w:rPr>
                <w:color w:val="000000"/>
                <w:vertAlign w:val="subscript"/>
              </w:rPr>
              <w:t>0.04</w:t>
            </w:r>
            <w:r w:rsidRPr="009F3C3E">
              <w:rPr>
                <w:color w:val="000000"/>
              </w:rPr>
              <w:t>(</w:t>
            </w:r>
            <w:proofErr w:type="spellStart"/>
            <w:r w:rsidRPr="009F3C3E">
              <w:rPr>
                <w:color w:val="000000"/>
              </w:rPr>
              <w:t>dbm</w:t>
            </w:r>
            <w:proofErr w:type="spellEnd"/>
            <w:r w:rsidRPr="009F3C3E">
              <w:rPr>
                <w:color w:val="000000"/>
              </w:rPr>
              <w:t>)</w:t>
            </w:r>
            <w:r w:rsidRPr="009F3C3E">
              <w:rPr>
                <w:color w:val="000000"/>
                <w:vertAlign w:val="subscript"/>
              </w:rPr>
              <w:t>3</w:t>
            </w:r>
            <w:r w:rsidRPr="009F3C3E">
              <w:rPr>
                <w:color w:val="000000"/>
              </w:rPr>
              <w:t>Bphen</w:t>
            </w:r>
            <w:r>
              <w:rPr>
                <w:color w:val="000000"/>
              </w:rPr>
              <w:t>.</w:t>
            </w:r>
          </w:p>
        </w:tc>
      </w:tr>
    </w:tbl>
    <w:p w14:paraId="56DAA908" w14:textId="77777777" w:rsidR="0085086F" w:rsidRPr="00AD21CA" w:rsidRDefault="0085086F" w:rsidP="009F1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yellow"/>
        </w:rPr>
      </w:pPr>
    </w:p>
    <w:sectPr w:rsidR="0085086F" w:rsidRPr="00AD21CA" w:rsidSect="009F1B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969488">
    <w:abstractNumId w:val="2"/>
  </w:num>
  <w:num w:numId="2" w16cid:durableId="1857113504">
    <w:abstractNumId w:val="3"/>
  </w:num>
  <w:num w:numId="3" w16cid:durableId="68355743">
    <w:abstractNumId w:val="1"/>
  </w:num>
  <w:num w:numId="4" w16cid:durableId="146014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0A64"/>
    <w:rsid w:val="000B2DCC"/>
    <w:rsid w:val="000D5B90"/>
    <w:rsid w:val="000E0DA6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3AEC"/>
    <w:rsid w:val="002B1CD0"/>
    <w:rsid w:val="002E6539"/>
    <w:rsid w:val="0031361E"/>
    <w:rsid w:val="00344930"/>
    <w:rsid w:val="00373E2D"/>
    <w:rsid w:val="00391C38"/>
    <w:rsid w:val="003B76D6"/>
    <w:rsid w:val="003D09AD"/>
    <w:rsid w:val="003E2601"/>
    <w:rsid w:val="003F4E6B"/>
    <w:rsid w:val="00446EEF"/>
    <w:rsid w:val="00495DED"/>
    <w:rsid w:val="004A26A3"/>
    <w:rsid w:val="004F0EDF"/>
    <w:rsid w:val="00522BF1"/>
    <w:rsid w:val="00590166"/>
    <w:rsid w:val="005A6641"/>
    <w:rsid w:val="005B07E6"/>
    <w:rsid w:val="005D022B"/>
    <w:rsid w:val="005D0493"/>
    <w:rsid w:val="005E5BE9"/>
    <w:rsid w:val="006159E3"/>
    <w:rsid w:val="00665279"/>
    <w:rsid w:val="00682FB4"/>
    <w:rsid w:val="0069427D"/>
    <w:rsid w:val="006C7422"/>
    <w:rsid w:val="006F31B6"/>
    <w:rsid w:val="006F7A19"/>
    <w:rsid w:val="00705378"/>
    <w:rsid w:val="007149B7"/>
    <w:rsid w:val="007213E1"/>
    <w:rsid w:val="00775389"/>
    <w:rsid w:val="007957A7"/>
    <w:rsid w:val="00797838"/>
    <w:rsid w:val="007C36D8"/>
    <w:rsid w:val="007F2744"/>
    <w:rsid w:val="0085086F"/>
    <w:rsid w:val="00872811"/>
    <w:rsid w:val="008931BE"/>
    <w:rsid w:val="008C67E3"/>
    <w:rsid w:val="008D73A0"/>
    <w:rsid w:val="00914205"/>
    <w:rsid w:val="00917698"/>
    <w:rsid w:val="00921D45"/>
    <w:rsid w:val="009426C0"/>
    <w:rsid w:val="00966C1B"/>
    <w:rsid w:val="00980A65"/>
    <w:rsid w:val="009A66DB"/>
    <w:rsid w:val="009B2F80"/>
    <w:rsid w:val="009B3300"/>
    <w:rsid w:val="009F1BAE"/>
    <w:rsid w:val="009F3380"/>
    <w:rsid w:val="009F3C3E"/>
    <w:rsid w:val="00A02163"/>
    <w:rsid w:val="00A314FE"/>
    <w:rsid w:val="00A76F0D"/>
    <w:rsid w:val="00AA1D62"/>
    <w:rsid w:val="00AD21CA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50FAF"/>
    <w:rsid w:val="00D51A67"/>
    <w:rsid w:val="00D8121C"/>
    <w:rsid w:val="00D844C7"/>
    <w:rsid w:val="00DB3CAE"/>
    <w:rsid w:val="00DD47C4"/>
    <w:rsid w:val="00DF6340"/>
    <w:rsid w:val="00E108EA"/>
    <w:rsid w:val="00E22189"/>
    <w:rsid w:val="00E74069"/>
    <w:rsid w:val="00E81D35"/>
    <w:rsid w:val="00EB1F49"/>
    <w:rsid w:val="00EB6906"/>
    <w:rsid w:val="00EC7DF9"/>
    <w:rsid w:val="00ED4674"/>
    <w:rsid w:val="00EF3772"/>
    <w:rsid w:val="00EF37BF"/>
    <w:rsid w:val="00F34C0B"/>
    <w:rsid w:val="00F55054"/>
    <w:rsid w:val="00F865B3"/>
    <w:rsid w:val="00FA2140"/>
    <w:rsid w:val="00FB1509"/>
    <w:rsid w:val="00FB517C"/>
    <w:rsid w:val="00FF1903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0B2DCC"/>
    <w:rPr>
      <w:iCs/>
      <w:color w:val="000000" w:themeColor="text1"/>
      <w:szCs w:val="18"/>
    </w:rPr>
  </w:style>
  <w:style w:type="character" w:styleId="ac">
    <w:name w:val="annotation reference"/>
    <w:basedOn w:val="a0"/>
    <w:uiPriority w:val="99"/>
    <w:semiHidden/>
    <w:unhideWhenUsed/>
    <w:rsid w:val="00495DE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95DE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95DED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5DE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95DED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95DE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95DED"/>
    <w:rPr>
      <w:rFonts w:ascii="Segoe UI" w:eastAsia="Times New Roman" w:hAnsi="Segoe UI" w:cs="Segoe UI"/>
      <w:sz w:val="18"/>
      <w:szCs w:val="18"/>
    </w:rPr>
  </w:style>
  <w:style w:type="table" w:styleId="af3">
    <w:name w:val="Table Grid"/>
    <w:basedOn w:val="a1"/>
    <w:uiPriority w:val="39"/>
    <w:rsid w:val="0085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ha.pleshko.6@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36817C-CAA2-4F56-B177-2723AA21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2026-03-21T18:48:00Z</dcterms:created>
  <dcterms:modified xsi:type="dcterms:W3CDTF">2026-03-21T18:52:00Z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