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04B17C" w:rsidR="00130241" w:rsidRDefault="00B81A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81A1E">
        <w:rPr>
          <w:b/>
          <w:color w:val="000000"/>
        </w:rPr>
        <w:t xml:space="preserve">Комплексы лантанидов с </w:t>
      </w:r>
      <w:proofErr w:type="spellStart"/>
      <w:r w:rsidRPr="00B81A1E">
        <w:rPr>
          <w:b/>
          <w:color w:val="000000"/>
        </w:rPr>
        <w:t>циклооктин</w:t>
      </w:r>
      <w:proofErr w:type="spellEnd"/>
      <w:r w:rsidRPr="00B81A1E">
        <w:rPr>
          <w:b/>
          <w:color w:val="000000"/>
        </w:rPr>
        <w:t xml:space="preserve">-замещённым основанием Шиффа для </w:t>
      </w:r>
      <w:r w:rsidR="00122967">
        <w:rPr>
          <w:b/>
          <w:color w:val="000000"/>
          <w:lang w:val="en-US"/>
        </w:rPr>
        <w:br/>
      </w:r>
      <w:r w:rsidRPr="00B81A1E">
        <w:rPr>
          <w:b/>
          <w:color w:val="000000"/>
        </w:rPr>
        <w:t>клик-реакции</w:t>
      </w:r>
    </w:p>
    <w:p w14:paraId="00000002" w14:textId="49CF7A47" w:rsidR="00130241" w:rsidRDefault="00E82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Пак М.В.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Кошелев Д.С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64F6B92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81A1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81A1E">
        <w:rPr>
          <w:i/>
          <w:color w:val="000000"/>
        </w:rPr>
        <w:t>бакалавриата</w:t>
      </w:r>
    </w:p>
    <w:p w14:paraId="00000005" w14:textId="3E5353C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B81A1E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5CB4770C" w14:textId="1587657A" w:rsidR="00B81A1E" w:rsidRPr="000E334E" w:rsidRDefault="00B81A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химический факультет, Москва, Россия</w:t>
      </w:r>
    </w:p>
    <w:p w14:paraId="00000008" w14:textId="56B9B4A7" w:rsidR="00130241" w:rsidRPr="00FA49F9" w:rsidRDefault="00EB1F49" w:rsidP="001229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A49F9">
        <w:rPr>
          <w:i/>
          <w:color w:val="000000"/>
          <w:lang w:val="en-US"/>
        </w:rPr>
        <w:t>E</w:t>
      </w:r>
      <w:r w:rsidR="003B76D6" w:rsidRPr="00FA49F9">
        <w:rPr>
          <w:i/>
          <w:color w:val="000000"/>
          <w:lang w:val="en-US"/>
        </w:rPr>
        <w:t>-</w:t>
      </w:r>
      <w:r w:rsidRPr="00FA49F9">
        <w:rPr>
          <w:i/>
          <w:color w:val="000000"/>
          <w:lang w:val="en-US"/>
        </w:rPr>
        <w:t xml:space="preserve">mail: </w:t>
      </w:r>
      <w:r w:rsidR="00B81A1E" w:rsidRPr="00FA49F9">
        <w:rPr>
          <w:color w:val="000000"/>
          <w:u w:val="single"/>
          <w:lang w:val="en-US"/>
        </w:rPr>
        <w:t>pakmv@my.msu.ru</w:t>
      </w:r>
    </w:p>
    <w:p w14:paraId="2DB4F407" w14:textId="773C3443" w:rsidR="00B81A1E" w:rsidRDefault="00B81A1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1A1E">
        <w:rPr>
          <w:color w:val="000000"/>
        </w:rPr>
        <w:t xml:space="preserve">Координационные соединения (КС) лантанидов сочетают в себе узкие эмиссионные полосы и длительные времена жизни возбужденных состояний </w:t>
      </w:r>
      <w:r w:rsidR="00BE5C63">
        <w:rPr>
          <w:color w:val="000000"/>
        </w:rPr>
        <w:t xml:space="preserve">самих ионов </w:t>
      </w:r>
      <w:r w:rsidRPr="00B81A1E">
        <w:rPr>
          <w:color w:val="000000"/>
        </w:rPr>
        <w:t>лантанидов</w:t>
      </w:r>
      <w:r w:rsidR="00BE5C63">
        <w:rPr>
          <w:color w:val="000000"/>
        </w:rPr>
        <w:t xml:space="preserve"> с высоким поглощением</w:t>
      </w:r>
      <w:r w:rsidRPr="00B81A1E">
        <w:rPr>
          <w:color w:val="000000"/>
        </w:rPr>
        <w:t xml:space="preserve"> </w:t>
      </w:r>
      <w:r w:rsidR="00BE5C63">
        <w:rPr>
          <w:color w:val="000000"/>
        </w:rPr>
        <w:t xml:space="preserve">органических </w:t>
      </w:r>
      <w:r w:rsidRPr="00B81A1E">
        <w:rPr>
          <w:color w:val="000000"/>
        </w:rPr>
        <w:t xml:space="preserve">лигандов. </w:t>
      </w:r>
      <w:proofErr w:type="spellStart"/>
      <w:r w:rsidRPr="00B81A1E">
        <w:rPr>
          <w:color w:val="000000"/>
        </w:rPr>
        <w:t>Гетерометаллические</w:t>
      </w:r>
      <w:proofErr w:type="spellEnd"/>
      <w:r w:rsidRPr="00B81A1E">
        <w:rPr>
          <w:color w:val="000000"/>
        </w:rPr>
        <w:t xml:space="preserve"> КС лантанидов </w:t>
      </w:r>
      <w:r w:rsidR="00BE5C63">
        <w:rPr>
          <w:color w:val="000000"/>
        </w:rPr>
        <w:t>открывают путь к созданию бифункциональных материалов.</w:t>
      </w:r>
      <w:r w:rsidRPr="00B81A1E">
        <w:rPr>
          <w:color w:val="000000"/>
        </w:rPr>
        <w:t xml:space="preserve"> Наиболее перспективный способ синтеза таких соединений — прямое взаимодействие монометаллических комплексов. Для этого оптимально использование </w:t>
      </w:r>
      <w:r w:rsidR="00BE5C63">
        <w:rPr>
          <w:color w:val="000000"/>
        </w:rPr>
        <w:t xml:space="preserve">реакции </w:t>
      </w:r>
      <w:r w:rsidRPr="00B81A1E">
        <w:rPr>
          <w:color w:val="000000"/>
        </w:rPr>
        <w:t>азид-</w:t>
      </w:r>
      <w:proofErr w:type="spellStart"/>
      <w:r w:rsidRPr="00B81A1E">
        <w:rPr>
          <w:color w:val="000000"/>
        </w:rPr>
        <w:t>алкинового</w:t>
      </w:r>
      <w:proofErr w:type="spellEnd"/>
      <w:r w:rsidRPr="00B81A1E">
        <w:rPr>
          <w:color w:val="000000"/>
        </w:rPr>
        <w:t xml:space="preserve"> циклоприсоединения </w:t>
      </w:r>
      <w:r w:rsidR="00BE5C63">
        <w:rPr>
          <w:color w:val="000000"/>
        </w:rPr>
        <w:t xml:space="preserve">с участием </w:t>
      </w:r>
      <w:r w:rsidRPr="00B81A1E">
        <w:rPr>
          <w:color w:val="000000"/>
        </w:rPr>
        <w:t xml:space="preserve">напряженного </w:t>
      </w:r>
      <w:proofErr w:type="spellStart"/>
      <w:r w:rsidRPr="00B81A1E">
        <w:rPr>
          <w:color w:val="000000"/>
        </w:rPr>
        <w:t>циклооктина</w:t>
      </w:r>
      <w:proofErr w:type="spellEnd"/>
      <w:r w:rsidRPr="00B81A1E">
        <w:rPr>
          <w:color w:val="000000"/>
        </w:rPr>
        <w:t>, протекающе</w:t>
      </w:r>
      <w:r w:rsidR="00E14A8D">
        <w:rPr>
          <w:color w:val="000000"/>
        </w:rPr>
        <w:t>й</w:t>
      </w:r>
      <w:r w:rsidRPr="00B81A1E">
        <w:rPr>
          <w:color w:val="000000"/>
        </w:rPr>
        <w:t xml:space="preserve"> в мягких условиях без катализатора. </w:t>
      </w:r>
      <w:r w:rsidR="00BE5C63">
        <w:rPr>
          <w:color w:val="000000"/>
        </w:rPr>
        <w:t>Д</w:t>
      </w:r>
      <w:r w:rsidR="00BE5C63" w:rsidRPr="00B81A1E">
        <w:rPr>
          <w:color w:val="000000"/>
        </w:rPr>
        <w:t xml:space="preserve">ля реализации данной стратегии в химии КС лантанидов </w:t>
      </w:r>
      <w:r w:rsidR="00BE5C63">
        <w:rPr>
          <w:color w:val="000000"/>
        </w:rPr>
        <w:t>н</w:t>
      </w:r>
      <w:r w:rsidRPr="00B81A1E">
        <w:rPr>
          <w:color w:val="000000"/>
        </w:rPr>
        <w:t>аиболее подходящим классом лигандов являются основания Шиффа, в частности, производные 2-(</w:t>
      </w:r>
      <w:proofErr w:type="spellStart"/>
      <w:r w:rsidRPr="00B81A1E">
        <w:rPr>
          <w:color w:val="000000"/>
        </w:rPr>
        <w:t>тозиламино</w:t>
      </w:r>
      <w:proofErr w:type="spellEnd"/>
      <w:r w:rsidRPr="00B81A1E">
        <w:rPr>
          <w:color w:val="000000"/>
        </w:rPr>
        <w:t>)-</w:t>
      </w:r>
      <w:proofErr w:type="spellStart"/>
      <w:r w:rsidRPr="00B81A1E">
        <w:rPr>
          <w:color w:val="000000"/>
        </w:rPr>
        <w:t>бензилиден</w:t>
      </w:r>
      <w:proofErr w:type="spellEnd"/>
      <w:r w:rsidRPr="00B81A1E">
        <w:rPr>
          <w:color w:val="000000"/>
        </w:rPr>
        <w:t>-N-(бензоил)</w:t>
      </w:r>
      <w:proofErr w:type="spellStart"/>
      <w:r w:rsidRPr="00B81A1E">
        <w:rPr>
          <w:color w:val="000000"/>
        </w:rPr>
        <w:t>гидразона</w:t>
      </w:r>
      <w:proofErr w:type="spellEnd"/>
      <w:r w:rsidRPr="00B81A1E">
        <w:rPr>
          <w:color w:val="000000"/>
        </w:rPr>
        <w:t>. Комплексы с ними устойчивы к диссоциации даже в ДМСО и демонстрируют высокие квантовые выходы (до 1,4%) и коэффициенты поглощения (до 45300 М</w:t>
      </w:r>
      <w:r w:rsidRPr="00BE5C63">
        <w:rPr>
          <w:color w:val="000000"/>
          <w:vertAlign w:val="superscript"/>
        </w:rPr>
        <w:t>-1</w:t>
      </w:r>
      <w:r w:rsidRPr="00B81A1E">
        <w:rPr>
          <w:color w:val="000000"/>
        </w:rPr>
        <w:t>·см</w:t>
      </w:r>
      <w:r w:rsidRPr="00BE5C63">
        <w:rPr>
          <w:color w:val="000000"/>
          <w:vertAlign w:val="superscript"/>
        </w:rPr>
        <w:t>-1</w:t>
      </w:r>
      <w:r w:rsidRPr="00B81A1E">
        <w:rPr>
          <w:color w:val="000000"/>
        </w:rPr>
        <w:t xml:space="preserve">). Таким образом, целью данной работы стало изучение возможности </w:t>
      </w:r>
      <w:proofErr w:type="spellStart"/>
      <w:r w:rsidRPr="00B81A1E">
        <w:rPr>
          <w:color w:val="000000"/>
        </w:rPr>
        <w:t>безмедной</w:t>
      </w:r>
      <w:proofErr w:type="spellEnd"/>
      <w:r w:rsidRPr="00B81A1E">
        <w:rPr>
          <w:color w:val="000000"/>
        </w:rPr>
        <w:t xml:space="preserve"> клик-реакции с КС лантанидов, содержащими </w:t>
      </w:r>
      <w:proofErr w:type="spellStart"/>
      <w:r w:rsidRPr="00B81A1E">
        <w:rPr>
          <w:color w:val="000000"/>
        </w:rPr>
        <w:t>циклооктин</w:t>
      </w:r>
      <w:proofErr w:type="spellEnd"/>
      <w:r w:rsidRPr="00B81A1E">
        <w:rPr>
          <w:color w:val="000000"/>
        </w:rPr>
        <w:t>-замещенное основание Шиффа.</w:t>
      </w:r>
    </w:p>
    <w:p w14:paraId="2366EE6A" w14:textId="3DEDE778" w:rsidR="004B3F83" w:rsidRDefault="00B81A1E" w:rsidP="00FA49F9">
      <w:pPr>
        <w:ind w:firstLine="397"/>
        <w:jc w:val="both"/>
        <w:textAlignment w:val="baseline"/>
        <w:rPr>
          <w:iCs/>
        </w:rPr>
      </w:pPr>
      <w:r w:rsidRPr="00D42F8C">
        <w:rPr>
          <w:iCs/>
        </w:rPr>
        <w:t xml:space="preserve">На первом этапе </w:t>
      </w:r>
      <w:r>
        <w:rPr>
          <w:iCs/>
        </w:rPr>
        <w:t xml:space="preserve">была </w:t>
      </w:r>
      <w:r w:rsidRPr="00D42F8C">
        <w:rPr>
          <w:iCs/>
        </w:rPr>
        <w:t>изучен</w:t>
      </w:r>
      <w:r w:rsidR="00C80045">
        <w:rPr>
          <w:iCs/>
        </w:rPr>
        <w:t xml:space="preserve">о взаимодействие самого </w:t>
      </w:r>
      <w:proofErr w:type="spellStart"/>
      <w:r w:rsidR="00C80045">
        <w:rPr>
          <w:iCs/>
        </w:rPr>
        <w:t>циклооктин</w:t>
      </w:r>
      <w:proofErr w:type="spellEnd"/>
      <w:r w:rsidR="00C80045">
        <w:rPr>
          <w:iCs/>
        </w:rPr>
        <w:t xml:space="preserve">-замещенного основания Шиффа с модельным азидом –– </w:t>
      </w:r>
      <w:proofErr w:type="spellStart"/>
      <w:r w:rsidR="00C80045">
        <w:rPr>
          <w:iCs/>
        </w:rPr>
        <w:t>бензилазидом</w:t>
      </w:r>
      <w:proofErr w:type="spellEnd"/>
      <w:r>
        <w:rPr>
          <w:iCs/>
        </w:rPr>
        <w:t xml:space="preserve">. Реакция протекала в растворе ТГФ </w:t>
      </w:r>
      <w:r w:rsidR="00C80045">
        <w:rPr>
          <w:iCs/>
        </w:rPr>
        <w:t xml:space="preserve">уже </w:t>
      </w:r>
      <w:r>
        <w:rPr>
          <w:iCs/>
        </w:rPr>
        <w:t xml:space="preserve">при комнатной температуре. </w:t>
      </w:r>
      <w:r w:rsidRPr="00D42F8C">
        <w:rPr>
          <w:iCs/>
        </w:rPr>
        <w:t xml:space="preserve">Продукт реакции </w:t>
      </w:r>
      <w:r>
        <w:rPr>
          <w:iCs/>
        </w:rPr>
        <w:t xml:space="preserve">был </w:t>
      </w:r>
      <w:r w:rsidRPr="00D42F8C">
        <w:rPr>
          <w:iCs/>
        </w:rPr>
        <w:t xml:space="preserve">охарактеризован </w:t>
      </w:r>
      <w:r>
        <w:rPr>
          <w:iCs/>
        </w:rPr>
        <w:t xml:space="preserve">методами </w:t>
      </w:r>
      <w:r>
        <w:rPr>
          <w:iCs/>
          <w:lang w:val="en-US"/>
        </w:rPr>
        <w:t>MALDI</w:t>
      </w:r>
      <w:r>
        <w:rPr>
          <w:iCs/>
        </w:rPr>
        <w:t>-</w:t>
      </w:r>
      <w:r>
        <w:rPr>
          <w:iCs/>
          <w:lang w:val="en-US"/>
        </w:rPr>
        <w:t>TOF</w:t>
      </w:r>
      <w:r w:rsidRPr="009505DC">
        <w:rPr>
          <w:iCs/>
        </w:rPr>
        <w:t xml:space="preserve"> </w:t>
      </w:r>
      <w:r>
        <w:rPr>
          <w:iCs/>
        </w:rPr>
        <w:t xml:space="preserve">масс-спектрометрии и </w:t>
      </w:r>
      <w:r w:rsidRPr="00421CEF">
        <w:rPr>
          <w:iCs/>
          <w:vertAlign w:val="superscript"/>
        </w:rPr>
        <w:t>1</w:t>
      </w:r>
      <w:r>
        <w:rPr>
          <w:iCs/>
          <w:lang w:val="en-US"/>
        </w:rPr>
        <w:t>H</w:t>
      </w:r>
      <w:r w:rsidRPr="00421CEF">
        <w:rPr>
          <w:iCs/>
        </w:rPr>
        <w:t>-</w:t>
      </w:r>
      <w:r>
        <w:rPr>
          <w:iCs/>
        </w:rPr>
        <w:t>ЯМР-спектроскопии</w:t>
      </w:r>
      <w:r w:rsidRPr="00421CEF">
        <w:rPr>
          <w:iCs/>
        </w:rPr>
        <w:t>.</w:t>
      </w:r>
    </w:p>
    <w:p w14:paraId="0A34219B" w14:textId="4D5CC237" w:rsidR="004B3F83" w:rsidRPr="00FA49F9" w:rsidRDefault="00B81A1E" w:rsidP="00FA49F9">
      <w:pPr>
        <w:ind w:firstLine="397"/>
        <w:jc w:val="both"/>
        <w:textAlignment w:val="baseline"/>
        <w:rPr>
          <w:iCs/>
          <w:color w:val="000000"/>
        </w:rPr>
      </w:pPr>
      <w:r w:rsidRPr="00FA49F9">
        <w:rPr>
          <w:iCs/>
          <w:color w:val="000000"/>
        </w:rPr>
        <w:t xml:space="preserve">Далее </w:t>
      </w:r>
      <w:r w:rsidR="00381B7F" w:rsidRPr="00FA49F9">
        <w:rPr>
          <w:iCs/>
          <w:color w:val="000000"/>
        </w:rPr>
        <w:t xml:space="preserve">была исследована клик-реакция между комплексом </w:t>
      </w:r>
      <w:r w:rsidR="003F5380" w:rsidRPr="00FA49F9">
        <w:rPr>
          <w:iCs/>
          <w:color w:val="000000"/>
        </w:rPr>
        <w:t>лантанида</w:t>
      </w:r>
      <w:r w:rsidRPr="00FA49F9">
        <w:rPr>
          <w:iCs/>
          <w:color w:val="000000"/>
        </w:rPr>
        <w:t xml:space="preserve"> с </w:t>
      </w:r>
      <w:proofErr w:type="spellStart"/>
      <w:r w:rsidRPr="00FA49F9">
        <w:rPr>
          <w:iCs/>
          <w:color w:val="000000"/>
        </w:rPr>
        <w:t>циклооктин</w:t>
      </w:r>
      <w:proofErr w:type="spellEnd"/>
      <w:r w:rsidRPr="00FA49F9">
        <w:rPr>
          <w:iCs/>
          <w:color w:val="000000"/>
        </w:rPr>
        <w:t>-замещенным основанием Шиффа</w:t>
      </w:r>
      <w:r w:rsidR="00381B7F" w:rsidRPr="00FA49F9">
        <w:rPr>
          <w:iCs/>
          <w:color w:val="000000"/>
        </w:rPr>
        <w:t xml:space="preserve"> и модельным азидом</w:t>
      </w:r>
      <w:r w:rsidR="00F230CC" w:rsidRPr="00FA49F9">
        <w:rPr>
          <w:iCs/>
          <w:color w:val="000000"/>
        </w:rPr>
        <w:t xml:space="preserve">. </w:t>
      </w:r>
      <w:r w:rsidR="00381B7F" w:rsidRPr="00FA49F9">
        <w:rPr>
          <w:iCs/>
          <w:color w:val="000000"/>
        </w:rPr>
        <w:t>Были получены к</w:t>
      </w:r>
      <w:r w:rsidRPr="00FA49F9">
        <w:rPr>
          <w:iCs/>
          <w:color w:val="000000"/>
        </w:rPr>
        <w:t>омплекс</w:t>
      </w:r>
      <w:r w:rsidR="00B678AC" w:rsidRPr="00FA49F9">
        <w:rPr>
          <w:iCs/>
          <w:color w:val="000000"/>
        </w:rPr>
        <w:t xml:space="preserve">ы </w:t>
      </w:r>
      <w:r w:rsidRPr="00FA49F9">
        <w:rPr>
          <w:iCs/>
          <w:color w:val="000000"/>
        </w:rPr>
        <w:t xml:space="preserve">состава </w:t>
      </w:r>
      <w:r w:rsidR="00B678AC" w:rsidRPr="00FA49F9">
        <w:rPr>
          <w:iCs/>
          <w:color w:val="000000"/>
          <w:lang w:val="en-US"/>
        </w:rPr>
        <w:t>Ln</w:t>
      </w:r>
      <w:r w:rsidRPr="00FA49F9">
        <w:rPr>
          <w:iCs/>
          <w:color w:val="000000"/>
        </w:rPr>
        <w:t>(HL</w:t>
      </w:r>
      <w:r w:rsidRPr="00FA49F9">
        <w:rPr>
          <w:iCs/>
          <w:color w:val="000000"/>
          <w:vertAlign w:val="superscript"/>
        </w:rPr>
        <w:t>oct</w:t>
      </w:r>
      <w:r w:rsidRPr="00FA49F9">
        <w:rPr>
          <w:iCs/>
          <w:color w:val="000000"/>
        </w:rPr>
        <w:t>)(L</w:t>
      </w:r>
      <w:r w:rsidRPr="00FA49F9">
        <w:rPr>
          <w:iCs/>
          <w:color w:val="000000"/>
          <w:vertAlign w:val="superscript"/>
        </w:rPr>
        <w:t>oct</w:t>
      </w:r>
      <w:r w:rsidRPr="00FA49F9">
        <w:rPr>
          <w:iCs/>
          <w:color w:val="000000"/>
        </w:rPr>
        <w:t xml:space="preserve">) </w:t>
      </w:r>
      <w:r w:rsidR="00381B7F" w:rsidRPr="00FA49F9">
        <w:rPr>
          <w:iCs/>
          <w:color w:val="000000"/>
        </w:rPr>
        <w:t>взаимодействием</w:t>
      </w:r>
      <w:r w:rsidRPr="00FA49F9">
        <w:rPr>
          <w:iCs/>
          <w:color w:val="000000"/>
        </w:rPr>
        <w:t xml:space="preserve"> раствор</w:t>
      </w:r>
      <w:r w:rsidR="00381B7F" w:rsidRPr="00FA49F9">
        <w:rPr>
          <w:iCs/>
          <w:color w:val="000000"/>
        </w:rPr>
        <w:t>а</w:t>
      </w:r>
      <w:r w:rsidRPr="00FA49F9">
        <w:rPr>
          <w:iCs/>
          <w:color w:val="000000"/>
        </w:rPr>
        <w:t xml:space="preserve"> основания Шиффа в ТГФ и избытк</w:t>
      </w:r>
      <w:r w:rsidR="00381B7F" w:rsidRPr="00FA49F9">
        <w:rPr>
          <w:iCs/>
          <w:color w:val="000000"/>
        </w:rPr>
        <w:t>а</w:t>
      </w:r>
      <w:r w:rsidRPr="00FA49F9">
        <w:rPr>
          <w:iCs/>
          <w:color w:val="000000"/>
        </w:rPr>
        <w:t xml:space="preserve"> свежеосажденного гидроксида лантанида при длительном нагревании и перемешивании.</w:t>
      </w:r>
      <w:r w:rsidR="00C42D6C" w:rsidRPr="00FA49F9">
        <w:rPr>
          <w:iCs/>
          <w:color w:val="000000"/>
        </w:rPr>
        <w:t xml:space="preserve"> </w:t>
      </w:r>
      <w:r w:rsidR="00C42D6C" w:rsidRPr="00FA49F9">
        <w:rPr>
          <w:color w:val="000000"/>
        </w:rPr>
        <w:t xml:space="preserve">Состав полученных КС </w:t>
      </w:r>
      <w:r w:rsidR="00381B7F" w:rsidRPr="00FA49F9">
        <w:rPr>
          <w:color w:val="000000"/>
        </w:rPr>
        <w:t>был подтвержден</w:t>
      </w:r>
      <w:r w:rsidR="00C42D6C" w:rsidRPr="00FA49F9">
        <w:rPr>
          <w:color w:val="000000"/>
        </w:rPr>
        <w:t xml:space="preserve"> по совокупности методов </w:t>
      </w:r>
      <w:r w:rsidR="004B3F83" w:rsidRPr="00FA49F9">
        <w:rPr>
          <w:color w:val="000000"/>
        </w:rPr>
        <w:t>ТГА, РФА, MALDI</w:t>
      </w:r>
      <w:r w:rsidR="00820864" w:rsidRPr="00FA49F9">
        <w:rPr>
          <w:iCs/>
          <w:color w:val="000000"/>
        </w:rPr>
        <w:noBreakHyphen/>
      </w:r>
      <w:r w:rsidR="00820864" w:rsidRPr="00FA49F9">
        <w:rPr>
          <w:iCs/>
          <w:color w:val="000000"/>
          <w:lang w:val="en-US"/>
        </w:rPr>
        <w:t>MS</w:t>
      </w:r>
      <w:r w:rsidR="004B3F83" w:rsidRPr="00FA49F9">
        <w:rPr>
          <w:color w:val="000000"/>
        </w:rPr>
        <w:t>, ЯМР и ИК-спектроскопии</w:t>
      </w:r>
      <w:r w:rsidR="005C6A4C" w:rsidRPr="00FA49F9">
        <w:rPr>
          <w:color w:val="000000"/>
        </w:rPr>
        <w:t xml:space="preserve">. </w:t>
      </w:r>
      <w:r w:rsidR="004B3F83" w:rsidRPr="00FA49F9">
        <w:rPr>
          <w:color w:val="000000"/>
        </w:rPr>
        <w:t xml:space="preserve">При этом </w:t>
      </w:r>
      <w:r w:rsidR="00E14A8D" w:rsidRPr="00FA49F9">
        <w:rPr>
          <w:color w:val="000000"/>
        </w:rPr>
        <w:t xml:space="preserve">объём элементарной ячейки (2735,9 Å³), </w:t>
      </w:r>
      <w:r w:rsidR="00381B7F" w:rsidRPr="00FA49F9">
        <w:rPr>
          <w:color w:val="000000"/>
        </w:rPr>
        <w:t>рассчитанный</w:t>
      </w:r>
      <w:r w:rsidR="0018409E" w:rsidRPr="00FA49F9">
        <w:rPr>
          <w:color w:val="000000"/>
        </w:rPr>
        <w:t xml:space="preserve"> по данным индицирования </w:t>
      </w:r>
      <w:proofErr w:type="spellStart"/>
      <w:r w:rsidR="00E14A8D" w:rsidRPr="00FA49F9">
        <w:rPr>
          <w:color w:val="000000"/>
        </w:rPr>
        <w:t>дифрактограммы</w:t>
      </w:r>
      <w:proofErr w:type="spellEnd"/>
      <w:r w:rsidR="00E14A8D" w:rsidRPr="00FA49F9">
        <w:rPr>
          <w:color w:val="000000"/>
        </w:rPr>
        <w:t xml:space="preserve"> порошка </w:t>
      </w:r>
      <w:r w:rsidR="0018409E" w:rsidRPr="00FA49F9">
        <w:rPr>
          <w:color w:val="000000"/>
        </w:rPr>
        <w:t xml:space="preserve">методом </w:t>
      </w:r>
      <w:r w:rsidR="0018409E" w:rsidRPr="00FA49F9">
        <w:rPr>
          <w:color w:val="000000"/>
          <w:lang w:val="en-US"/>
        </w:rPr>
        <w:t>SVD</w:t>
      </w:r>
      <w:r w:rsidR="0018409E" w:rsidRPr="00FA49F9">
        <w:rPr>
          <w:color w:val="000000"/>
        </w:rPr>
        <w:t>-</w:t>
      </w:r>
      <w:r w:rsidR="0018409E" w:rsidRPr="00FA49F9">
        <w:rPr>
          <w:color w:val="000000"/>
          <w:lang w:val="en-US"/>
        </w:rPr>
        <w:t>index</w:t>
      </w:r>
      <w:r w:rsidR="00E14A8D" w:rsidRPr="00FA49F9">
        <w:rPr>
          <w:color w:val="000000"/>
        </w:rPr>
        <w:t>,</w:t>
      </w:r>
      <w:r w:rsidR="0018409E" w:rsidRPr="00FA49F9">
        <w:rPr>
          <w:color w:val="000000"/>
        </w:rPr>
        <w:t xml:space="preserve"> </w:t>
      </w:r>
      <w:r w:rsidR="00F230CC" w:rsidRPr="00FA49F9">
        <w:rPr>
          <w:color w:val="000000"/>
        </w:rPr>
        <w:t>согласуется с литературными данными для соединений этого класса.</w:t>
      </w:r>
      <w:r w:rsidR="00936988" w:rsidRPr="00FA49F9">
        <w:rPr>
          <w:color w:val="000000"/>
        </w:rPr>
        <w:t xml:space="preserve"> </w:t>
      </w:r>
      <w:r w:rsidR="00C42D6C" w:rsidRPr="00FA49F9">
        <w:rPr>
          <w:iCs/>
          <w:color w:val="000000"/>
        </w:rPr>
        <w:t>К</w:t>
      </w:r>
      <w:r w:rsidRPr="00FA49F9">
        <w:rPr>
          <w:iCs/>
          <w:color w:val="000000"/>
        </w:rPr>
        <w:t xml:space="preserve">лик-реакция между полученным </w:t>
      </w:r>
      <w:r w:rsidR="00381B7F" w:rsidRPr="00FA49F9">
        <w:rPr>
          <w:iCs/>
          <w:color w:val="000000"/>
        </w:rPr>
        <w:t xml:space="preserve">и охарактеризованным </w:t>
      </w:r>
      <w:r w:rsidRPr="00FA49F9">
        <w:rPr>
          <w:iCs/>
          <w:color w:val="000000"/>
        </w:rPr>
        <w:t xml:space="preserve">таким образом КС иттербия </w:t>
      </w:r>
      <w:proofErr w:type="gramStart"/>
      <w:r w:rsidR="00C0182E" w:rsidRPr="00FA49F9">
        <w:rPr>
          <w:iCs/>
          <w:color w:val="000000"/>
          <w:lang w:val="en-US"/>
        </w:rPr>
        <w:t>Yb</w:t>
      </w:r>
      <w:r w:rsidR="00C0182E" w:rsidRPr="00FA49F9">
        <w:rPr>
          <w:iCs/>
          <w:color w:val="000000"/>
        </w:rPr>
        <w:t>(</w:t>
      </w:r>
      <w:proofErr w:type="spellStart"/>
      <w:proofErr w:type="gramEnd"/>
      <w:r w:rsidR="00C0182E" w:rsidRPr="00FA49F9">
        <w:rPr>
          <w:iCs/>
          <w:color w:val="000000"/>
        </w:rPr>
        <w:t>HL</w:t>
      </w:r>
      <w:r w:rsidR="00C0182E" w:rsidRPr="00FA49F9">
        <w:rPr>
          <w:iCs/>
          <w:color w:val="000000"/>
          <w:vertAlign w:val="superscript"/>
        </w:rPr>
        <w:t>oct</w:t>
      </w:r>
      <w:proofErr w:type="spellEnd"/>
      <w:r w:rsidR="00C0182E" w:rsidRPr="00FA49F9">
        <w:rPr>
          <w:iCs/>
          <w:color w:val="000000"/>
        </w:rPr>
        <w:t>)(</w:t>
      </w:r>
      <w:proofErr w:type="spellStart"/>
      <w:r w:rsidR="00C0182E" w:rsidRPr="00FA49F9">
        <w:rPr>
          <w:iCs/>
          <w:color w:val="000000"/>
        </w:rPr>
        <w:t>L</w:t>
      </w:r>
      <w:r w:rsidR="00C0182E" w:rsidRPr="00FA49F9">
        <w:rPr>
          <w:iCs/>
          <w:color w:val="000000"/>
          <w:vertAlign w:val="superscript"/>
        </w:rPr>
        <w:t>oct</w:t>
      </w:r>
      <w:proofErr w:type="spellEnd"/>
      <w:r w:rsidR="00C0182E" w:rsidRPr="00FA49F9">
        <w:rPr>
          <w:iCs/>
          <w:color w:val="000000"/>
        </w:rPr>
        <w:t xml:space="preserve">) </w:t>
      </w:r>
      <w:r w:rsidRPr="00FA49F9">
        <w:rPr>
          <w:iCs/>
          <w:color w:val="000000"/>
        </w:rPr>
        <w:t xml:space="preserve">и </w:t>
      </w:r>
      <w:proofErr w:type="spellStart"/>
      <w:r w:rsidRPr="00FA49F9">
        <w:rPr>
          <w:iCs/>
          <w:color w:val="000000"/>
        </w:rPr>
        <w:t>бензилазидом</w:t>
      </w:r>
      <w:proofErr w:type="spellEnd"/>
      <w:r w:rsidRPr="00FA49F9">
        <w:rPr>
          <w:iCs/>
          <w:color w:val="000000"/>
        </w:rPr>
        <w:t xml:space="preserve"> также была проведена в растворе при комнатной температуре. Продукт реакции циклоприсоединения был подтвержден с помощью MALDI</w:t>
      </w:r>
      <w:r w:rsidR="00820864" w:rsidRPr="00FA49F9">
        <w:rPr>
          <w:iCs/>
          <w:color w:val="000000"/>
        </w:rPr>
        <w:noBreakHyphen/>
      </w:r>
      <w:r w:rsidRPr="00FA49F9">
        <w:rPr>
          <w:iCs/>
          <w:color w:val="000000"/>
          <w:lang w:val="en-US"/>
        </w:rPr>
        <w:t>MS</w:t>
      </w:r>
      <w:r w:rsidRPr="00FA49F9">
        <w:rPr>
          <w:iCs/>
          <w:color w:val="000000"/>
        </w:rPr>
        <w:t xml:space="preserve">. </w:t>
      </w:r>
      <w:r w:rsidR="00381B7F" w:rsidRPr="00FA49F9">
        <w:rPr>
          <w:iCs/>
          <w:color w:val="000000"/>
        </w:rPr>
        <w:t xml:space="preserve">Также об успешном протекании реакции </w:t>
      </w:r>
      <w:r w:rsidR="00820864" w:rsidRPr="00FA49F9">
        <w:rPr>
          <w:iCs/>
          <w:color w:val="000000"/>
        </w:rPr>
        <w:t>свидетельств</w:t>
      </w:r>
      <w:r w:rsidR="00A66668" w:rsidRPr="00FA49F9">
        <w:rPr>
          <w:iCs/>
          <w:color w:val="000000"/>
        </w:rPr>
        <w:t>овало</w:t>
      </w:r>
      <w:r w:rsidR="00820864" w:rsidRPr="00FA49F9">
        <w:rPr>
          <w:iCs/>
          <w:color w:val="000000"/>
        </w:rPr>
        <w:t xml:space="preserve"> </w:t>
      </w:r>
      <w:r w:rsidR="00381B7F" w:rsidRPr="00FA49F9">
        <w:rPr>
          <w:iCs/>
          <w:color w:val="000000"/>
        </w:rPr>
        <w:t>изменение квантового выхода люминесценции иттербия с 2,4% до 1,2%</w:t>
      </w:r>
      <w:r w:rsidR="00820864" w:rsidRPr="00FA49F9">
        <w:rPr>
          <w:iCs/>
          <w:color w:val="000000"/>
        </w:rPr>
        <w:t>.</w:t>
      </w:r>
    </w:p>
    <w:p w14:paraId="1749ABBE" w14:textId="2BADA951" w:rsidR="00B81A1E" w:rsidRPr="004B3F83" w:rsidRDefault="00B81A1E" w:rsidP="00FA49F9">
      <w:pPr>
        <w:ind w:firstLine="397"/>
        <w:jc w:val="both"/>
        <w:textAlignment w:val="baseline"/>
        <w:rPr>
          <w:iCs/>
        </w:rPr>
      </w:pPr>
      <w:r>
        <w:rPr>
          <w:iCs/>
        </w:rPr>
        <w:t xml:space="preserve">Следующим шагом является проведение клик-реакции между двумя комплексами. Для этого </w:t>
      </w:r>
      <w:r w:rsidR="0086276B">
        <w:rPr>
          <w:iCs/>
        </w:rPr>
        <w:t>был</w:t>
      </w:r>
      <w:r w:rsidR="00636AE3">
        <w:rPr>
          <w:iCs/>
        </w:rPr>
        <w:t xml:space="preserve">и синтезированы </w:t>
      </w:r>
      <w:r>
        <w:rPr>
          <w:iCs/>
        </w:rPr>
        <w:t>ранее изученны</w:t>
      </w:r>
      <w:r w:rsidR="00636AE3">
        <w:rPr>
          <w:iCs/>
        </w:rPr>
        <w:t>е</w:t>
      </w:r>
      <w:r>
        <w:rPr>
          <w:iCs/>
        </w:rPr>
        <w:t xml:space="preserve"> в нашей научной группе КС эрбия и иттербия с </w:t>
      </w:r>
      <w:proofErr w:type="spellStart"/>
      <w:r>
        <w:rPr>
          <w:iCs/>
        </w:rPr>
        <w:t>азидометил</w:t>
      </w:r>
      <w:proofErr w:type="spellEnd"/>
      <w:r>
        <w:rPr>
          <w:iCs/>
        </w:rPr>
        <w:t>-замещенными основаниями Шиффа</w:t>
      </w:r>
      <w:r w:rsidR="00CF3E0B">
        <w:rPr>
          <w:iCs/>
        </w:rPr>
        <w:t xml:space="preserve"> состава </w:t>
      </w:r>
      <w:proofErr w:type="gramStart"/>
      <w:r w:rsidR="00CF3E0B">
        <w:rPr>
          <w:iCs/>
          <w:lang w:val="en-US"/>
        </w:rPr>
        <w:t>Ln</w:t>
      </w:r>
      <w:r w:rsidR="00CF3E0B" w:rsidRPr="00CF3E0B">
        <w:rPr>
          <w:iCs/>
        </w:rPr>
        <w:t>(</w:t>
      </w:r>
      <w:proofErr w:type="gramEnd"/>
      <w:r w:rsidR="00CF3E0B">
        <w:rPr>
          <w:iCs/>
          <w:lang w:val="en-US"/>
        </w:rPr>
        <w:t>L</w:t>
      </w:r>
      <w:r w:rsidR="00CF3E0B" w:rsidRPr="00CF3E0B">
        <w:rPr>
          <w:iCs/>
          <w:vertAlign w:val="superscript"/>
          <w:lang w:val="en-US"/>
        </w:rPr>
        <w:t>N</w:t>
      </w:r>
      <w:proofErr w:type="gramStart"/>
      <w:r w:rsidR="00CF3E0B" w:rsidRPr="00CF3E0B">
        <w:rPr>
          <w:iCs/>
          <w:vertAlign w:val="superscript"/>
        </w:rPr>
        <w:t>3</w:t>
      </w:r>
      <w:r w:rsidR="00CF3E0B" w:rsidRPr="00CF3E0B">
        <w:rPr>
          <w:iCs/>
        </w:rPr>
        <w:t>)(</w:t>
      </w:r>
      <w:proofErr w:type="gramEnd"/>
      <w:r w:rsidR="00CF3E0B">
        <w:rPr>
          <w:iCs/>
          <w:lang w:val="en-US"/>
        </w:rPr>
        <w:t>HL</w:t>
      </w:r>
      <w:r w:rsidR="00CF3E0B" w:rsidRPr="00CF3E0B">
        <w:rPr>
          <w:iCs/>
          <w:vertAlign w:val="superscript"/>
          <w:lang w:val="en-US"/>
        </w:rPr>
        <w:t>N</w:t>
      </w:r>
      <w:r w:rsidR="00CF3E0B" w:rsidRPr="00CF3E0B">
        <w:rPr>
          <w:iCs/>
          <w:vertAlign w:val="superscript"/>
        </w:rPr>
        <w:t>3</w:t>
      </w:r>
      <w:r w:rsidR="00CF3E0B" w:rsidRPr="00CF3E0B">
        <w:rPr>
          <w:iCs/>
        </w:rPr>
        <w:t>)</w:t>
      </w:r>
      <w:r w:rsidR="0018409E">
        <w:rPr>
          <w:iCs/>
        </w:rPr>
        <w:t xml:space="preserve"> и </w:t>
      </w:r>
      <w:proofErr w:type="gramStart"/>
      <w:r w:rsidR="0018409E">
        <w:rPr>
          <w:iCs/>
          <w:lang w:val="en-US"/>
        </w:rPr>
        <w:t>Ln</w:t>
      </w:r>
      <w:r w:rsidR="0018409E" w:rsidRPr="00CF3E0B">
        <w:rPr>
          <w:iCs/>
        </w:rPr>
        <w:t>(</w:t>
      </w:r>
      <w:proofErr w:type="gramEnd"/>
      <w:r w:rsidR="0018409E">
        <w:rPr>
          <w:iCs/>
          <w:lang w:val="en-US"/>
        </w:rPr>
        <w:t>L</w:t>
      </w:r>
      <w:r w:rsidR="0018409E" w:rsidRPr="0018409E">
        <w:rPr>
          <w:iCs/>
          <w:vertAlign w:val="superscript"/>
          <w:lang w:val="en-US"/>
        </w:rPr>
        <w:t>Br</w:t>
      </w:r>
      <w:r w:rsidR="0018409E" w:rsidRPr="00CF3E0B">
        <w:rPr>
          <w:iCs/>
          <w:vertAlign w:val="superscript"/>
          <w:lang w:val="en-US"/>
        </w:rPr>
        <w:t>N</w:t>
      </w:r>
      <w:proofErr w:type="gramStart"/>
      <w:r w:rsidR="0018409E" w:rsidRPr="00CF3E0B">
        <w:rPr>
          <w:iCs/>
          <w:vertAlign w:val="superscript"/>
        </w:rPr>
        <w:t>3</w:t>
      </w:r>
      <w:r w:rsidR="0018409E" w:rsidRPr="00CF3E0B">
        <w:rPr>
          <w:iCs/>
        </w:rPr>
        <w:t>)(</w:t>
      </w:r>
      <w:proofErr w:type="gramEnd"/>
      <w:r w:rsidR="0018409E">
        <w:rPr>
          <w:iCs/>
          <w:lang w:val="en-US"/>
        </w:rPr>
        <w:t>HL</w:t>
      </w:r>
      <w:r w:rsidR="0018409E" w:rsidRPr="0018409E">
        <w:rPr>
          <w:iCs/>
          <w:vertAlign w:val="superscript"/>
          <w:lang w:val="en-US"/>
        </w:rPr>
        <w:t>Br</w:t>
      </w:r>
      <w:r w:rsidR="0018409E" w:rsidRPr="00CF3E0B">
        <w:rPr>
          <w:iCs/>
          <w:vertAlign w:val="superscript"/>
          <w:lang w:val="en-US"/>
        </w:rPr>
        <w:t>N</w:t>
      </w:r>
      <w:r w:rsidR="0018409E" w:rsidRPr="00CF3E0B">
        <w:rPr>
          <w:iCs/>
          <w:vertAlign w:val="superscript"/>
        </w:rPr>
        <w:t>3</w:t>
      </w:r>
      <w:r w:rsidR="0018409E" w:rsidRPr="00CF3E0B">
        <w:rPr>
          <w:iCs/>
        </w:rPr>
        <w:t>)</w:t>
      </w:r>
      <w:r>
        <w:rPr>
          <w:iCs/>
        </w:rPr>
        <w:t xml:space="preserve">. </w:t>
      </w:r>
      <w:r w:rsidR="00A66668">
        <w:rPr>
          <w:iCs/>
        </w:rPr>
        <w:t>Их с</w:t>
      </w:r>
      <w:r>
        <w:rPr>
          <w:iCs/>
        </w:rPr>
        <w:t>интез осуществля</w:t>
      </w:r>
      <w:r w:rsidR="00C0182E">
        <w:rPr>
          <w:iCs/>
        </w:rPr>
        <w:t>лся</w:t>
      </w:r>
      <w:r>
        <w:rPr>
          <w:iCs/>
        </w:rPr>
        <w:t xml:space="preserve"> по </w:t>
      </w:r>
      <w:proofErr w:type="spellStart"/>
      <w:r>
        <w:rPr>
          <w:iCs/>
        </w:rPr>
        <w:t>гидроксидной</w:t>
      </w:r>
      <w:proofErr w:type="spellEnd"/>
      <w:r>
        <w:rPr>
          <w:iCs/>
        </w:rPr>
        <w:t xml:space="preserve"> методике в ацетонитриле</w:t>
      </w:r>
      <w:r w:rsidR="008B2F4B">
        <w:rPr>
          <w:iCs/>
        </w:rPr>
        <w:t>. Состав соединений был подтвержден</w:t>
      </w:r>
      <w:r w:rsidR="008B2F4B" w:rsidRPr="008B2F4B">
        <w:rPr>
          <w:iCs/>
        </w:rPr>
        <w:t xml:space="preserve"> </w:t>
      </w:r>
      <w:r w:rsidR="008B2F4B" w:rsidRPr="00325D3D">
        <w:rPr>
          <w:iCs/>
        </w:rPr>
        <w:t>MALDI</w:t>
      </w:r>
      <w:r w:rsidR="00820864">
        <w:rPr>
          <w:iCs/>
        </w:rPr>
        <w:noBreakHyphen/>
      </w:r>
      <w:r w:rsidR="008B2F4B">
        <w:rPr>
          <w:iCs/>
          <w:lang w:val="en-US"/>
        </w:rPr>
        <w:t>MS</w:t>
      </w:r>
      <w:r w:rsidR="008B2F4B">
        <w:rPr>
          <w:iCs/>
        </w:rPr>
        <w:t>, а п</w:t>
      </w:r>
      <w:r w:rsidR="00CF3E0B">
        <w:rPr>
          <w:iCs/>
        </w:rPr>
        <w:t xml:space="preserve">о результатам РФА </w:t>
      </w:r>
      <w:r w:rsidR="008B2F4B">
        <w:rPr>
          <w:iCs/>
        </w:rPr>
        <w:t xml:space="preserve">образцы оказались </w:t>
      </w:r>
      <w:proofErr w:type="spellStart"/>
      <w:r w:rsidR="008B2F4B">
        <w:rPr>
          <w:iCs/>
        </w:rPr>
        <w:t>кристалличными</w:t>
      </w:r>
      <w:proofErr w:type="spellEnd"/>
      <w:r w:rsidR="008B2F4B">
        <w:rPr>
          <w:iCs/>
        </w:rPr>
        <w:t xml:space="preserve">, и </w:t>
      </w:r>
      <w:r w:rsidR="004B3F83">
        <w:rPr>
          <w:iCs/>
        </w:rPr>
        <w:t xml:space="preserve">объем элементарной ячейки комплекса иттербия </w:t>
      </w:r>
      <w:proofErr w:type="gramStart"/>
      <w:r w:rsidR="004B3F83">
        <w:rPr>
          <w:iCs/>
          <w:lang w:val="en-US"/>
        </w:rPr>
        <w:t>Yb</w:t>
      </w:r>
      <w:r w:rsidR="004B3F83" w:rsidRPr="004B3F83">
        <w:rPr>
          <w:iCs/>
        </w:rPr>
        <w:t>(</w:t>
      </w:r>
      <w:proofErr w:type="gramEnd"/>
      <w:r w:rsidR="004B3F83">
        <w:rPr>
          <w:iCs/>
          <w:lang w:val="en-US"/>
        </w:rPr>
        <w:t>L</w:t>
      </w:r>
      <w:r w:rsidR="004B3F83" w:rsidRPr="00CF3E0B">
        <w:rPr>
          <w:iCs/>
          <w:vertAlign w:val="superscript"/>
          <w:lang w:val="en-US"/>
        </w:rPr>
        <w:t>N</w:t>
      </w:r>
      <w:r w:rsidR="004B3F83" w:rsidRPr="00CF3E0B">
        <w:rPr>
          <w:iCs/>
          <w:vertAlign w:val="superscript"/>
        </w:rPr>
        <w:t>3</w:t>
      </w:r>
      <w:proofErr w:type="gramStart"/>
      <w:r w:rsidR="004B3F83">
        <w:rPr>
          <w:iCs/>
          <w:vertAlign w:val="superscript"/>
          <w:lang w:val="en-US"/>
        </w:rPr>
        <w:t>Br</w:t>
      </w:r>
      <w:r w:rsidR="004B3F83" w:rsidRPr="00CF3E0B">
        <w:rPr>
          <w:iCs/>
        </w:rPr>
        <w:t>)(</w:t>
      </w:r>
      <w:proofErr w:type="gramEnd"/>
      <w:r w:rsidR="004B3F83">
        <w:rPr>
          <w:iCs/>
          <w:lang w:val="en-US"/>
        </w:rPr>
        <w:t>HL</w:t>
      </w:r>
      <w:r w:rsidR="004B3F83" w:rsidRPr="00CF3E0B">
        <w:rPr>
          <w:iCs/>
          <w:vertAlign w:val="superscript"/>
          <w:lang w:val="en-US"/>
        </w:rPr>
        <w:t>N</w:t>
      </w:r>
      <w:r w:rsidR="004B3F83" w:rsidRPr="00CF3E0B">
        <w:rPr>
          <w:iCs/>
          <w:vertAlign w:val="superscript"/>
        </w:rPr>
        <w:t>3</w:t>
      </w:r>
      <w:r w:rsidR="004B3F83">
        <w:rPr>
          <w:iCs/>
          <w:vertAlign w:val="superscript"/>
          <w:lang w:val="en-US"/>
        </w:rPr>
        <w:t>Br</w:t>
      </w:r>
      <w:r w:rsidR="004B3F83" w:rsidRPr="00CF3E0B">
        <w:rPr>
          <w:iCs/>
        </w:rPr>
        <w:t>)</w:t>
      </w:r>
      <w:r w:rsidR="004B3F83" w:rsidRPr="004B3F83">
        <w:rPr>
          <w:iCs/>
        </w:rPr>
        <w:t xml:space="preserve"> </w:t>
      </w:r>
      <w:r w:rsidR="004B3F83">
        <w:rPr>
          <w:iCs/>
        </w:rPr>
        <w:t xml:space="preserve">составил </w:t>
      </w:r>
      <w:r w:rsidR="004B3F83" w:rsidRPr="00510E40">
        <w:t>2</w:t>
      </w:r>
      <w:r w:rsidR="00510E40" w:rsidRPr="00510E40">
        <w:t>379,4</w:t>
      </w:r>
      <w:r w:rsidR="00936988">
        <w:t> </w:t>
      </w:r>
      <w:r w:rsidR="004B3F83" w:rsidRPr="00510E40">
        <w:t>Å³</w:t>
      </w:r>
      <w:r w:rsidR="004B3F83">
        <w:t>.</w:t>
      </w:r>
    </w:p>
    <w:p w14:paraId="043E9DFF" w14:textId="117FA826" w:rsidR="00FA49F9" w:rsidRPr="00122967" w:rsidRDefault="00B81A1E" w:rsidP="001229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lang w:val="en-US"/>
        </w:rPr>
      </w:pPr>
      <w:r>
        <w:rPr>
          <w:iCs/>
        </w:rPr>
        <w:t>Таким образом, бы</w:t>
      </w:r>
      <w:r w:rsidR="00820864">
        <w:rPr>
          <w:iCs/>
        </w:rPr>
        <w:t xml:space="preserve">ло установлено, что </w:t>
      </w:r>
      <w:proofErr w:type="spellStart"/>
      <w:r w:rsidR="00820864">
        <w:rPr>
          <w:iCs/>
        </w:rPr>
        <w:t>безмедные</w:t>
      </w:r>
      <w:proofErr w:type="spellEnd"/>
      <w:r w:rsidR="00820864">
        <w:rPr>
          <w:iCs/>
        </w:rPr>
        <w:t xml:space="preserve"> клик-реакции </w:t>
      </w:r>
      <w:r w:rsidR="00A66668">
        <w:rPr>
          <w:iCs/>
        </w:rPr>
        <w:t>модельного лиганда как с самим основанием Шиффа, так и с комплексом лантанида на его основе протекают эффективно</w:t>
      </w:r>
      <w:r>
        <w:rPr>
          <w:iCs/>
        </w:rPr>
        <w:t xml:space="preserve">. </w:t>
      </w:r>
      <w:r w:rsidR="00A66668">
        <w:rPr>
          <w:iCs/>
        </w:rPr>
        <w:t>Кроме того, были синтезированы и охарактеризованы</w:t>
      </w:r>
      <w:r>
        <w:rPr>
          <w:iCs/>
        </w:rPr>
        <w:t xml:space="preserve"> КС лантанидов с </w:t>
      </w:r>
      <w:proofErr w:type="spellStart"/>
      <w:r>
        <w:rPr>
          <w:iCs/>
        </w:rPr>
        <w:t>азидометил</w:t>
      </w:r>
      <w:proofErr w:type="spellEnd"/>
      <w:r>
        <w:rPr>
          <w:iCs/>
        </w:rPr>
        <w:t>-замещенными основаниями Шиффа,</w:t>
      </w:r>
      <w:r w:rsidR="00A66668">
        <w:rPr>
          <w:iCs/>
        </w:rPr>
        <w:t xml:space="preserve"> которые вместе </w:t>
      </w:r>
      <w:proofErr w:type="spellStart"/>
      <w:r w:rsidR="00A66668">
        <w:rPr>
          <w:iCs/>
        </w:rPr>
        <w:t>цикло</w:t>
      </w:r>
      <w:r w:rsidR="007F5337">
        <w:rPr>
          <w:iCs/>
        </w:rPr>
        <w:t>о</w:t>
      </w:r>
      <w:r w:rsidR="00A66668">
        <w:rPr>
          <w:iCs/>
        </w:rPr>
        <w:t>к</w:t>
      </w:r>
      <w:r w:rsidR="007F5337">
        <w:rPr>
          <w:iCs/>
        </w:rPr>
        <w:t>ти</w:t>
      </w:r>
      <w:r w:rsidR="00A66668">
        <w:rPr>
          <w:iCs/>
        </w:rPr>
        <w:t>новыми</w:t>
      </w:r>
      <w:proofErr w:type="spellEnd"/>
      <w:r w:rsidR="00A66668">
        <w:rPr>
          <w:iCs/>
        </w:rPr>
        <w:t xml:space="preserve"> комплексами </w:t>
      </w:r>
      <w:r>
        <w:rPr>
          <w:iCs/>
        </w:rPr>
        <w:t>необходимы</w:t>
      </w:r>
      <w:r w:rsidR="00A66668">
        <w:rPr>
          <w:iCs/>
        </w:rPr>
        <w:t xml:space="preserve"> </w:t>
      </w:r>
      <w:r>
        <w:rPr>
          <w:iCs/>
        </w:rPr>
        <w:t xml:space="preserve">для получения </w:t>
      </w:r>
      <w:proofErr w:type="spellStart"/>
      <w:r>
        <w:rPr>
          <w:iCs/>
        </w:rPr>
        <w:t>гетерометаллических</w:t>
      </w:r>
      <w:proofErr w:type="spellEnd"/>
      <w:r>
        <w:rPr>
          <w:iCs/>
        </w:rPr>
        <w:t xml:space="preserve"> КС лантанидов</w:t>
      </w:r>
      <w:r w:rsidR="00510E40">
        <w:rPr>
          <w:iCs/>
        </w:rPr>
        <w:t>.</w:t>
      </w:r>
    </w:p>
    <w:sectPr w:rsidR="00FA49F9" w:rsidRPr="00122967" w:rsidSect="00FA49F9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2972">
    <w:abstractNumId w:val="2"/>
  </w:num>
  <w:num w:numId="2" w16cid:durableId="1572422353">
    <w:abstractNumId w:val="3"/>
  </w:num>
  <w:num w:numId="3" w16cid:durableId="277566998">
    <w:abstractNumId w:val="1"/>
  </w:num>
  <w:num w:numId="4" w16cid:durableId="56761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2967"/>
    <w:rsid w:val="00130241"/>
    <w:rsid w:val="0018409E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81B7F"/>
    <w:rsid w:val="00391C38"/>
    <w:rsid w:val="003B76D6"/>
    <w:rsid w:val="003D09AD"/>
    <w:rsid w:val="003E2601"/>
    <w:rsid w:val="003F4E6B"/>
    <w:rsid w:val="003F5380"/>
    <w:rsid w:val="004A26A3"/>
    <w:rsid w:val="004B3F83"/>
    <w:rsid w:val="004F0EDF"/>
    <w:rsid w:val="00510E40"/>
    <w:rsid w:val="00522BF1"/>
    <w:rsid w:val="00590166"/>
    <w:rsid w:val="005B07E6"/>
    <w:rsid w:val="005C6A4C"/>
    <w:rsid w:val="005D022B"/>
    <w:rsid w:val="005E5BE9"/>
    <w:rsid w:val="00636AE3"/>
    <w:rsid w:val="00665279"/>
    <w:rsid w:val="0069427D"/>
    <w:rsid w:val="006C1A9E"/>
    <w:rsid w:val="006F7A19"/>
    <w:rsid w:val="00705378"/>
    <w:rsid w:val="007213E1"/>
    <w:rsid w:val="00775389"/>
    <w:rsid w:val="00797838"/>
    <w:rsid w:val="007C36D8"/>
    <w:rsid w:val="007E0BA0"/>
    <w:rsid w:val="007F2744"/>
    <w:rsid w:val="007F5337"/>
    <w:rsid w:val="00820864"/>
    <w:rsid w:val="0086276B"/>
    <w:rsid w:val="008931BE"/>
    <w:rsid w:val="008B2F4B"/>
    <w:rsid w:val="008C67E3"/>
    <w:rsid w:val="008C7EF4"/>
    <w:rsid w:val="00914205"/>
    <w:rsid w:val="00921D45"/>
    <w:rsid w:val="00936988"/>
    <w:rsid w:val="009426C0"/>
    <w:rsid w:val="00980A65"/>
    <w:rsid w:val="00996622"/>
    <w:rsid w:val="009A66DB"/>
    <w:rsid w:val="009B2F80"/>
    <w:rsid w:val="009B3300"/>
    <w:rsid w:val="009F3380"/>
    <w:rsid w:val="00A02163"/>
    <w:rsid w:val="00A314FE"/>
    <w:rsid w:val="00A66668"/>
    <w:rsid w:val="00AA1D62"/>
    <w:rsid w:val="00AD7380"/>
    <w:rsid w:val="00B678AC"/>
    <w:rsid w:val="00B81A1E"/>
    <w:rsid w:val="00BE5C63"/>
    <w:rsid w:val="00BF36F8"/>
    <w:rsid w:val="00BF4622"/>
    <w:rsid w:val="00C0182E"/>
    <w:rsid w:val="00C36346"/>
    <w:rsid w:val="00C42D6C"/>
    <w:rsid w:val="00C80045"/>
    <w:rsid w:val="00C844E2"/>
    <w:rsid w:val="00CD00B1"/>
    <w:rsid w:val="00CF3E0B"/>
    <w:rsid w:val="00D22306"/>
    <w:rsid w:val="00D37D84"/>
    <w:rsid w:val="00D42542"/>
    <w:rsid w:val="00D8121C"/>
    <w:rsid w:val="00DB7594"/>
    <w:rsid w:val="00DD47C4"/>
    <w:rsid w:val="00DE24B2"/>
    <w:rsid w:val="00E14A8D"/>
    <w:rsid w:val="00E22189"/>
    <w:rsid w:val="00E74069"/>
    <w:rsid w:val="00E81D35"/>
    <w:rsid w:val="00E8299A"/>
    <w:rsid w:val="00EB1F49"/>
    <w:rsid w:val="00F230CC"/>
    <w:rsid w:val="00F55054"/>
    <w:rsid w:val="00F865B3"/>
    <w:rsid w:val="00F9668D"/>
    <w:rsid w:val="00FA2140"/>
    <w:rsid w:val="00FA49F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40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409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409E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40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409E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8409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40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52562-1760-47CD-8BDE-74E94E9C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I-on</cp:lastModifiedBy>
  <cp:revision>4</cp:revision>
  <cp:lastPrinted>2026-01-28T14:24:00Z</cp:lastPrinted>
  <dcterms:created xsi:type="dcterms:W3CDTF">2026-03-21T19:32:00Z</dcterms:created>
  <dcterms:modified xsi:type="dcterms:W3CDTF">2026-03-21T19:33:00Z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