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774" w:rsidRDefault="006E1774" w:rsidP="006E1774">
      <w:pPr>
        <w:jc w:val="both"/>
        <w:rPr>
          <w:b/>
          <w:bCs/>
          <w:sz w:val="24"/>
          <w:szCs w:val="24"/>
        </w:rPr>
      </w:pPr>
    </w:p>
    <w:p w:rsidR="006E1774" w:rsidRDefault="00105002" w:rsidP="00105002">
      <w:pPr>
        <w:jc w:val="both"/>
      </w:pPr>
      <w:r>
        <w:rPr>
          <w:sz w:val="24"/>
          <w:szCs w:val="24"/>
        </w:rPr>
        <w:t xml:space="preserve">Концепция этического лидерства, получившая признание после работ </w:t>
      </w:r>
      <w:proofErr w:type="spellStart"/>
      <w:r>
        <w:rPr>
          <w:sz w:val="24"/>
          <w:szCs w:val="24"/>
        </w:rPr>
        <w:t>Brown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Treviño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Harrison</w:t>
      </w:r>
      <w:proofErr w:type="spellEnd"/>
      <w:r>
        <w:rPr>
          <w:sz w:val="24"/>
          <w:szCs w:val="24"/>
        </w:rPr>
        <w:t xml:space="preserve"> (2005), исследовалась преимущественно на</w:t>
      </w:r>
      <w:r>
        <w:rPr>
          <w:sz w:val="24"/>
          <w:szCs w:val="24"/>
        </w:rPr>
        <w:t xml:space="preserve"> материале средних и крупных организаций. Микропредприятия оставались за пределами исследовательского фокуса, хотя именно в них личность руководителя приобретает определяющее значение. Собственник находится в ежедневном прямом контакте с каждым сотрудником</w:t>
      </w:r>
      <w:r>
        <w:rPr>
          <w:sz w:val="24"/>
          <w:szCs w:val="24"/>
        </w:rPr>
        <w:t>, иерархические уровни отсутствуют, формальные этические институты не сформированы. Ценности руководителя в подобных условиях непосредственно конституируют организационную культуру (</w:t>
      </w:r>
      <w:proofErr w:type="spellStart"/>
      <w:r>
        <w:rPr>
          <w:sz w:val="24"/>
          <w:szCs w:val="24"/>
        </w:rPr>
        <w:t>Joseph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</w:t>
      </w:r>
      <w:proofErr w:type="spellEnd"/>
      <w:r>
        <w:rPr>
          <w:sz w:val="24"/>
          <w:szCs w:val="24"/>
        </w:rPr>
        <w:t>., 2025). Возникает вопрос о том, насколько корректно существу</w:t>
      </w:r>
      <w:r>
        <w:rPr>
          <w:sz w:val="24"/>
          <w:szCs w:val="24"/>
        </w:rPr>
        <w:t>ющий инструментарий фиксирует этическое лидерство в среде, принципиально отличающейся от той, для которой он разрабатывался.</w:t>
      </w:r>
    </w:p>
    <w:p w:rsidR="006E1774" w:rsidRDefault="00105002" w:rsidP="006E1774">
      <w:pPr>
        <w:ind w:firstLine="708"/>
        <w:jc w:val="both"/>
      </w:pPr>
      <w:r>
        <w:rPr>
          <w:sz w:val="24"/>
          <w:szCs w:val="24"/>
        </w:rPr>
        <w:t>Для ответа на поставленный вопрос провед</w:t>
      </w:r>
      <w:r w:rsidR="006E1774">
        <w:rPr>
          <w:sz w:val="24"/>
          <w:szCs w:val="24"/>
        </w:rPr>
        <w:t>е</w:t>
      </w:r>
      <w:r>
        <w:rPr>
          <w:sz w:val="24"/>
          <w:szCs w:val="24"/>
        </w:rPr>
        <w:t>н сравнительный теоретико-методологический анализ тр</w:t>
      </w:r>
      <w:r w:rsidR="006E1774">
        <w:rPr>
          <w:sz w:val="24"/>
          <w:szCs w:val="24"/>
        </w:rPr>
        <w:t>е</w:t>
      </w:r>
      <w:r>
        <w:rPr>
          <w:sz w:val="24"/>
          <w:szCs w:val="24"/>
        </w:rPr>
        <w:t>х наиболее распростран</w:t>
      </w:r>
      <w:r w:rsidR="006E1774">
        <w:rPr>
          <w:sz w:val="24"/>
          <w:szCs w:val="24"/>
        </w:rPr>
        <w:t>е</w:t>
      </w:r>
      <w:r>
        <w:rPr>
          <w:sz w:val="24"/>
          <w:szCs w:val="24"/>
        </w:rPr>
        <w:t>нных шкал этич</w:t>
      </w:r>
      <w:r>
        <w:rPr>
          <w:sz w:val="24"/>
          <w:szCs w:val="24"/>
        </w:rPr>
        <w:t>еского лидерства применительно к условиям микропредприятий. Критериями сопоставления выступили содержательный охват компонентов конструкта, чувствительность к организационному контексту и устойчивость к систематическим искажениям, характерным для малых кол</w:t>
      </w:r>
      <w:r>
        <w:rPr>
          <w:sz w:val="24"/>
          <w:szCs w:val="24"/>
        </w:rPr>
        <w:t>лективов.</w:t>
      </w:r>
    </w:p>
    <w:p w:rsidR="006E1774" w:rsidRDefault="00105002" w:rsidP="006E17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Анализ позволил выявить пять типов проблем, возникающих при использовании стандартных методик в </w:t>
      </w:r>
      <w:proofErr w:type="spellStart"/>
      <w:r>
        <w:rPr>
          <w:sz w:val="24"/>
          <w:szCs w:val="24"/>
        </w:rPr>
        <w:t>микроконтексте</w:t>
      </w:r>
      <w:proofErr w:type="spellEnd"/>
      <w:r>
        <w:rPr>
          <w:sz w:val="24"/>
          <w:szCs w:val="24"/>
        </w:rPr>
        <w:t>.</w:t>
      </w:r>
    </w:p>
    <w:p w:rsidR="006E1774" w:rsidRDefault="00105002" w:rsidP="006E17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Во-первых, в коллективе из </w:t>
      </w:r>
      <w:proofErr w:type="gramStart"/>
      <w:r>
        <w:rPr>
          <w:sz w:val="24"/>
          <w:szCs w:val="24"/>
        </w:rPr>
        <w:t>пяти-десяти</w:t>
      </w:r>
      <w:proofErr w:type="gramEnd"/>
      <w:r>
        <w:rPr>
          <w:sz w:val="24"/>
          <w:szCs w:val="24"/>
        </w:rPr>
        <w:t xml:space="preserve"> человек фактическая анонимность респондентов утрачивается, что провоцирует завышение оценок рук</w:t>
      </w:r>
      <w:r>
        <w:rPr>
          <w:sz w:val="24"/>
          <w:szCs w:val="24"/>
        </w:rPr>
        <w:t xml:space="preserve">оводителя. </w:t>
      </w:r>
    </w:p>
    <w:p w:rsidR="006E1774" w:rsidRDefault="00105002" w:rsidP="006E17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Во-вторых, персонализация отношений порождает эффект ореола, при котором общее отношение к личности руководителя переносится на оценку каждого компонента его поведения. </w:t>
      </w:r>
    </w:p>
    <w:p w:rsidR="006E1774" w:rsidRDefault="00105002" w:rsidP="006E17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В-третьих, формулировки ряда пунктов подразумевают формализованные управле</w:t>
      </w:r>
      <w:r>
        <w:rPr>
          <w:sz w:val="24"/>
          <w:szCs w:val="24"/>
        </w:rPr>
        <w:t>нческие процедуры, нехарактерные для микропредприятий, что вед</w:t>
      </w:r>
      <w:r w:rsidR="006E1774">
        <w:rPr>
          <w:sz w:val="24"/>
          <w:szCs w:val="24"/>
        </w:rPr>
        <w:t>е</w:t>
      </w:r>
      <w:r>
        <w:rPr>
          <w:sz w:val="24"/>
          <w:szCs w:val="24"/>
        </w:rPr>
        <w:t xml:space="preserve">т к занижению оценок, отражающему не дефицит этичности, а организационную специфику. </w:t>
      </w:r>
    </w:p>
    <w:p w:rsidR="006E1774" w:rsidRDefault="00105002" w:rsidP="006E17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В-четв</w:t>
      </w:r>
      <w:r w:rsidR="006E1774">
        <w:rPr>
          <w:sz w:val="24"/>
          <w:szCs w:val="24"/>
        </w:rPr>
        <w:t>е</w:t>
      </w:r>
      <w:r>
        <w:rPr>
          <w:sz w:val="24"/>
          <w:szCs w:val="24"/>
        </w:rPr>
        <w:t>ртых, концентрация власти в руках собственника, воспринимаемая коллективом как норма, интерпретирует</w:t>
      </w:r>
      <w:r>
        <w:rPr>
          <w:sz w:val="24"/>
          <w:szCs w:val="24"/>
        </w:rPr>
        <w:t xml:space="preserve">ся некоторыми инструментами как негативный признак. </w:t>
      </w:r>
    </w:p>
    <w:p w:rsidR="006E1774" w:rsidRDefault="00105002" w:rsidP="006E17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В-пятых, поведение руководителя в отношении внешних стейкхолдеров, критически значимое для репутации малого бизнеса, оста</w:t>
      </w:r>
      <w:r w:rsidR="006E1774">
        <w:rPr>
          <w:sz w:val="24"/>
          <w:szCs w:val="24"/>
        </w:rPr>
        <w:t>е</w:t>
      </w:r>
      <w:r>
        <w:rPr>
          <w:sz w:val="24"/>
          <w:szCs w:val="24"/>
        </w:rPr>
        <w:t>тся вне поля измерения большинства шкал.</w:t>
      </w:r>
    </w:p>
    <w:p w:rsidR="00095BDC" w:rsidRDefault="00105002" w:rsidP="006E17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Полученные результаты свидетельствуют о </w:t>
      </w:r>
      <w:r>
        <w:rPr>
          <w:sz w:val="24"/>
          <w:szCs w:val="24"/>
        </w:rPr>
        <w:t xml:space="preserve">том, что каждый из рассмотренных инструментов обладает «слепыми зонами», критичными для </w:t>
      </w:r>
      <w:proofErr w:type="spellStart"/>
      <w:r>
        <w:rPr>
          <w:sz w:val="24"/>
          <w:szCs w:val="24"/>
        </w:rPr>
        <w:t>микроконтекста</w:t>
      </w:r>
      <w:proofErr w:type="spellEnd"/>
      <w:r>
        <w:rPr>
          <w:sz w:val="24"/>
          <w:szCs w:val="24"/>
        </w:rPr>
        <w:t>. Применение стандартных методик без адаптации чревато смещением результатов и некорректными выводами. Перспективным направлением представляется разработк</w:t>
      </w:r>
      <w:r>
        <w:rPr>
          <w:sz w:val="24"/>
          <w:szCs w:val="24"/>
        </w:rPr>
        <w:t>а контекстно адаптивной модели измерения, сочетающей универсальное ядро конструкта с модульными блоками, учитывающими специфику размера организации, культуры и отрасли.</w:t>
      </w:r>
    </w:p>
    <w:p w:rsidR="00105002" w:rsidRDefault="00105002" w:rsidP="006E1774">
      <w:pPr>
        <w:ind w:firstLine="708"/>
        <w:jc w:val="both"/>
        <w:rPr>
          <w:sz w:val="24"/>
          <w:szCs w:val="24"/>
        </w:rPr>
      </w:pPr>
    </w:p>
    <w:p w:rsidR="006E1774" w:rsidRPr="007A301D" w:rsidRDefault="00105002" w:rsidP="00105002">
      <w:pPr>
        <w:jc w:val="center"/>
        <w:rPr>
          <w:lang w:val="en-US"/>
        </w:rPr>
      </w:pPr>
      <w:r>
        <w:rPr>
          <w:b/>
          <w:bCs/>
          <w:sz w:val="24"/>
          <w:szCs w:val="24"/>
        </w:rPr>
        <w:t>Источники</w:t>
      </w:r>
      <w:bookmarkStart w:id="0" w:name="_GoBack"/>
      <w:bookmarkEnd w:id="0"/>
      <w:r>
        <w:rPr>
          <w:b/>
          <w:bCs/>
          <w:sz w:val="24"/>
          <w:szCs w:val="24"/>
        </w:rPr>
        <w:t xml:space="preserve"> и литература</w:t>
      </w:r>
    </w:p>
    <w:p w:rsidR="006E1774" w:rsidRPr="00EE7A06" w:rsidRDefault="006E1774" w:rsidP="006E1774">
      <w:pPr>
        <w:pStyle w:val="a4"/>
        <w:numPr>
          <w:ilvl w:val="0"/>
          <w:numId w:val="2"/>
        </w:numPr>
        <w:jc w:val="both"/>
        <w:rPr>
          <w:lang w:val="en-US"/>
        </w:rPr>
      </w:pPr>
      <w:r w:rsidRPr="00EE7A06">
        <w:rPr>
          <w:sz w:val="24"/>
          <w:szCs w:val="24"/>
          <w:lang w:val="en-US"/>
        </w:rPr>
        <w:t xml:space="preserve">Brown M.E., </w:t>
      </w:r>
      <w:proofErr w:type="spellStart"/>
      <w:r w:rsidRPr="00EE7A06">
        <w:rPr>
          <w:sz w:val="24"/>
          <w:szCs w:val="24"/>
          <w:lang w:val="en-US"/>
        </w:rPr>
        <w:t>Treviño</w:t>
      </w:r>
      <w:proofErr w:type="spellEnd"/>
      <w:r w:rsidRPr="00EE7A06">
        <w:rPr>
          <w:sz w:val="24"/>
          <w:szCs w:val="24"/>
          <w:lang w:val="en-US"/>
        </w:rPr>
        <w:t xml:space="preserve"> L.K., Harrison D.A. Ethical leadership: A social learning perspective for construct development and testing // Organizational Behavior and Human Decision Processes. 2005. Vol. 97, No. 2. P. 117–134.</w:t>
      </w:r>
    </w:p>
    <w:p w:rsidR="006E1774" w:rsidRPr="00EE7A06" w:rsidRDefault="006E1774" w:rsidP="006E1774">
      <w:pPr>
        <w:pStyle w:val="a4"/>
        <w:numPr>
          <w:ilvl w:val="0"/>
          <w:numId w:val="2"/>
        </w:numPr>
        <w:jc w:val="both"/>
        <w:rPr>
          <w:lang w:val="en-US"/>
        </w:rPr>
      </w:pPr>
      <w:r w:rsidRPr="00EE7A06">
        <w:rPr>
          <w:sz w:val="24"/>
          <w:szCs w:val="24"/>
          <w:lang w:val="en-US"/>
        </w:rPr>
        <w:t xml:space="preserve">Joseph S., Jadhav A., </w:t>
      </w:r>
      <w:proofErr w:type="spellStart"/>
      <w:r w:rsidRPr="00EE7A06">
        <w:rPr>
          <w:sz w:val="24"/>
          <w:szCs w:val="24"/>
          <w:lang w:val="en-US"/>
        </w:rPr>
        <w:t>Gochhait</w:t>
      </w:r>
      <w:proofErr w:type="spellEnd"/>
      <w:r w:rsidRPr="00EE7A06">
        <w:rPr>
          <w:sz w:val="24"/>
          <w:szCs w:val="24"/>
          <w:lang w:val="en-US"/>
        </w:rPr>
        <w:t xml:space="preserve"> S., </w:t>
      </w:r>
      <w:proofErr w:type="spellStart"/>
      <w:r w:rsidRPr="00EE7A06">
        <w:rPr>
          <w:sz w:val="24"/>
          <w:szCs w:val="24"/>
          <w:lang w:val="en-US"/>
        </w:rPr>
        <w:t>Salau</w:t>
      </w:r>
      <w:proofErr w:type="spellEnd"/>
      <w:r w:rsidRPr="00EE7A06">
        <w:rPr>
          <w:sz w:val="24"/>
          <w:szCs w:val="24"/>
          <w:lang w:val="en-US"/>
        </w:rPr>
        <w:t xml:space="preserve"> A.O. Exploring the influence of ethical leadership and culture on employee job satisfaction: the moderating effects of age, gender, tenure, and organizational age // Humanities and Social Sciences Communications. 2025. Vol. 12. P. 1–16.</w:t>
      </w:r>
    </w:p>
    <w:p w:rsidR="006E1774" w:rsidRPr="00EE7A06" w:rsidRDefault="006E1774" w:rsidP="006E1774">
      <w:pPr>
        <w:pStyle w:val="a4"/>
        <w:numPr>
          <w:ilvl w:val="0"/>
          <w:numId w:val="2"/>
        </w:numPr>
        <w:jc w:val="both"/>
        <w:rPr>
          <w:lang w:val="en-US"/>
        </w:rPr>
      </w:pPr>
      <w:proofErr w:type="spellStart"/>
      <w:r w:rsidRPr="00EE7A06">
        <w:rPr>
          <w:sz w:val="24"/>
          <w:szCs w:val="24"/>
          <w:lang w:val="en-US"/>
        </w:rPr>
        <w:t>Kalshoven</w:t>
      </w:r>
      <w:proofErr w:type="spellEnd"/>
      <w:r w:rsidRPr="00EE7A06">
        <w:rPr>
          <w:sz w:val="24"/>
          <w:szCs w:val="24"/>
          <w:lang w:val="en-US"/>
        </w:rPr>
        <w:t xml:space="preserve"> K., Den Hartog D.N., De </w:t>
      </w:r>
      <w:proofErr w:type="spellStart"/>
      <w:r w:rsidRPr="00EE7A06">
        <w:rPr>
          <w:sz w:val="24"/>
          <w:szCs w:val="24"/>
          <w:lang w:val="en-US"/>
        </w:rPr>
        <w:t>Hoogh</w:t>
      </w:r>
      <w:proofErr w:type="spellEnd"/>
      <w:r w:rsidRPr="00EE7A06">
        <w:rPr>
          <w:sz w:val="24"/>
          <w:szCs w:val="24"/>
          <w:lang w:val="en-US"/>
        </w:rPr>
        <w:t xml:space="preserve"> A.H.B. Ethical leadership at work questionnaire (ELW): Development and validation of a multidimensional measure // The Leadership Quarterly. 2011. Vol. 22, No. 1. P. 51–69.</w:t>
      </w:r>
    </w:p>
    <w:p w:rsidR="006E1774" w:rsidRPr="00EE7A06" w:rsidRDefault="006E1774" w:rsidP="006E1774">
      <w:pPr>
        <w:pStyle w:val="a4"/>
        <w:numPr>
          <w:ilvl w:val="0"/>
          <w:numId w:val="2"/>
        </w:numPr>
        <w:jc w:val="both"/>
        <w:rPr>
          <w:lang w:val="en-US"/>
        </w:rPr>
      </w:pPr>
      <w:r w:rsidRPr="00EE7A06">
        <w:rPr>
          <w:sz w:val="24"/>
          <w:szCs w:val="24"/>
          <w:lang w:val="en-US"/>
        </w:rPr>
        <w:lastRenderedPageBreak/>
        <w:t xml:space="preserve">Ko C., Ma J., </w:t>
      </w:r>
      <w:proofErr w:type="spellStart"/>
      <w:r w:rsidRPr="00EE7A06">
        <w:rPr>
          <w:sz w:val="24"/>
          <w:szCs w:val="24"/>
          <w:lang w:val="en-US"/>
        </w:rPr>
        <w:t>Bartnik</w:t>
      </w:r>
      <w:proofErr w:type="spellEnd"/>
      <w:r w:rsidRPr="00EE7A06">
        <w:rPr>
          <w:sz w:val="24"/>
          <w:szCs w:val="24"/>
          <w:lang w:val="en-US"/>
        </w:rPr>
        <w:t xml:space="preserve"> R., Haney M.H., Kang M. Ethical Leadership: An Integrative Review and Future Research Agenda // Ethics &amp; Behavior. 2018. Vol. 28, No. 2. P. 104–132.</w:t>
      </w:r>
    </w:p>
    <w:p w:rsidR="00095BDC" w:rsidRPr="006E1774" w:rsidRDefault="006E1774" w:rsidP="006E1774">
      <w:pPr>
        <w:pStyle w:val="a4"/>
        <w:numPr>
          <w:ilvl w:val="0"/>
          <w:numId w:val="2"/>
        </w:numPr>
        <w:jc w:val="both"/>
        <w:rPr>
          <w:lang w:val="en-US"/>
        </w:rPr>
      </w:pPr>
      <w:r w:rsidRPr="00EE7A06">
        <w:rPr>
          <w:sz w:val="24"/>
          <w:szCs w:val="24"/>
          <w:lang w:val="en-US"/>
        </w:rPr>
        <w:t xml:space="preserve">Yukl G., </w:t>
      </w:r>
      <w:proofErr w:type="spellStart"/>
      <w:r w:rsidRPr="00EE7A06">
        <w:rPr>
          <w:sz w:val="24"/>
          <w:szCs w:val="24"/>
          <w:lang w:val="en-US"/>
        </w:rPr>
        <w:t>Mahsud</w:t>
      </w:r>
      <w:proofErr w:type="spellEnd"/>
      <w:r w:rsidRPr="00EE7A06">
        <w:rPr>
          <w:sz w:val="24"/>
          <w:szCs w:val="24"/>
          <w:lang w:val="en-US"/>
        </w:rPr>
        <w:t xml:space="preserve"> R., Hassan S., Prussia G.E. An Improved Measure of Ethical Leadership // Journal of Leadership &amp; Organizational Studies. 2013. Vol. 20, No. 1. P. 38–48.</w:t>
      </w:r>
    </w:p>
    <w:sectPr w:rsidR="00095BDC" w:rsidRPr="006E1774" w:rsidSect="00105002">
      <w:pgSz w:w="11906" w:h="16838"/>
      <w:pgMar w:top="1134" w:right="1361" w:bottom="1134" w:left="136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153E7"/>
    <w:multiLevelType w:val="hybridMultilevel"/>
    <w:tmpl w:val="386CF026"/>
    <w:lvl w:ilvl="0" w:tplc="7B40B63A">
      <w:start w:val="1"/>
      <w:numFmt w:val="bullet"/>
      <w:lvlText w:val="●"/>
      <w:lvlJc w:val="left"/>
      <w:pPr>
        <w:ind w:left="720" w:hanging="360"/>
      </w:pPr>
    </w:lvl>
    <w:lvl w:ilvl="1" w:tplc="72D4AFBC">
      <w:start w:val="1"/>
      <w:numFmt w:val="bullet"/>
      <w:lvlText w:val="○"/>
      <w:lvlJc w:val="left"/>
      <w:pPr>
        <w:ind w:left="1440" w:hanging="360"/>
      </w:pPr>
    </w:lvl>
    <w:lvl w:ilvl="2" w:tplc="67A0D982">
      <w:start w:val="1"/>
      <w:numFmt w:val="bullet"/>
      <w:lvlText w:val="■"/>
      <w:lvlJc w:val="left"/>
      <w:pPr>
        <w:ind w:left="2160" w:hanging="360"/>
      </w:pPr>
    </w:lvl>
    <w:lvl w:ilvl="3" w:tplc="11204A06">
      <w:start w:val="1"/>
      <w:numFmt w:val="bullet"/>
      <w:lvlText w:val="●"/>
      <w:lvlJc w:val="left"/>
      <w:pPr>
        <w:ind w:left="2880" w:hanging="360"/>
      </w:pPr>
    </w:lvl>
    <w:lvl w:ilvl="4" w:tplc="51FA34F6">
      <w:start w:val="1"/>
      <w:numFmt w:val="bullet"/>
      <w:lvlText w:val="○"/>
      <w:lvlJc w:val="left"/>
      <w:pPr>
        <w:ind w:left="3600" w:hanging="360"/>
      </w:pPr>
    </w:lvl>
    <w:lvl w:ilvl="5" w:tplc="0DDABC02">
      <w:start w:val="1"/>
      <w:numFmt w:val="bullet"/>
      <w:lvlText w:val="■"/>
      <w:lvlJc w:val="left"/>
      <w:pPr>
        <w:ind w:left="4320" w:hanging="360"/>
      </w:pPr>
    </w:lvl>
    <w:lvl w:ilvl="6" w:tplc="421E035A">
      <w:start w:val="1"/>
      <w:numFmt w:val="bullet"/>
      <w:lvlText w:val="●"/>
      <w:lvlJc w:val="left"/>
      <w:pPr>
        <w:ind w:left="5040" w:hanging="360"/>
      </w:pPr>
    </w:lvl>
    <w:lvl w:ilvl="7" w:tplc="F61656A0">
      <w:start w:val="1"/>
      <w:numFmt w:val="bullet"/>
      <w:lvlText w:val="●"/>
      <w:lvlJc w:val="left"/>
      <w:pPr>
        <w:ind w:left="5760" w:hanging="360"/>
      </w:pPr>
    </w:lvl>
    <w:lvl w:ilvl="8" w:tplc="8D36F65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F7D51FF"/>
    <w:multiLevelType w:val="hybridMultilevel"/>
    <w:tmpl w:val="90C2DB88"/>
    <w:lvl w:ilvl="0" w:tplc="79ECC8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DC"/>
    <w:rsid w:val="00095BDC"/>
    <w:rsid w:val="00105002"/>
    <w:rsid w:val="006E1774"/>
    <w:rsid w:val="00AF5924"/>
    <w:rsid w:val="00DE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4F35"/>
  <w15:docId w15:val="{1E8492DF-9CA8-1D44-A112-D5AA6429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EF808-A610-4C2F-829E-A48390A2D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Данилкина Мария</cp:lastModifiedBy>
  <cp:revision>4</cp:revision>
  <dcterms:created xsi:type="dcterms:W3CDTF">2026-03-06T21:23:00Z</dcterms:created>
  <dcterms:modified xsi:type="dcterms:W3CDTF">2026-05-12T09:56:00Z</dcterms:modified>
</cp:coreProperties>
</file>