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376A" w14:textId="7FBEDB69" w:rsidR="008C5580" w:rsidRPr="00A16A2A" w:rsidRDefault="008C5580" w:rsidP="00A1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2A">
        <w:rPr>
          <w:rFonts w:ascii="Times New Roman" w:hAnsi="Times New Roman" w:cs="Times New Roman"/>
          <w:b/>
          <w:sz w:val="24"/>
          <w:szCs w:val="24"/>
        </w:rPr>
        <w:t>Цифровое совершенствование системы управления жизненным циклом продукта предприятия (на примере АО «</w:t>
      </w:r>
      <w:proofErr w:type="spellStart"/>
      <w:r w:rsidRPr="00A16A2A">
        <w:rPr>
          <w:rFonts w:ascii="Times New Roman" w:hAnsi="Times New Roman" w:cs="Times New Roman"/>
          <w:b/>
          <w:sz w:val="24"/>
          <w:szCs w:val="24"/>
        </w:rPr>
        <w:t>Вкусвилл</w:t>
      </w:r>
      <w:proofErr w:type="spellEnd"/>
      <w:r w:rsidRPr="00A16A2A">
        <w:rPr>
          <w:rFonts w:ascii="Times New Roman" w:hAnsi="Times New Roman" w:cs="Times New Roman"/>
          <w:b/>
          <w:sz w:val="24"/>
          <w:szCs w:val="24"/>
        </w:rPr>
        <w:t>»)</w:t>
      </w:r>
    </w:p>
    <w:p w14:paraId="763CC56E" w14:textId="77777777" w:rsidR="008C5580" w:rsidRPr="00A16A2A" w:rsidRDefault="008C5580" w:rsidP="00A1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6A2A">
        <w:rPr>
          <w:rFonts w:ascii="Times New Roman" w:hAnsi="Times New Roman" w:cs="Times New Roman"/>
          <w:b/>
          <w:i/>
          <w:sz w:val="24"/>
          <w:szCs w:val="24"/>
        </w:rPr>
        <w:t>Копысева</w:t>
      </w:r>
      <w:proofErr w:type="spellEnd"/>
      <w:r w:rsidRPr="00A16A2A">
        <w:rPr>
          <w:rFonts w:ascii="Times New Roman" w:hAnsi="Times New Roman" w:cs="Times New Roman"/>
          <w:b/>
          <w:i/>
          <w:sz w:val="24"/>
          <w:szCs w:val="24"/>
        </w:rPr>
        <w:t xml:space="preserve"> М</w:t>
      </w:r>
      <w:r w:rsidR="00A16A2A" w:rsidRPr="00A16A2A">
        <w:rPr>
          <w:rFonts w:ascii="Times New Roman" w:hAnsi="Times New Roman" w:cs="Times New Roman"/>
          <w:b/>
          <w:i/>
          <w:sz w:val="24"/>
          <w:szCs w:val="24"/>
        </w:rPr>
        <w:t>илана Геннадьевна</w:t>
      </w:r>
    </w:p>
    <w:p w14:paraId="146F0AC5" w14:textId="77777777" w:rsidR="00A16A2A" w:rsidRDefault="00A16A2A" w:rsidP="00A16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2A">
        <w:rPr>
          <w:rFonts w:ascii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FCDA26" w14:textId="77777777" w:rsidR="00A16A2A" w:rsidRDefault="00A16A2A" w:rsidP="00A16A2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16A2A">
        <w:rPr>
          <w:rFonts w:ascii="Times New Roman" w:hAnsi="Times New Roman" w:cs="Times New Roman"/>
          <w:bCs/>
          <w:i/>
          <w:sz w:val="24"/>
          <w:szCs w:val="24"/>
        </w:rPr>
        <w:t>Национальный исследовательский технологический университет «МИСИС»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</w:p>
    <w:p w14:paraId="39498838" w14:textId="77777777" w:rsidR="00A16A2A" w:rsidRDefault="00A16A2A" w:rsidP="00A16A2A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Институт экономики и управления, цифровая экономика, Москва, Россия</w:t>
      </w:r>
    </w:p>
    <w:p w14:paraId="54FBB0D3" w14:textId="77777777" w:rsidR="00A16A2A" w:rsidRPr="00A16A2A" w:rsidRDefault="00A16A2A" w:rsidP="00A16A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6A2A">
        <w:rPr>
          <w:rFonts w:ascii="Times New Roman" w:hAnsi="Times New Roman" w:cs="Times New Roman"/>
          <w:i/>
          <w:sz w:val="24"/>
          <w:szCs w:val="24"/>
          <w:lang w:val="en-US"/>
        </w:rPr>
        <w:t>E–mail:</w:t>
      </w:r>
      <w:r w:rsidRPr="00A16A2A">
        <w:rPr>
          <w:lang w:val="en-US"/>
        </w:rPr>
        <w:t xml:space="preserve"> </w:t>
      </w:r>
      <w:r w:rsidRPr="00A16A2A">
        <w:rPr>
          <w:rFonts w:ascii="Times New Roman" w:hAnsi="Times New Roman" w:cs="Times New Roman"/>
          <w:i/>
          <w:sz w:val="24"/>
          <w:szCs w:val="24"/>
          <w:lang w:val="en-US"/>
        </w:rPr>
        <w:t>m2201108@edu.misis.ru</w:t>
      </w:r>
    </w:p>
    <w:p w14:paraId="56BB6F62" w14:textId="77777777" w:rsidR="00586BD1" w:rsidRPr="00AB71EE" w:rsidRDefault="00586BD1" w:rsidP="0086468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ACEF8B" w14:textId="768FC6A7" w:rsidR="00AF01A3" w:rsidRPr="00A16A2A" w:rsidRDefault="00AF01A3" w:rsidP="0086468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6A2A">
        <w:rPr>
          <w:rFonts w:ascii="Times New Roman" w:hAnsi="Times New Roman" w:cs="Times New Roman"/>
          <w:sz w:val="24"/>
          <w:szCs w:val="24"/>
        </w:rPr>
        <w:t xml:space="preserve">В условиях динамичного рынка розничной торговли достижение конкурентного преимущества требует не только высокой скорости вывода новинок, но и эффективного управления экономикой каждого продукта на всем его жизненном цикле. Актуальность исследования заключается в анализе цифровых возможностей для преодоления разрыва между операционной активностью и финансовой результативностью на примере </w:t>
      </w:r>
      <w:r w:rsidR="00BD4C27">
        <w:rPr>
          <w:rFonts w:ascii="Times New Roman" w:hAnsi="Times New Roman" w:cs="Times New Roman"/>
          <w:sz w:val="24"/>
          <w:szCs w:val="24"/>
        </w:rPr>
        <w:t xml:space="preserve">управления жизненным циклом продукта (УЖЦП) </w:t>
      </w:r>
      <w:r w:rsidRPr="00A16A2A">
        <w:rPr>
          <w:rFonts w:ascii="Times New Roman" w:hAnsi="Times New Roman" w:cs="Times New Roman"/>
          <w:sz w:val="24"/>
          <w:szCs w:val="24"/>
        </w:rPr>
        <w:t>в АО «</w:t>
      </w:r>
      <w:proofErr w:type="spellStart"/>
      <w:r w:rsidRPr="00A16A2A">
        <w:rPr>
          <w:rFonts w:ascii="Times New Roman" w:hAnsi="Times New Roman" w:cs="Times New Roman"/>
          <w:sz w:val="24"/>
          <w:szCs w:val="24"/>
        </w:rPr>
        <w:t>Вкусвилл</w:t>
      </w:r>
      <w:proofErr w:type="spellEnd"/>
      <w:r w:rsidRPr="00A16A2A">
        <w:rPr>
          <w:rFonts w:ascii="Times New Roman" w:hAnsi="Times New Roman" w:cs="Times New Roman"/>
          <w:sz w:val="24"/>
          <w:szCs w:val="24"/>
        </w:rPr>
        <w:t>».</w:t>
      </w:r>
    </w:p>
    <w:p w14:paraId="0ABD2CEB" w14:textId="77777777" w:rsidR="00BD4C27" w:rsidRPr="004C5056" w:rsidRDefault="00AF01A3" w:rsidP="004C505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6A2A">
        <w:rPr>
          <w:rFonts w:ascii="Times New Roman" w:hAnsi="Times New Roman" w:cs="Times New Roman"/>
          <w:sz w:val="24"/>
          <w:szCs w:val="24"/>
        </w:rPr>
        <w:t>Цель рабо</w:t>
      </w:r>
      <w:r w:rsidR="00BD4C27">
        <w:rPr>
          <w:rFonts w:ascii="Times New Roman" w:hAnsi="Times New Roman" w:cs="Times New Roman"/>
          <w:sz w:val="24"/>
          <w:szCs w:val="24"/>
        </w:rPr>
        <w:t>ты</w:t>
      </w:r>
      <w:r w:rsidR="00BD4C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4C27" w:rsidRPr="00BD4C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A16A2A">
        <w:rPr>
          <w:rFonts w:ascii="Times New Roman" w:hAnsi="Times New Roman" w:cs="Times New Roman"/>
          <w:sz w:val="24"/>
          <w:szCs w:val="24"/>
        </w:rPr>
        <w:t xml:space="preserve">оценка эффективности цифровых инструментов компании в </w:t>
      </w:r>
      <w:r w:rsidR="00BD4C27">
        <w:rPr>
          <w:rFonts w:ascii="Times New Roman" w:hAnsi="Times New Roman" w:cs="Times New Roman"/>
          <w:sz w:val="24"/>
          <w:szCs w:val="24"/>
        </w:rPr>
        <w:t xml:space="preserve">УЖЦП </w:t>
      </w:r>
      <w:r w:rsidRPr="00A16A2A">
        <w:rPr>
          <w:rFonts w:ascii="Times New Roman" w:hAnsi="Times New Roman" w:cs="Times New Roman"/>
          <w:sz w:val="24"/>
          <w:szCs w:val="24"/>
        </w:rPr>
        <w:t xml:space="preserve">и </w:t>
      </w:r>
      <w:r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направлений для их совершенствования. </w:t>
      </w:r>
    </w:p>
    <w:p w14:paraId="242F7BB1" w14:textId="77777777" w:rsidR="00BD4C27" w:rsidRPr="004C5056" w:rsidRDefault="00AF01A3" w:rsidP="004C505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="00BD4C27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CD76B52" w14:textId="416E301D" w:rsidR="00BD4C27" w:rsidRPr="004C5056" w:rsidRDefault="00D238DB" w:rsidP="004C5056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проанализировать</w:t>
      </w:r>
      <w:r w:rsidR="00AF01A3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цифровой экосистемы и инновационной деятельности</w:t>
      </w:r>
      <w:r w:rsidR="004C5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93C9F7" w14:textId="35CE2BAC" w:rsidR="00BD4C27" w:rsidRPr="004C5056" w:rsidRDefault="00D238DB" w:rsidP="004C5056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оценить</w:t>
      </w:r>
      <w:r w:rsidR="00AF01A3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влияния процессов ЖЦП на ключевые финансовые показатели</w:t>
      </w:r>
      <w:r w:rsidR="004C5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0314B84" w14:textId="1076BA1A" w:rsidR="00BD4C27" w:rsidRPr="004C5056" w:rsidRDefault="00D238DB" w:rsidP="004C5056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систематизировать</w:t>
      </w:r>
      <w:r w:rsidR="00AF01A3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операционны</w:t>
      </w:r>
      <w:r w:rsidR="00BD4C27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F01A3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потер</w:t>
      </w:r>
      <w:r w:rsidR="00BD4C27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</w:t>
      </w:r>
      <w:r w:rsidR="00AF01A3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вызванны</w:t>
      </w:r>
      <w:r w:rsidR="00BD4C27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F01A3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технологическими ограничениями</w:t>
      </w:r>
      <w:r w:rsidR="004C5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86EABBE" w14:textId="3EE88BB0" w:rsidR="00F26360" w:rsidRPr="004C5056" w:rsidRDefault="00BD4C27" w:rsidP="004C5056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разработать предложения по </w:t>
      </w:r>
      <w:r w:rsidR="004C5056" w:rsidRPr="004C505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совершенствованию цифровой экосистемы.</w:t>
      </w:r>
    </w:p>
    <w:p w14:paraId="56EF9562" w14:textId="44505A8C" w:rsidR="00873589" w:rsidRPr="0024799D" w:rsidRDefault="00AF01A3" w:rsidP="0024799D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Проведенный анализ</w:t>
      </w:r>
      <w:r w:rsidR="0024799D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1A0" w:rsidRPr="000031A0">
        <w:rPr>
          <w:rFonts w:ascii="Times New Roman" w:hAnsi="Times New Roman" w:cs="Times New Roman"/>
          <w:color w:val="000000" w:themeColor="text1"/>
          <w:sz w:val="24"/>
          <w:szCs w:val="24"/>
        </w:rPr>
        <w:t>с помощью SWOT-анализа и причинно-следственного моделирования (диаграммы И</w:t>
      </w:r>
      <w:r w:rsidR="000031A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031A0" w:rsidRPr="000031A0">
        <w:rPr>
          <w:rFonts w:ascii="Times New Roman" w:hAnsi="Times New Roman" w:cs="Times New Roman"/>
          <w:color w:val="000000" w:themeColor="text1"/>
          <w:sz w:val="24"/>
          <w:szCs w:val="24"/>
        </w:rPr>
        <w:t>икавы</w:t>
      </w:r>
      <w:r w:rsidR="0000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выявил, что компания, демонстрируя высокую операционную эффективность (ежемесячный запуск </w:t>
      </w:r>
      <w:proofErr w:type="gramStart"/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>20-30</w:t>
      </w:r>
      <w:proofErr w:type="gramEnd"/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новинок</w:t>
      </w:r>
      <w:r w:rsidR="00177882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[7]</w:t>
      </w:r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>, оборачиваемость запасов ~18 дней, рост выручки на 60,7% в 2022-2024 гг.</w:t>
      </w:r>
      <w:r w:rsidR="00177882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[3]</w:t>
      </w:r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>), столкнулась со снижением рентабельности продаж с 5,5% до 4,7%. Одной из ключевых причин стала фрагментация IT-ландшафта: разрозненные системы («Гала»</w:t>
      </w:r>
      <w:r w:rsidR="00177882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[4]</w:t>
      </w:r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>, 1С</w:t>
      </w:r>
      <w:r w:rsidR="00177882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[5]</w:t>
      </w:r>
      <w:r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STAQ, BI-инструменты) не образуют единого контура управления данными о продукте, что порождает излишнюю обработку информации, задержки и </w:t>
      </w:r>
      <w:r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>ошибки</w:t>
      </w:r>
      <w:r w:rsidR="00177882"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[6]</w:t>
      </w:r>
      <w:r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4799D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1A0">
        <w:rPr>
          <w:rFonts w:ascii="Times New Roman" w:hAnsi="Times New Roman" w:cs="Times New Roman"/>
          <w:color w:val="000000" w:themeColor="text1"/>
          <w:sz w:val="24"/>
          <w:szCs w:val="24"/>
        </w:rPr>
        <w:t>Это п</w:t>
      </w:r>
      <w:r w:rsidR="00873589" w:rsidRPr="00A3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одтверждает, </w:t>
      </w:r>
      <w:r w:rsidR="00873589" w:rsidRPr="00A16A2A">
        <w:rPr>
          <w:rFonts w:ascii="Times New Roman" w:hAnsi="Times New Roman" w:cs="Times New Roman"/>
          <w:sz w:val="24"/>
          <w:szCs w:val="24"/>
        </w:rPr>
        <w:t>что устойчивое развитие компании невозможно без модернизации её цифрового фундамента. Для преобразования активной инновационной деятельности в стабильный финансовый результат требуется объединение данных и процессов на базе специализированной PLM-системы</w:t>
      </w:r>
      <w:r w:rsidR="00177882" w:rsidRPr="00A16A2A">
        <w:rPr>
          <w:rFonts w:ascii="Times New Roman" w:hAnsi="Times New Roman" w:cs="Times New Roman"/>
          <w:sz w:val="24"/>
          <w:szCs w:val="24"/>
        </w:rPr>
        <w:t xml:space="preserve"> [1; 2]</w:t>
      </w:r>
      <w:r w:rsidR="00873589" w:rsidRPr="00A16A2A">
        <w:rPr>
          <w:rFonts w:ascii="Times New Roman" w:hAnsi="Times New Roman" w:cs="Times New Roman"/>
          <w:sz w:val="24"/>
          <w:szCs w:val="24"/>
        </w:rPr>
        <w:t>. Это позволит автоматизировать согласования, внедрить сквозной анализ рентабельности и создать сбалансированную систему оценки, учитывающую полную экономику продукта, а не только скорость его вывода на рынок.</w:t>
      </w:r>
    </w:p>
    <w:p w14:paraId="53C9A071" w14:textId="77777777" w:rsidR="000031A0" w:rsidRDefault="00873589" w:rsidP="000031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6A2A">
        <w:rPr>
          <w:rFonts w:ascii="Times New Roman" w:hAnsi="Times New Roman" w:cs="Times New Roman"/>
          <w:sz w:val="24"/>
          <w:szCs w:val="24"/>
        </w:rPr>
        <w:t xml:space="preserve">В качестве первоочередного шага предлагается устранить коренную проблему – отсутствие единого контура данных – посредством интеграции действующих </w:t>
      </w:r>
      <w:r w:rsidR="00E62A52">
        <w:rPr>
          <w:rFonts w:ascii="Times New Roman" w:hAnsi="Times New Roman" w:cs="Times New Roman"/>
          <w:sz w:val="24"/>
          <w:szCs w:val="24"/>
        </w:rPr>
        <w:t xml:space="preserve">программных </w:t>
      </w:r>
      <w:r w:rsidRPr="00A16A2A">
        <w:rPr>
          <w:rFonts w:ascii="Times New Roman" w:hAnsi="Times New Roman" w:cs="Times New Roman"/>
          <w:sz w:val="24"/>
          <w:szCs w:val="24"/>
        </w:rPr>
        <w:t>систем</w:t>
      </w:r>
      <w:r w:rsidR="000031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DFAF6" w14:textId="63BDB468" w:rsidR="00DC3CD4" w:rsidRPr="000031A0" w:rsidRDefault="00873589" w:rsidP="000031A0">
      <w:pPr>
        <w:spacing w:after="0" w:line="240" w:lineRule="auto"/>
        <w:ind w:firstLine="39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A16A2A">
        <w:rPr>
          <w:rFonts w:ascii="Times New Roman" w:hAnsi="Times New Roman" w:cs="Times New Roman"/>
          <w:sz w:val="24"/>
          <w:szCs w:val="24"/>
        </w:rPr>
        <w:t>Суть решения заключается в настройке автоматизированного обмена между существующими программными комплексами. Например, утвержденные в «Гал</w:t>
      </w:r>
      <w:r w:rsidR="000031A0">
        <w:rPr>
          <w:rFonts w:ascii="Times New Roman" w:hAnsi="Times New Roman" w:cs="Times New Roman"/>
          <w:sz w:val="24"/>
          <w:szCs w:val="24"/>
        </w:rPr>
        <w:t>а</w:t>
      </w:r>
      <w:r w:rsidRPr="00A16A2A">
        <w:rPr>
          <w:rFonts w:ascii="Times New Roman" w:hAnsi="Times New Roman" w:cs="Times New Roman"/>
          <w:sz w:val="24"/>
          <w:szCs w:val="24"/>
        </w:rPr>
        <w:t xml:space="preserve">» параметры продукта должны автоматически создавать карточку в 1С, а данные о продажах из 1С – поступать в BI-систему для оперативного расчета прибыльности. </w:t>
      </w:r>
      <w:r w:rsidR="001523E5"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Автором оценен </w:t>
      </w:r>
      <w:r w:rsidR="00E62A52"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16A2A">
        <w:rPr>
          <w:rFonts w:ascii="Times New Roman" w:hAnsi="Times New Roman" w:cs="Times New Roman"/>
          <w:sz w:val="24"/>
          <w:szCs w:val="24"/>
        </w:rPr>
        <w:t xml:space="preserve">ономический </w:t>
      </w:r>
      <w:r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 </w:t>
      </w:r>
      <w:r w:rsidR="001523E5"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</w:t>
      </w:r>
      <w:r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сокращения </w:t>
      </w:r>
      <w:r w:rsidRPr="00A16A2A">
        <w:rPr>
          <w:rFonts w:ascii="Times New Roman" w:hAnsi="Times New Roman" w:cs="Times New Roman"/>
          <w:sz w:val="24"/>
          <w:szCs w:val="24"/>
        </w:rPr>
        <w:t>ручного труда, минимизации ошибок и ускорения процессов</w:t>
      </w:r>
      <w:r w:rsidR="00E62A5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E62A52"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84C95" w:rsidRPr="00E62A52">
        <w:rPr>
          <w:rFonts w:ascii="Times New Roman" w:hAnsi="Times New Roman" w:cs="Times New Roman"/>
          <w:color w:val="000000" w:themeColor="text1"/>
          <w:sz w:val="24"/>
          <w:szCs w:val="24"/>
        </w:rPr>
        <w:t>азработана дорожная карта внедрения.</w:t>
      </w:r>
    </w:p>
    <w:p w14:paraId="39D19E09" w14:textId="77777777" w:rsidR="00FC6988" w:rsidRPr="00586BD1" w:rsidRDefault="00FC6988" w:rsidP="0086468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BD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9A8A3F9" w14:textId="77777777" w:rsidR="00177882" w:rsidRPr="00A16A2A" w:rsidRDefault="00177882" w:rsidP="008646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6A2A">
        <w:rPr>
          <w:rFonts w:ascii="Times New Roman" w:hAnsi="Times New Roman" w:cs="Times New Roman"/>
          <w:sz w:val="24"/>
          <w:szCs w:val="24"/>
        </w:rPr>
        <w:t>Будрин А.Г., Измайлова А.А., Кувшинов Р.А. Управление жизненным циклом цифровых продуктов на основе концепции экосистемы</w:t>
      </w:r>
      <w:r w:rsidR="005F7536">
        <w:rPr>
          <w:rFonts w:ascii="Times New Roman" w:hAnsi="Times New Roman" w:cs="Times New Roman"/>
          <w:sz w:val="24"/>
          <w:szCs w:val="24"/>
        </w:rPr>
        <w:t xml:space="preserve"> знаний // ЭПИ. 2025. № 2. С. 4-</w:t>
      </w:r>
      <w:r w:rsidRPr="00A16A2A">
        <w:rPr>
          <w:rFonts w:ascii="Times New Roman" w:hAnsi="Times New Roman" w:cs="Times New Roman"/>
          <w:sz w:val="24"/>
          <w:szCs w:val="24"/>
        </w:rPr>
        <w:t>12.</w:t>
      </w:r>
    </w:p>
    <w:p w14:paraId="15A76618" w14:textId="77777777" w:rsidR="00177882" w:rsidRPr="00A16A2A" w:rsidRDefault="00177882" w:rsidP="008646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6A2A">
        <w:rPr>
          <w:rFonts w:ascii="Times New Roman" w:hAnsi="Times New Roman" w:cs="Times New Roman"/>
          <w:sz w:val="24"/>
          <w:szCs w:val="24"/>
        </w:rPr>
        <w:t xml:space="preserve">Железнякова М.С. Концепция PLM </w:t>
      </w:r>
      <w:r w:rsidR="005F7536">
        <w:rPr>
          <w:rFonts w:ascii="Times New Roman" w:hAnsi="Times New Roman" w:cs="Times New Roman"/>
          <w:sz w:val="24"/>
          <w:szCs w:val="24"/>
        </w:rPr>
        <w:t>–</w:t>
      </w:r>
      <w:r w:rsidRPr="00A16A2A">
        <w:rPr>
          <w:rFonts w:ascii="Times New Roman" w:hAnsi="Times New Roman" w:cs="Times New Roman"/>
          <w:sz w:val="24"/>
          <w:szCs w:val="24"/>
        </w:rPr>
        <w:t xml:space="preserve"> управление жизненным циклом продукта // Приволжский научный </w:t>
      </w:r>
      <w:r w:rsidR="005F7536">
        <w:rPr>
          <w:rFonts w:ascii="Times New Roman" w:hAnsi="Times New Roman" w:cs="Times New Roman"/>
          <w:sz w:val="24"/>
          <w:szCs w:val="24"/>
        </w:rPr>
        <w:t>вестник. 2015. № 11 (51). С. 64-</w:t>
      </w:r>
      <w:r w:rsidRPr="00A16A2A">
        <w:rPr>
          <w:rFonts w:ascii="Times New Roman" w:hAnsi="Times New Roman" w:cs="Times New Roman"/>
          <w:sz w:val="24"/>
          <w:szCs w:val="24"/>
        </w:rPr>
        <w:t>67.</w:t>
      </w:r>
    </w:p>
    <w:p w14:paraId="52046A01" w14:textId="77777777" w:rsidR="00177882" w:rsidRPr="00A16A2A" w:rsidRDefault="00000000" w:rsidP="008646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177882" w:rsidRPr="00A16A2A">
          <w:rPr>
            <w:rStyle w:val="a3"/>
            <w:rFonts w:ascii="Times New Roman" w:hAnsi="Times New Roman" w:cs="Times New Roman"/>
            <w:sz w:val="24"/>
            <w:szCs w:val="24"/>
          </w:rPr>
          <w:t>bo.nalog.gov.ru</w:t>
        </w:r>
      </w:hyperlink>
      <w:r w:rsidR="00177882" w:rsidRPr="00A16A2A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177882" w:rsidRPr="00A16A2A">
        <w:rPr>
          <w:rFonts w:ascii="Times New Roman" w:hAnsi="Times New Roman" w:cs="Times New Roman"/>
          <w:sz w:val="24"/>
          <w:szCs w:val="24"/>
        </w:rPr>
        <w:t>Налог.ру</w:t>
      </w:r>
      <w:proofErr w:type="spellEnd"/>
      <w:r w:rsidR="00177882" w:rsidRPr="00A16A2A">
        <w:rPr>
          <w:rFonts w:ascii="Times New Roman" w:hAnsi="Times New Roman" w:cs="Times New Roman"/>
          <w:sz w:val="24"/>
          <w:szCs w:val="24"/>
        </w:rPr>
        <w:t>)</w:t>
      </w:r>
    </w:p>
    <w:p w14:paraId="0E63868D" w14:textId="77777777" w:rsidR="00177882" w:rsidRPr="00A16A2A" w:rsidRDefault="00000000" w:rsidP="008646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177882" w:rsidRPr="00A16A2A">
          <w:rPr>
            <w:rStyle w:val="a3"/>
            <w:rFonts w:ascii="Times New Roman" w:hAnsi="Times New Roman" w:cs="Times New Roman"/>
            <w:sz w:val="24"/>
            <w:szCs w:val="24"/>
          </w:rPr>
          <w:t>companies.rbc.ru</w:t>
        </w:r>
      </w:hyperlink>
      <w:r w:rsidR="00177882" w:rsidRPr="00A16A2A">
        <w:rPr>
          <w:rFonts w:ascii="Times New Roman" w:hAnsi="Times New Roman" w:cs="Times New Roman"/>
          <w:sz w:val="24"/>
          <w:szCs w:val="24"/>
        </w:rPr>
        <w:t> (РБК)</w:t>
      </w:r>
    </w:p>
    <w:p w14:paraId="1B2D8F10" w14:textId="77777777" w:rsidR="00177882" w:rsidRPr="00A16A2A" w:rsidRDefault="00000000" w:rsidP="008646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177882" w:rsidRPr="00A16A2A">
          <w:rPr>
            <w:rStyle w:val="a3"/>
            <w:rFonts w:ascii="Times New Roman" w:hAnsi="Times New Roman" w:cs="Times New Roman"/>
            <w:sz w:val="24"/>
            <w:szCs w:val="24"/>
          </w:rPr>
          <w:t>comnews.ru</w:t>
        </w:r>
      </w:hyperlink>
      <w:r w:rsidR="00177882" w:rsidRPr="00A16A2A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177882" w:rsidRPr="00A16A2A">
        <w:rPr>
          <w:rFonts w:ascii="Times New Roman" w:hAnsi="Times New Roman" w:cs="Times New Roman"/>
          <w:sz w:val="24"/>
          <w:szCs w:val="24"/>
        </w:rPr>
        <w:t>ComNews</w:t>
      </w:r>
      <w:proofErr w:type="spellEnd"/>
      <w:r w:rsidR="00177882" w:rsidRPr="00A16A2A">
        <w:rPr>
          <w:rFonts w:ascii="Times New Roman" w:hAnsi="Times New Roman" w:cs="Times New Roman"/>
          <w:sz w:val="24"/>
          <w:szCs w:val="24"/>
        </w:rPr>
        <w:t>)</w:t>
      </w:r>
    </w:p>
    <w:p w14:paraId="3DD6295C" w14:textId="77777777" w:rsidR="00177882" w:rsidRPr="00A16A2A" w:rsidRDefault="00000000" w:rsidP="0086468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tgtFrame="_blank" w:history="1">
        <w:r w:rsidR="00177882" w:rsidRPr="00A16A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integral-russia.ru</w:t>
        </w:r>
      </w:hyperlink>
      <w:r w:rsidR="00177882" w:rsidRPr="00A16A2A">
        <w:rPr>
          <w:rFonts w:ascii="Times New Roman" w:hAnsi="Times New Roman" w:cs="Times New Roman"/>
          <w:sz w:val="24"/>
          <w:szCs w:val="24"/>
          <w:lang w:val="en-US"/>
        </w:rPr>
        <w:t> (Integral Russia)</w:t>
      </w:r>
    </w:p>
    <w:p w14:paraId="29E5528E" w14:textId="7663160E" w:rsidR="00FC6988" w:rsidRPr="00E62A52" w:rsidRDefault="00000000" w:rsidP="00E62A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tgtFrame="_blank" w:history="1">
        <w:r w:rsidR="00177882" w:rsidRPr="00A16A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new-retail.ru</w:t>
        </w:r>
      </w:hyperlink>
      <w:r w:rsidR="00177882" w:rsidRPr="00A16A2A">
        <w:rPr>
          <w:rFonts w:ascii="Times New Roman" w:hAnsi="Times New Roman" w:cs="Times New Roman"/>
          <w:sz w:val="24"/>
          <w:szCs w:val="24"/>
          <w:lang w:val="en-US"/>
        </w:rPr>
        <w:t> (New-Retail)</w:t>
      </w:r>
    </w:p>
    <w:sectPr w:rsidR="00FC6988" w:rsidRPr="00E62A52" w:rsidSect="00A16A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582"/>
    <w:multiLevelType w:val="multilevel"/>
    <w:tmpl w:val="B09E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C24198"/>
    <w:multiLevelType w:val="hybridMultilevel"/>
    <w:tmpl w:val="F092D790"/>
    <w:lvl w:ilvl="0" w:tplc="3680276A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49201">
    <w:abstractNumId w:val="0"/>
  </w:num>
  <w:num w:numId="2" w16cid:durableId="1429737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CB"/>
    <w:rsid w:val="000031A0"/>
    <w:rsid w:val="001523E5"/>
    <w:rsid w:val="00177882"/>
    <w:rsid w:val="0024799D"/>
    <w:rsid w:val="004412CB"/>
    <w:rsid w:val="004C5056"/>
    <w:rsid w:val="00586BD1"/>
    <w:rsid w:val="005A6928"/>
    <w:rsid w:val="005F7536"/>
    <w:rsid w:val="00641A66"/>
    <w:rsid w:val="00671D39"/>
    <w:rsid w:val="00684C95"/>
    <w:rsid w:val="007369F4"/>
    <w:rsid w:val="0086468E"/>
    <w:rsid w:val="00873589"/>
    <w:rsid w:val="008C5580"/>
    <w:rsid w:val="00912970"/>
    <w:rsid w:val="0091370F"/>
    <w:rsid w:val="00944EC2"/>
    <w:rsid w:val="009874DB"/>
    <w:rsid w:val="00A16A2A"/>
    <w:rsid w:val="00A3468D"/>
    <w:rsid w:val="00AB71EE"/>
    <w:rsid w:val="00AF01A3"/>
    <w:rsid w:val="00BD4C27"/>
    <w:rsid w:val="00D238DB"/>
    <w:rsid w:val="00DB7408"/>
    <w:rsid w:val="00DC3CD4"/>
    <w:rsid w:val="00E62A52"/>
    <w:rsid w:val="00F26360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8848"/>
  <w15:chartTrackingRefBased/>
  <w15:docId w15:val="{05582BF7-149A-4F89-B27A-7CAA5B5C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gral-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new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anies.rbc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.nalog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-ret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k63430</cp:lastModifiedBy>
  <cp:revision>15</cp:revision>
  <dcterms:created xsi:type="dcterms:W3CDTF">2026-02-10T14:11:00Z</dcterms:created>
  <dcterms:modified xsi:type="dcterms:W3CDTF">2026-02-11T10:45:00Z</dcterms:modified>
</cp:coreProperties>
</file>