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4194" w14:textId="08BFBB82" w:rsidR="00FF28C9" w:rsidRPr="00320690" w:rsidRDefault="009A695A" w:rsidP="00320690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2069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Fluorescence </w:t>
      </w:r>
      <w:r w:rsidR="009B71B9" w:rsidRPr="00320690">
        <w:rPr>
          <w:rFonts w:ascii="Times New Roman" w:eastAsiaTheme="minorEastAsia" w:hAnsi="Times New Roman" w:cs="Times New Roman"/>
          <w:b/>
          <w:bCs/>
          <w:sz w:val="24"/>
          <w:szCs w:val="24"/>
        </w:rPr>
        <w:t>E</w:t>
      </w:r>
      <w:r w:rsidRPr="0032069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nhancement of the </w:t>
      </w:r>
      <w:r w:rsidR="009B71B9" w:rsidRPr="00320690">
        <w:rPr>
          <w:rFonts w:ascii="Times New Roman" w:eastAsiaTheme="minorEastAsia" w:hAnsi="Times New Roman" w:cs="Times New Roman"/>
          <w:b/>
          <w:bCs/>
          <w:sz w:val="24"/>
          <w:szCs w:val="24"/>
        </w:rPr>
        <w:t>C</w:t>
      </w:r>
      <w:r w:rsidRPr="00320690">
        <w:rPr>
          <w:rFonts w:ascii="Times New Roman" w:eastAsiaTheme="minorEastAsia" w:hAnsi="Times New Roman" w:cs="Times New Roman"/>
          <w:b/>
          <w:bCs/>
          <w:sz w:val="24"/>
          <w:szCs w:val="24"/>
        </w:rPr>
        <w:t>-</w:t>
      </w:r>
      <w:r w:rsidR="009B71B9" w:rsidRPr="00320690">
        <w:rPr>
          <w:rFonts w:ascii="Times New Roman" w:eastAsiaTheme="minorEastAsia" w:hAnsi="Times New Roman" w:cs="Times New Roman"/>
          <w:b/>
          <w:bCs/>
          <w:sz w:val="24"/>
          <w:szCs w:val="24"/>
        </w:rPr>
        <w:t>P</w:t>
      </w:r>
      <w:r w:rsidRPr="0032069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hycocyanin from </w:t>
      </w:r>
      <w:r w:rsidRPr="00320690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Spirulina</w:t>
      </w:r>
      <w:r w:rsidRPr="0032069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by </w:t>
      </w:r>
      <w:r w:rsidR="009B71B9" w:rsidRPr="00320690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32069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luminum </w:t>
      </w:r>
      <w:r w:rsidR="009B71B9" w:rsidRPr="00320690">
        <w:rPr>
          <w:rFonts w:ascii="Times New Roman" w:eastAsiaTheme="minorEastAsia" w:hAnsi="Times New Roman" w:cs="Times New Roman"/>
          <w:b/>
          <w:bCs/>
          <w:sz w:val="24"/>
          <w:szCs w:val="24"/>
        </w:rPr>
        <w:t>P</w:t>
      </w:r>
      <w:r w:rsidRPr="0032069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lasmonic </w:t>
      </w:r>
      <w:r w:rsidR="009B71B9" w:rsidRPr="00320690">
        <w:rPr>
          <w:rFonts w:ascii="Times New Roman" w:eastAsiaTheme="minorEastAsia" w:hAnsi="Times New Roman" w:cs="Times New Roman"/>
          <w:b/>
          <w:bCs/>
          <w:sz w:val="24"/>
          <w:szCs w:val="24"/>
        </w:rPr>
        <w:t>C</w:t>
      </w:r>
      <w:r w:rsidRPr="00320690">
        <w:rPr>
          <w:rFonts w:ascii="Times New Roman" w:eastAsiaTheme="minorEastAsia" w:hAnsi="Times New Roman" w:cs="Times New Roman"/>
          <w:b/>
          <w:bCs/>
          <w:sz w:val="24"/>
          <w:szCs w:val="24"/>
        </w:rPr>
        <w:t>rystal</w:t>
      </w:r>
    </w:p>
    <w:p w14:paraId="081467AC" w14:textId="6353BC94" w:rsidR="009A695A" w:rsidRPr="00320690" w:rsidRDefault="009A695A" w:rsidP="00320690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320690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Wang Zhongjie</w:t>
      </w:r>
    </w:p>
    <w:p w14:paraId="3C66B380" w14:textId="540D350E" w:rsidR="009A695A" w:rsidRPr="00320690" w:rsidRDefault="009A695A" w:rsidP="00320690">
      <w:pPr>
        <w:spacing w:line="240" w:lineRule="auto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32069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2nd year </w:t>
      </w:r>
      <w:r w:rsidR="009B71B9" w:rsidRPr="00320690">
        <w:rPr>
          <w:rFonts w:ascii="Times New Roman" w:eastAsiaTheme="minorEastAsia" w:hAnsi="Times New Roman" w:cs="Times New Roman"/>
          <w:i/>
          <w:iCs/>
          <w:sz w:val="24"/>
          <w:szCs w:val="24"/>
        </w:rPr>
        <w:t>Master Student</w:t>
      </w:r>
    </w:p>
    <w:p w14:paraId="0EEF4586" w14:textId="7DF4BCD8" w:rsidR="009A695A" w:rsidRPr="00320690" w:rsidRDefault="009A695A" w:rsidP="00320690">
      <w:pPr>
        <w:spacing w:line="240" w:lineRule="auto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320690">
        <w:rPr>
          <w:rFonts w:ascii="Times New Roman" w:eastAsiaTheme="minorEastAsia" w:hAnsi="Times New Roman" w:cs="Times New Roman"/>
          <w:i/>
          <w:iCs/>
          <w:sz w:val="24"/>
          <w:szCs w:val="24"/>
        </w:rPr>
        <w:t>Shenzhen MSU-BIT University</w:t>
      </w:r>
      <w:r w:rsidRPr="00320690">
        <w:rPr>
          <w:rFonts w:ascii="Times New Roman" w:eastAsiaTheme="minorEastAsia" w:hAnsi="Times New Roman" w:cs="Times New Roman"/>
          <w:i/>
          <w:iCs/>
          <w:sz w:val="24"/>
          <w:szCs w:val="24"/>
        </w:rPr>
        <w:br/>
      </w:r>
      <w:r w:rsidR="00320690" w:rsidRPr="00320690">
        <w:rPr>
          <w:rFonts w:ascii="Times New Roman" w:eastAsiaTheme="minorEastAsia" w:hAnsi="Times New Roman" w:cs="Times New Roman" w:hint="eastAsia"/>
          <w:i/>
          <w:iCs/>
          <w:sz w:val="24"/>
          <w:szCs w:val="24"/>
        </w:rPr>
        <w:t xml:space="preserve">Faculty of </w:t>
      </w:r>
      <w:r w:rsidRPr="00320690">
        <w:rPr>
          <w:rFonts w:ascii="Times New Roman" w:eastAsiaTheme="minorEastAsia" w:hAnsi="Times New Roman" w:cs="Times New Roman"/>
          <w:i/>
          <w:iCs/>
          <w:sz w:val="24"/>
          <w:szCs w:val="24"/>
        </w:rPr>
        <w:t>Biology, ShenZhen, China</w:t>
      </w:r>
    </w:p>
    <w:p w14:paraId="6B81BE4E" w14:textId="19217F91" w:rsidR="009A695A" w:rsidRPr="00320690" w:rsidRDefault="009A695A" w:rsidP="00320690">
      <w:pPr>
        <w:spacing w:line="240" w:lineRule="auto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32069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E-mail: </w:t>
      </w:r>
      <w:hyperlink r:id="rId5" w:history="1">
        <w:r w:rsidR="00B1465C" w:rsidRPr="00320690">
          <w:rPr>
            <w:rStyle w:val="ae"/>
            <w:rFonts w:ascii="Times New Roman" w:eastAsiaTheme="minorEastAsia" w:hAnsi="Times New Roman" w:cs="Times New Roman"/>
            <w:i/>
            <w:iCs/>
            <w:sz w:val="24"/>
            <w:szCs w:val="24"/>
          </w:rPr>
          <w:t>171240520@smail.nju.edu.cn</w:t>
        </w:r>
      </w:hyperlink>
    </w:p>
    <w:p w14:paraId="68486870" w14:textId="66D26443" w:rsidR="009B71B9" w:rsidRPr="00320690" w:rsidRDefault="009B71B9" w:rsidP="00320690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B71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C-phycocyanin (C-PC), a natural fluorescent protein from </w:t>
      </w:r>
      <w:r w:rsidRPr="009B71B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Spirulina</w:t>
      </w:r>
      <w:r w:rsidRPr="0032069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[</w:t>
      </w:r>
      <w:r w:rsidRPr="00320690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Pr="0032069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]</w:t>
      </w:r>
      <w:r w:rsidRPr="009B71B9">
        <w:rPr>
          <w:rFonts w:ascii="Times New Roman" w:eastAsiaTheme="minorEastAsia" w:hAnsi="Times New Roman" w:cs="Times New Roman"/>
          <w:sz w:val="24"/>
          <w:szCs w:val="24"/>
          <w:lang w:val="en-US"/>
        </w:rPr>
        <w:t>, holds great potential for biosensing applications but is limited by its moderate quantum yield. Plasmonic nanostructures, particularly those made of earth-abundant aluminum (Al), can dramatically enhance fluorescence by amplifying the local electromagnetic field through localized surface plasmon resonance (LSPR)</w:t>
      </w:r>
      <w:r w:rsidRPr="0032069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[</w:t>
      </w:r>
      <w:r w:rsidR="00320690">
        <w:rPr>
          <w:rFonts w:ascii="Times New Roman" w:eastAsiaTheme="minorEastAsia" w:hAnsi="Times New Roman" w:cs="Times New Roman" w:hint="eastAsia"/>
          <w:color w:val="000000"/>
          <w:kern w:val="0"/>
          <w:sz w:val="24"/>
          <w:szCs w:val="24"/>
          <w14:ligatures w14:val="none"/>
        </w:rPr>
        <w:t>2</w:t>
      </w:r>
      <w:r w:rsidRPr="00320690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320690">
        <w:rPr>
          <w:rFonts w:ascii="Times New Roman" w:eastAsiaTheme="minorEastAsia" w:hAnsi="Times New Roman" w:cs="Times New Roman" w:hint="eastAsia"/>
          <w:color w:val="000000"/>
          <w:kern w:val="0"/>
          <w:sz w:val="24"/>
          <w:szCs w:val="24"/>
          <w14:ligatures w14:val="none"/>
        </w:rPr>
        <w:t>3</w:t>
      </w:r>
      <w:r w:rsidRPr="0032069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]</w:t>
      </w:r>
      <w:r w:rsidRPr="009B71B9">
        <w:rPr>
          <w:rFonts w:ascii="Times New Roman" w:eastAsiaTheme="minorEastAsia" w:hAnsi="Times New Roman" w:cs="Times New Roman"/>
          <w:sz w:val="24"/>
          <w:szCs w:val="24"/>
          <w:lang w:val="en-US"/>
        </w:rPr>
        <w:t>. This study investigates the fluorescence enhancement of C-PC facilitated by an Al plasmonic grating</w:t>
      </w:r>
      <w:r w:rsidRPr="00320690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14:paraId="40F63300" w14:textId="3CDB86A0" w:rsidR="009B71B9" w:rsidRPr="009B71B9" w:rsidRDefault="009B71B9" w:rsidP="00320690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B71B9">
        <w:rPr>
          <w:rFonts w:ascii="Times New Roman" w:eastAsiaTheme="minorEastAsia" w:hAnsi="Times New Roman" w:cs="Times New Roman"/>
          <w:sz w:val="24"/>
          <w:szCs w:val="24"/>
          <w:lang w:val="en-US"/>
        </w:rPr>
        <w:t>A comparative experimental approach was employed: C-PC in PBS buffer was drop-cast onto three distinct surfaces—a plain glass slide (control), a flat Al film, and a nanostructured Al grating. The fluorescence emission was then systematically characterized using angle-resolved spectroscopy.</w:t>
      </w:r>
    </w:p>
    <w:p w14:paraId="2D8DE436" w14:textId="5647B42E" w:rsidR="009B71B9" w:rsidRPr="00320690" w:rsidRDefault="009B71B9" w:rsidP="00320690">
      <w:pPr>
        <w:spacing w:line="240" w:lineRule="auto"/>
        <w:ind w:firstLine="397"/>
        <w:jc w:val="both"/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</w:pPr>
      <w:r w:rsidRPr="009B71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This work provides direct experimental evidence that rationally designed Al plasmonic crystals are highly effective in boosting the fluorescence of natural </w:t>
      </w:r>
      <w:proofErr w:type="spellStart"/>
      <w:r w:rsidRPr="009B71B9">
        <w:rPr>
          <w:rFonts w:ascii="Times New Roman" w:eastAsiaTheme="minorEastAsia" w:hAnsi="Times New Roman" w:cs="Times New Roman"/>
          <w:sz w:val="24"/>
          <w:szCs w:val="24"/>
          <w:lang w:val="en-US"/>
        </w:rPr>
        <w:t>biofluorophores</w:t>
      </w:r>
      <w:proofErr w:type="spellEnd"/>
      <w:r w:rsidRPr="009B71B9">
        <w:rPr>
          <w:rFonts w:ascii="Times New Roman" w:eastAsiaTheme="minorEastAsia" w:hAnsi="Times New Roman" w:cs="Times New Roman"/>
          <w:sz w:val="24"/>
          <w:szCs w:val="24"/>
          <w:lang w:val="en-US"/>
        </w:rPr>
        <w:t>. The angle-resolved measurement methodology clearly delineates the plasmonic enhancement mechanism</w:t>
      </w:r>
      <w:r w:rsidR="00320690" w:rsidRPr="0032069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[</w:t>
      </w:r>
      <w:r w:rsidR="00320690">
        <w:rPr>
          <w:rFonts w:ascii="Times New Roman" w:eastAsiaTheme="minorEastAsia" w:hAnsi="Times New Roman" w:cs="Times New Roman" w:hint="eastAsia"/>
          <w:color w:val="000000"/>
          <w:kern w:val="0"/>
          <w:sz w:val="24"/>
          <w:szCs w:val="24"/>
          <w14:ligatures w14:val="none"/>
        </w:rPr>
        <w:t>4</w:t>
      </w:r>
      <w:r w:rsidR="00320690" w:rsidRPr="0032069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]</w:t>
      </w:r>
      <w:r w:rsidRPr="009B71B9">
        <w:rPr>
          <w:rFonts w:ascii="Times New Roman" w:eastAsiaTheme="minorEastAsia" w:hAnsi="Times New Roman" w:cs="Times New Roman"/>
          <w:sz w:val="24"/>
          <w:szCs w:val="24"/>
          <w:lang w:val="en-US"/>
        </w:rPr>
        <w:t>. The findings underscore the potential of cost-effective, CMOS-compatible Al nanostructures for developing highly sensitive biosensing platforms utilizing enhanced natural fluorescent proteins.</w:t>
      </w:r>
    </w:p>
    <w:p w14:paraId="2EEE4EAB" w14:textId="4E812F27" w:rsidR="009B71B9" w:rsidRPr="00320690" w:rsidRDefault="00320690" w:rsidP="00320690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14:ligatures w14:val="none"/>
        </w:rPr>
      </w:pPr>
      <w:r w:rsidRPr="0032069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References</w:t>
      </w:r>
      <w:r w:rsidRPr="00320690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241D28B0" w14:textId="0DE007CC" w:rsidR="009B71B9" w:rsidRPr="009B71B9" w:rsidRDefault="00320690" w:rsidP="00320690">
      <w:pPr>
        <w:pStyle w:val="a9"/>
        <w:spacing w:line="24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</w:pPr>
      <w:r w:rsidRPr="00320690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>1.</w:t>
      </w:r>
      <w:r w:rsidRPr="00320690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ab/>
      </w:r>
      <w:r w:rsidR="009B71B9"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>Liu, Q., Huang, Y., Zhang, R., Cai, T., &amp; Cai, Y. (2016). Medical Application of Spirulina platensis Derived C‐Phycocyanin. Evidence-Based Complementary and Alternative Medicine, 2016(1). https://doi.org/10.1155/2016/7803846</w:t>
      </w:r>
    </w:p>
    <w:p w14:paraId="42689167" w14:textId="3C30E331" w:rsidR="00320690" w:rsidRPr="00320690" w:rsidRDefault="00320690" w:rsidP="00320690">
      <w:pPr>
        <w:pStyle w:val="a9"/>
        <w:spacing w:line="24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</w:pPr>
      <w:r>
        <w:rPr>
          <w:rFonts w:ascii="Times New Roman" w:eastAsiaTheme="minorEastAsia" w:hAnsi="Times New Roman" w:cs="Times New Roman" w:hint="eastAsia"/>
          <w:color w:val="000000"/>
          <w:kern w:val="0"/>
          <w:sz w:val="24"/>
          <w:szCs w:val="24"/>
          <w:lang w:val="en-US"/>
          <w14:ligatures w14:val="none"/>
        </w:rPr>
        <w:t>2</w:t>
      </w:r>
      <w:r w:rsidRPr="00320690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>.</w:t>
      </w:r>
      <w:r w:rsidRPr="00320690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ab/>
      </w:r>
      <w:proofErr w:type="spellStart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>Indutnyi</w:t>
      </w:r>
      <w:proofErr w:type="spellEnd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, I. Z., </w:t>
      </w:r>
      <w:proofErr w:type="spellStart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>Mynko</w:t>
      </w:r>
      <w:proofErr w:type="spellEnd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, V. I., </w:t>
      </w:r>
      <w:proofErr w:type="spellStart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>Dzhagan</w:t>
      </w:r>
      <w:proofErr w:type="spellEnd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, V. M., </w:t>
      </w:r>
      <w:proofErr w:type="spellStart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>Korchovyi</w:t>
      </w:r>
      <w:proofErr w:type="spellEnd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, A. A., Mazur, N. v., </w:t>
      </w:r>
      <w:proofErr w:type="spellStart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>Hreshchuk</w:t>
      </w:r>
      <w:proofErr w:type="spellEnd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, O. M., </w:t>
      </w:r>
      <w:proofErr w:type="spellStart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>Serhiichuk</w:t>
      </w:r>
      <w:proofErr w:type="spellEnd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, S. S., </w:t>
      </w:r>
      <w:proofErr w:type="spellStart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>Yefanov</w:t>
      </w:r>
      <w:proofErr w:type="spellEnd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, V. S., &amp; </w:t>
      </w:r>
      <w:proofErr w:type="spellStart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>Yukhymchuk</w:t>
      </w:r>
      <w:proofErr w:type="spellEnd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, V. O. (2026). Raman Scattering Enhanced by Surface Plasmon Polaritons on Ag and Al Gratings. Photonics, 13(2), 120. </w:t>
      </w:r>
      <w:hyperlink r:id="rId6" w:history="1">
        <w:r w:rsidRPr="009B71B9">
          <w:rPr>
            <w:rFonts w:ascii="Times New Roman" w:hAnsi="Times New Roman" w:cs="Times New Roman"/>
            <w:color w:val="000000"/>
            <w:kern w:val="0"/>
            <w:sz w:val="24"/>
            <w:szCs w:val="24"/>
            <w:lang w:val="en-US" w:eastAsia="en-US"/>
            <w14:ligatures w14:val="none"/>
          </w:rPr>
          <w:t>https://doi.org/10.3390/photonics13020120</w:t>
        </w:r>
      </w:hyperlink>
    </w:p>
    <w:p w14:paraId="02B1B376" w14:textId="0831D57C" w:rsidR="009B71B9" w:rsidRPr="009B71B9" w:rsidRDefault="00320690" w:rsidP="00320690">
      <w:pPr>
        <w:pStyle w:val="a9"/>
        <w:spacing w:line="24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</w:pPr>
      <w:r>
        <w:rPr>
          <w:rFonts w:ascii="Times New Roman" w:eastAsiaTheme="minorEastAsia" w:hAnsi="Times New Roman" w:cs="Times New Roman" w:hint="eastAsia"/>
          <w:color w:val="000000"/>
          <w:kern w:val="0"/>
          <w:sz w:val="24"/>
          <w:szCs w:val="24"/>
          <w:lang w:val="en-US"/>
          <w14:ligatures w14:val="none"/>
        </w:rPr>
        <w:t>3</w:t>
      </w:r>
      <w:r w:rsidRPr="00320690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>.</w:t>
      </w:r>
      <w:r w:rsidRPr="00320690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ab/>
      </w:r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Siddique, R. H., Kumar, S., Narasimhan, V., Kwon, H., &amp; Choo, H. (2019). Aluminum </w:t>
      </w:r>
      <w:proofErr w:type="spellStart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>Metasurface</w:t>
      </w:r>
      <w:proofErr w:type="spellEnd"/>
      <w:r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 with Hybrid Multipolar Plasmons for 1000-Fold Broadband Visible Fluorescence Enhancement and Multiplexed Biosensing. ACS Nano, 13(12), 13775–13783. https://doi.org/10.1021/acsnano.9b02926</w:t>
      </w:r>
    </w:p>
    <w:p w14:paraId="254F693F" w14:textId="30FDB384" w:rsidR="00B1465C" w:rsidRPr="00320690" w:rsidRDefault="00320690" w:rsidP="00320690">
      <w:pPr>
        <w:pStyle w:val="a9"/>
        <w:spacing w:line="240" w:lineRule="auto"/>
        <w:ind w:hanging="360"/>
        <w:jc w:val="both"/>
        <w:rPr>
          <w:rFonts w:ascii="Times New Roman" w:eastAsiaTheme="minorEastAsia" w:hAnsi="Times New Roman" w:cs="Times New Roman" w:hint="eastAsia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Theme="minorEastAsia" w:hAnsi="Times New Roman" w:cs="Times New Roman" w:hint="eastAsia"/>
          <w:color w:val="000000"/>
          <w:kern w:val="0"/>
          <w:sz w:val="24"/>
          <w:szCs w:val="24"/>
          <w:lang w:val="en-US"/>
          <w14:ligatures w14:val="none"/>
        </w:rPr>
        <w:t>4</w:t>
      </w:r>
      <w:r w:rsidRPr="00320690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>.</w:t>
      </w:r>
      <w:r w:rsidRPr="00320690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ab/>
      </w:r>
      <w:r w:rsidR="009B71B9" w:rsidRPr="009B71B9">
        <w:rPr>
          <w:rFonts w:ascii="Times New Roman" w:hAnsi="Times New Roman" w:cs="Times New Roman"/>
          <w:color w:val="000000"/>
          <w:kern w:val="0"/>
          <w:sz w:val="24"/>
          <w:szCs w:val="24"/>
          <w:lang w:val="en-US" w:eastAsia="en-US"/>
          <w14:ligatures w14:val="none"/>
        </w:rPr>
        <w:t>Yan, S.-G., Chen, X.-L., Zhang, X.-Y., Zhou, B.-C., &amp; Zhang, Y.-Z. (2008). [Spectral changes of C-phycocyanin with different molar ratios of SPDP]. Guang Pu Xue Yu Guang Pu Fen Xi = Guang Pu, 28(5), 1115–1117.</w:t>
      </w:r>
    </w:p>
    <w:sectPr w:rsidR="00B1465C" w:rsidRPr="00320690" w:rsidSect="00B1465C">
      <w:pgSz w:w="11906" w:h="16838"/>
      <w:pgMar w:top="1134" w:right="1361" w:bottom="1134" w:left="1361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5B6B"/>
    <w:multiLevelType w:val="hybridMultilevel"/>
    <w:tmpl w:val="975C5454"/>
    <w:lvl w:ilvl="0" w:tplc="88000782">
      <w:start w:val="1"/>
      <w:numFmt w:val="decimal"/>
      <w:pStyle w:val="1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FFA31EF"/>
    <w:multiLevelType w:val="hybridMultilevel"/>
    <w:tmpl w:val="DE48216A"/>
    <w:lvl w:ilvl="0" w:tplc="A1560EF6">
      <w:start w:val="1"/>
      <w:numFmt w:val="decimal"/>
      <w:pStyle w:val="2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297096">
    <w:abstractNumId w:val="0"/>
  </w:num>
  <w:num w:numId="2" w16cid:durableId="1473450530">
    <w:abstractNumId w:val="0"/>
  </w:num>
  <w:num w:numId="3" w16cid:durableId="292909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95A"/>
    <w:rsid w:val="001B209E"/>
    <w:rsid w:val="00320690"/>
    <w:rsid w:val="003F6717"/>
    <w:rsid w:val="007B2477"/>
    <w:rsid w:val="007B2B17"/>
    <w:rsid w:val="008F4405"/>
    <w:rsid w:val="009A695A"/>
    <w:rsid w:val="009A6EC9"/>
    <w:rsid w:val="009B71B9"/>
    <w:rsid w:val="00B1465C"/>
    <w:rsid w:val="00EE192C"/>
    <w:rsid w:val="00F437C4"/>
    <w:rsid w:val="00FF0D65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B706"/>
  <w15:chartTrackingRefBased/>
  <w15:docId w15:val="{49C3FE39-D4BC-4A27-AA60-F863A21A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B17"/>
    <w:pPr>
      <w:spacing w:line="360" w:lineRule="auto"/>
    </w:pPr>
    <w:rPr>
      <w:rFonts w:eastAsia="Times New Roman"/>
      <w:sz w:val="28"/>
      <w:lang w:val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FF0D65"/>
    <w:pPr>
      <w:keepNext/>
      <w:keepLines/>
      <w:numPr>
        <w:numId w:val="2"/>
      </w:numPr>
      <w:spacing w:before="340" w:after="330" w:line="578" w:lineRule="auto"/>
      <w:ind w:left="0" w:firstLine="0"/>
      <w:outlineLvl w:val="0"/>
    </w:pPr>
    <w:rPr>
      <w:rFonts w:ascii="Times New Roman" w:eastAsia="黑体" w:hAnsi="Times New Roman"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F0D65"/>
    <w:pPr>
      <w:keepNext/>
      <w:keepLines/>
      <w:numPr>
        <w:numId w:val="3"/>
      </w:numPr>
      <w:spacing w:before="260" w:after="260" w:line="415" w:lineRule="auto"/>
      <w:ind w:left="0" w:firstLine="0"/>
      <w:outlineLvl w:val="1"/>
    </w:pPr>
    <w:rPr>
      <w:rFonts w:ascii="黑体" w:eastAsia="黑体" w:hAnsi="黑体" w:cs="黑体"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95A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95A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95A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95A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95A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9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D65"/>
    <w:rPr>
      <w:rFonts w:ascii="Times New Roman" w:eastAsia="黑体" w:hAnsi="Times New Roman"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FF0D65"/>
    <w:rPr>
      <w:rFonts w:ascii="黑体" w:eastAsia="黑体" w:hAnsi="黑体" w:cs="黑体"/>
      <w:bCs/>
      <w:sz w:val="24"/>
      <w:szCs w:val="24"/>
    </w:rPr>
  </w:style>
  <w:style w:type="paragraph" w:customStyle="1" w:styleId="00000000-0000-0000-0000-000000000001">
    <w:name w:val="_00000000-0000-0000-0000-000000000001_"/>
    <w:qFormat/>
    <w:rsid w:val="00FF0D65"/>
    <w:pPr>
      <w:widowControl w:val="0"/>
      <w:autoSpaceDE w:val="0"/>
      <w:autoSpaceDN w:val="0"/>
      <w:adjustRightInd w:val="0"/>
      <w:spacing w:line="360" w:lineRule="auto"/>
    </w:pPr>
    <w:rPr>
      <w:rFonts w:ascii="Verdana" w:hAnsi="Verdana"/>
      <w:kern w:val="0"/>
      <w:sz w:val="24"/>
      <w:szCs w:val="24"/>
      <w:lang w:val="zh-CN"/>
    </w:rPr>
  </w:style>
  <w:style w:type="character" w:customStyle="1" w:styleId="30">
    <w:name w:val="标题 3 字符"/>
    <w:basedOn w:val="a0"/>
    <w:link w:val="3"/>
    <w:uiPriority w:val="9"/>
    <w:semiHidden/>
    <w:rsid w:val="009A695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40">
    <w:name w:val="标题 4 字符"/>
    <w:basedOn w:val="a0"/>
    <w:link w:val="4"/>
    <w:uiPriority w:val="9"/>
    <w:semiHidden/>
    <w:rsid w:val="009A695A"/>
    <w:rPr>
      <w:rFonts w:cstheme="majorBidi"/>
      <w:color w:val="2F5496" w:themeColor="accent1" w:themeShade="BF"/>
      <w:sz w:val="28"/>
      <w:szCs w:val="28"/>
      <w:lang w:val="ru-RU"/>
    </w:rPr>
  </w:style>
  <w:style w:type="character" w:customStyle="1" w:styleId="50">
    <w:name w:val="标题 5 字符"/>
    <w:basedOn w:val="a0"/>
    <w:link w:val="5"/>
    <w:uiPriority w:val="9"/>
    <w:semiHidden/>
    <w:rsid w:val="009A695A"/>
    <w:rPr>
      <w:rFonts w:cstheme="majorBidi"/>
      <w:color w:val="2F5496" w:themeColor="accent1" w:themeShade="BF"/>
      <w:sz w:val="24"/>
      <w:szCs w:val="24"/>
      <w:lang w:val="ru-RU"/>
    </w:rPr>
  </w:style>
  <w:style w:type="character" w:customStyle="1" w:styleId="60">
    <w:name w:val="标题 6 字符"/>
    <w:basedOn w:val="a0"/>
    <w:link w:val="6"/>
    <w:uiPriority w:val="9"/>
    <w:semiHidden/>
    <w:rsid w:val="009A695A"/>
    <w:rPr>
      <w:rFonts w:cstheme="majorBidi"/>
      <w:b/>
      <w:bCs/>
      <w:color w:val="2F5496" w:themeColor="accent1" w:themeShade="BF"/>
      <w:sz w:val="28"/>
      <w:lang w:val="ru-RU"/>
    </w:rPr>
  </w:style>
  <w:style w:type="character" w:customStyle="1" w:styleId="70">
    <w:name w:val="标题 7 字符"/>
    <w:basedOn w:val="a0"/>
    <w:link w:val="7"/>
    <w:uiPriority w:val="9"/>
    <w:semiHidden/>
    <w:rsid w:val="009A695A"/>
    <w:rPr>
      <w:rFonts w:cstheme="majorBidi"/>
      <w:b/>
      <w:bCs/>
      <w:color w:val="595959" w:themeColor="text1" w:themeTint="A6"/>
      <w:sz w:val="28"/>
      <w:lang w:val="ru-RU"/>
    </w:rPr>
  </w:style>
  <w:style w:type="character" w:customStyle="1" w:styleId="80">
    <w:name w:val="标题 8 字符"/>
    <w:basedOn w:val="a0"/>
    <w:link w:val="8"/>
    <w:uiPriority w:val="9"/>
    <w:semiHidden/>
    <w:rsid w:val="009A695A"/>
    <w:rPr>
      <w:rFonts w:cstheme="majorBidi"/>
      <w:color w:val="595959" w:themeColor="text1" w:themeTint="A6"/>
      <w:sz w:val="28"/>
      <w:lang w:val="ru-RU"/>
    </w:rPr>
  </w:style>
  <w:style w:type="character" w:customStyle="1" w:styleId="90">
    <w:name w:val="标题 9 字符"/>
    <w:basedOn w:val="a0"/>
    <w:link w:val="9"/>
    <w:uiPriority w:val="9"/>
    <w:semiHidden/>
    <w:rsid w:val="009A695A"/>
    <w:rPr>
      <w:rFonts w:eastAsiaTheme="majorEastAsia" w:cstheme="majorBidi"/>
      <w:color w:val="595959" w:themeColor="text1" w:themeTint="A6"/>
      <w:sz w:val="2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9A6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95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9A69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9A6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9A69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95A"/>
    <w:rPr>
      <w:rFonts w:eastAsia="Times New Roman"/>
      <w:i/>
      <w:iCs/>
      <w:color w:val="404040" w:themeColor="text1" w:themeTint="BF"/>
      <w:sz w:val="28"/>
      <w:lang w:val="ru-RU"/>
    </w:rPr>
  </w:style>
  <w:style w:type="paragraph" w:styleId="a9">
    <w:name w:val="List Paragraph"/>
    <w:basedOn w:val="a"/>
    <w:uiPriority w:val="34"/>
    <w:qFormat/>
    <w:rsid w:val="009A6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95A"/>
    <w:rPr>
      <w:rFonts w:eastAsia="Times New Roman"/>
      <w:i/>
      <w:iCs/>
      <w:color w:val="2F5496" w:themeColor="accent1" w:themeShade="BF"/>
      <w:sz w:val="28"/>
      <w:lang w:val="ru-RU"/>
    </w:rPr>
  </w:style>
  <w:style w:type="character" w:styleId="ad">
    <w:name w:val="Intense Reference"/>
    <w:basedOn w:val="a0"/>
    <w:uiPriority w:val="32"/>
    <w:qFormat/>
    <w:rsid w:val="009A695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1465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14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photonics13020120" TargetMode="External"/><Relationship Id="rId5" Type="http://schemas.openxmlformats.org/officeDocument/2006/relationships/hyperlink" Target="mailto:171240520@smail.nj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中杰 王</dc:creator>
  <cp:keywords/>
  <dc:description/>
  <cp:lastModifiedBy>中杰 王</cp:lastModifiedBy>
  <cp:revision>1</cp:revision>
  <dcterms:created xsi:type="dcterms:W3CDTF">2026-04-06T03:18:00Z</dcterms:created>
  <dcterms:modified xsi:type="dcterms:W3CDTF">2026-04-06T15:35:00Z</dcterms:modified>
</cp:coreProperties>
</file>