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74A2" w14:textId="77777777" w:rsidR="00241419" w:rsidRPr="00241419" w:rsidRDefault="00241419" w:rsidP="00EE4FC5">
      <w:pPr>
        <w:spacing w:after="0" w:line="240" w:lineRule="auto"/>
        <w:jc w:val="center"/>
        <w:rPr>
          <w:rFonts w:ascii="Times New Roman" w:eastAsia="Times New Roman" w:hAnsi="Times New Roman" w:cs="Times New Roman"/>
          <w:b/>
          <w:bCs/>
          <w:color w:val="353535"/>
          <w:sz w:val="24"/>
          <w:szCs w:val="24"/>
          <w:lang w:eastAsia="en-US"/>
        </w:rPr>
      </w:pPr>
      <w:r w:rsidRPr="00241419">
        <w:rPr>
          <w:rFonts w:ascii="Times New Roman" w:eastAsia="Times New Roman" w:hAnsi="Times New Roman" w:cs="Times New Roman"/>
          <w:b/>
          <w:bCs/>
          <w:color w:val="353535"/>
          <w:sz w:val="24"/>
          <w:szCs w:val="24"/>
          <w:lang w:eastAsia="en-US"/>
        </w:rPr>
        <w:t>Организация работы малых групп в цифровой среде: выбор инструмента в зависимости от длительности проекта</w:t>
      </w:r>
    </w:p>
    <w:p w14:paraId="751830FB" w14:textId="77777777" w:rsidR="00241419" w:rsidRPr="00241419" w:rsidRDefault="00241419" w:rsidP="00EE4FC5">
      <w:pPr>
        <w:spacing w:after="0" w:line="240" w:lineRule="auto"/>
        <w:jc w:val="center"/>
        <w:rPr>
          <w:rFonts w:ascii="Times New Roman" w:eastAsia="Times New Roman" w:hAnsi="Times New Roman" w:cs="Times New Roman"/>
          <w:b/>
          <w:bCs/>
          <w:i/>
          <w:iCs/>
          <w:color w:val="353535"/>
          <w:sz w:val="24"/>
          <w:szCs w:val="24"/>
          <w:lang w:eastAsia="en-US"/>
        </w:rPr>
      </w:pPr>
      <w:r w:rsidRPr="00241419">
        <w:rPr>
          <w:rFonts w:ascii="Times New Roman" w:eastAsia="Times New Roman" w:hAnsi="Times New Roman" w:cs="Times New Roman"/>
          <w:b/>
          <w:bCs/>
          <w:i/>
          <w:iCs/>
          <w:color w:val="353535"/>
          <w:sz w:val="24"/>
          <w:szCs w:val="24"/>
          <w:lang w:eastAsia="en-US"/>
        </w:rPr>
        <w:t>Силина Валерия Сергеевна</w:t>
      </w:r>
    </w:p>
    <w:p w14:paraId="3C1C0DFC" w14:textId="77777777" w:rsidR="00241419" w:rsidRPr="00241419" w:rsidRDefault="00241419" w:rsidP="00EE4FC5">
      <w:pPr>
        <w:spacing w:after="0" w:line="240" w:lineRule="auto"/>
        <w:jc w:val="center"/>
        <w:rPr>
          <w:rFonts w:ascii="Times New Roman" w:eastAsia="Times New Roman" w:hAnsi="Times New Roman" w:cs="Times New Roman"/>
          <w:i/>
          <w:iCs/>
          <w:color w:val="353535"/>
          <w:sz w:val="24"/>
          <w:szCs w:val="24"/>
          <w:lang w:eastAsia="en-US"/>
        </w:rPr>
      </w:pPr>
      <w:r w:rsidRPr="00241419">
        <w:rPr>
          <w:rFonts w:ascii="Times New Roman" w:eastAsia="Times New Roman" w:hAnsi="Times New Roman" w:cs="Times New Roman"/>
          <w:i/>
          <w:iCs/>
          <w:color w:val="353535"/>
          <w:sz w:val="24"/>
          <w:szCs w:val="24"/>
          <w:lang w:eastAsia="en-US"/>
        </w:rPr>
        <w:t>Студент, 1 курс бакалавриата</w:t>
      </w:r>
    </w:p>
    <w:p w14:paraId="1B515FAE" w14:textId="77777777" w:rsidR="00241419" w:rsidRPr="00241419" w:rsidRDefault="00241419" w:rsidP="00EE4FC5">
      <w:pPr>
        <w:spacing w:after="0" w:line="240" w:lineRule="auto"/>
        <w:jc w:val="center"/>
        <w:rPr>
          <w:rFonts w:ascii="Times New Roman" w:eastAsia="Times New Roman" w:hAnsi="Times New Roman" w:cs="Times New Roman"/>
          <w:i/>
          <w:iCs/>
          <w:color w:val="353535"/>
          <w:sz w:val="24"/>
          <w:szCs w:val="24"/>
          <w:lang w:eastAsia="en-US"/>
        </w:rPr>
      </w:pPr>
      <w:r w:rsidRPr="00241419">
        <w:rPr>
          <w:rFonts w:ascii="Times New Roman" w:eastAsia="Times New Roman" w:hAnsi="Times New Roman" w:cs="Times New Roman"/>
          <w:i/>
          <w:iCs/>
          <w:color w:val="353535"/>
          <w:sz w:val="24"/>
          <w:szCs w:val="24"/>
          <w:lang w:eastAsia="en-US"/>
        </w:rPr>
        <w:t>МГУ-ППИ в Шэньчжэне, факультет управления, Шэньчжэнь, Китай</w:t>
      </w:r>
    </w:p>
    <w:p w14:paraId="1BD0559A" w14:textId="77777777" w:rsidR="00241419" w:rsidRPr="00241419" w:rsidRDefault="00241419" w:rsidP="00EE4FC5">
      <w:pPr>
        <w:spacing w:after="0" w:line="240" w:lineRule="auto"/>
        <w:jc w:val="center"/>
        <w:rPr>
          <w:rFonts w:ascii="Times New Roman" w:eastAsia="Times New Roman" w:hAnsi="Times New Roman" w:cs="Times New Roman"/>
          <w:i/>
          <w:iCs/>
          <w:color w:val="353535"/>
          <w:sz w:val="24"/>
          <w:szCs w:val="24"/>
          <w:lang w:eastAsia="en-US"/>
        </w:rPr>
      </w:pPr>
      <w:r w:rsidRPr="00241419">
        <w:rPr>
          <w:rFonts w:ascii="Times New Roman" w:eastAsia="Times New Roman" w:hAnsi="Times New Roman" w:cs="Times New Roman"/>
          <w:i/>
          <w:iCs/>
          <w:color w:val="353535"/>
          <w:sz w:val="24"/>
          <w:szCs w:val="24"/>
          <w:lang w:eastAsia="en-US"/>
        </w:rPr>
        <w:t>E-mail: silinavaleriia@gmail.com</w:t>
      </w:r>
    </w:p>
    <w:p w14:paraId="1D7D20F0" w14:textId="6DEBD327" w:rsidR="00EE4FC5" w:rsidRPr="00EE4FC5" w:rsidRDefault="00EE4FC5" w:rsidP="00665C0C">
      <w:pPr>
        <w:spacing w:after="0" w:line="240" w:lineRule="auto"/>
        <w:ind w:firstLine="397"/>
        <w:jc w:val="both"/>
        <w:rPr>
          <w:rFonts w:ascii="Times New Roman" w:eastAsia="Times New Roman" w:hAnsi="Times New Roman" w:cs="Times New Roman"/>
          <w:color w:val="353535"/>
          <w:sz w:val="24"/>
          <w:szCs w:val="24"/>
          <w:lang w:val="en-US" w:eastAsia="en-US"/>
        </w:rPr>
      </w:pPr>
      <w:r w:rsidRPr="00665C0C">
        <w:rPr>
          <w:rFonts w:ascii="Times New Roman" w:eastAsia="Times New Roman" w:hAnsi="Times New Roman" w:cs="Times New Roman"/>
          <w:color w:val="353535"/>
          <w:sz w:val="24"/>
          <w:szCs w:val="24"/>
          <w:lang w:eastAsia="en-US"/>
        </w:rPr>
        <w:t xml:space="preserve">Малые проектные группы (студенческие команды, стартапы) функционируют в условиях жестких ограничений: короткие сроки (часы или дни), нулевой бюджет, неформализованные роли. </w:t>
      </w:r>
      <w:r w:rsidRPr="00D2768D">
        <w:rPr>
          <w:rFonts w:ascii="Times New Roman" w:eastAsia="Times New Roman" w:hAnsi="Times New Roman" w:cs="Times New Roman"/>
          <w:color w:val="353535"/>
          <w:sz w:val="24"/>
          <w:szCs w:val="24"/>
          <w:lang w:eastAsia="en-US"/>
        </w:rPr>
        <w:t xml:space="preserve">Типовые проблемы — потеря информации в каналах коммуникации, размытая ответственность, перегрузка координатора рутинными задачами [1, </w:t>
      </w:r>
      <w:r w:rsidR="00D2768D">
        <w:rPr>
          <w:rFonts w:ascii="Times New Roman" w:eastAsia="Times New Roman" w:hAnsi="Times New Roman" w:cs="Times New Roman"/>
          <w:color w:val="353535"/>
          <w:sz w:val="24"/>
          <w:szCs w:val="24"/>
          <w:lang w:eastAsia="en-US"/>
        </w:rPr>
        <w:t>3</w:t>
      </w:r>
      <w:r w:rsidRPr="00D2768D">
        <w:rPr>
          <w:rFonts w:ascii="Times New Roman" w:eastAsia="Times New Roman" w:hAnsi="Times New Roman" w:cs="Times New Roman"/>
          <w:color w:val="353535"/>
          <w:sz w:val="24"/>
          <w:szCs w:val="24"/>
          <w:lang w:eastAsia="en-US"/>
        </w:rPr>
        <w:t xml:space="preserve">]. </w:t>
      </w:r>
      <w:proofErr w:type="spellStart"/>
      <w:r w:rsidRPr="00EE4FC5">
        <w:rPr>
          <w:rFonts w:ascii="Times New Roman" w:eastAsia="Times New Roman" w:hAnsi="Times New Roman" w:cs="Times New Roman"/>
          <w:color w:val="353535"/>
          <w:sz w:val="24"/>
          <w:szCs w:val="24"/>
          <w:lang w:val="en-US" w:eastAsia="en-US"/>
        </w:rPr>
        <w:t>Цифровые</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инструменты</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призваны</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решать</w:t>
      </w:r>
      <w:proofErr w:type="spellEnd"/>
      <w:r w:rsidRPr="00EE4FC5">
        <w:rPr>
          <w:rFonts w:ascii="Times New Roman" w:eastAsia="Times New Roman" w:hAnsi="Times New Roman" w:cs="Times New Roman"/>
          <w:color w:val="353535"/>
          <w:sz w:val="24"/>
          <w:szCs w:val="24"/>
          <w:lang w:val="en-US" w:eastAsia="en-US"/>
        </w:rPr>
        <w:t xml:space="preserve"> эти проблемы, однако на практике их наличие не ведет к порядку. Выбор инструмента случаен, следствием становятся срыв </w:t>
      </w:r>
      <w:proofErr w:type="spellStart"/>
      <w:r w:rsidRPr="00EE4FC5">
        <w:rPr>
          <w:rFonts w:ascii="Times New Roman" w:eastAsia="Times New Roman" w:hAnsi="Times New Roman" w:cs="Times New Roman"/>
          <w:color w:val="353535"/>
          <w:sz w:val="24"/>
          <w:szCs w:val="24"/>
          <w:lang w:val="en-US" w:eastAsia="en-US"/>
        </w:rPr>
        <w:t>дедлайнов</w:t>
      </w:r>
      <w:proofErr w:type="spellEnd"/>
      <w:r w:rsidRPr="00EE4FC5">
        <w:rPr>
          <w:rFonts w:ascii="Times New Roman" w:eastAsia="Times New Roman" w:hAnsi="Times New Roman" w:cs="Times New Roman"/>
          <w:color w:val="353535"/>
          <w:sz w:val="24"/>
          <w:szCs w:val="24"/>
          <w:lang w:val="en-US" w:eastAsia="en-US"/>
        </w:rPr>
        <w:t xml:space="preserve"> и </w:t>
      </w:r>
      <w:proofErr w:type="spellStart"/>
      <w:r w:rsidRPr="00EE4FC5">
        <w:rPr>
          <w:rFonts w:ascii="Times New Roman" w:eastAsia="Times New Roman" w:hAnsi="Times New Roman" w:cs="Times New Roman"/>
          <w:color w:val="353535"/>
          <w:sz w:val="24"/>
          <w:szCs w:val="24"/>
          <w:lang w:val="en-US" w:eastAsia="en-US"/>
        </w:rPr>
        <w:t>потеря</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файлов</w:t>
      </w:r>
      <w:proofErr w:type="spellEnd"/>
      <w:r w:rsidRPr="00EE4FC5">
        <w:rPr>
          <w:rFonts w:ascii="Times New Roman" w:eastAsia="Times New Roman" w:hAnsi="Times New Roman" w:cs="Times New Roman"/>
          <w:color w:val="353535"/>
          <w:sz w:val="24"/>
          <w:szCs w:val="24"/>
          <w:lang w:val="en-US" w:eastAsia="en-US"/>
        </w:rPr>
        <w:t>.</w:t>
      </w:r>
    </w:p>
    <w:p w14:paraId="646550F5" w14:textId="77777777" w:rsidR="00EE4FC5" w:rsidRPr="00EE4FC5" w:rsidRDefault="00EE4FC5" w:rsidP="00665C0C">
      <w:pPr>
        <w:spacing w:after="0" w:line="240" w:lineRule="auto"/>
        <w:ind w:firstLine="397"/>
        <w:jc w:val="both"/>
        <w:rPr>
          <w:rFonts w:ascii="Times New Roman" w:eastAsia="Times New Roman" w:hAnsi="Times New Roman" w:cs="Times New Roman"/>
          <w:color w:val="353535"/>
          <w:sz w:val="24"/>
          <w:szCs w:val="24"/>
          <w:lang w:val="en-US" w:eastAsia="en-US"/>
        </w:rPr>
      </w:pPr>
    </w:p>
    <w:p w14:paraId="1DDFA292" w14:textId="697A4CB2" w:rsidR="00EE4FC5" w:rsidRPr="00EE4FC5" w:rsidRDefault="00EE4FC5" w:rsidP="00665C0C">
      <w:pPr>
        <w:spacing w:after="0" w:line="240" w:lineRule="auto"/>
        <w:ind w:firstLine="397"/>
        <w:jc w:val="both"/>
        <w:rPr>
          <w:rFonts w:ascii="Times New Roman" w:eastAsia="Times New Roman" w:hAnsi="Times New Roman" w:cs="Times New Roman"/>
          <w:color w:val="353535"/>
          <w:sz w:val="24"/>
          <w:szCs w:val="24"/>
          <w:lang w:val="en-US" w:eastAsia="en-US"/>
        </w:rPr>
      </w:pPr>
      <w:r w:rsidRPr="00665C0C">
        <w:rPr>
          <w:rFonts w:ascii="Times New Roman" w:eastAsia="Times New Roman" w:hAnsi="Times New Roman" w:cs="Times New Roman"/>
          <w:color w:val="353535"/>
          <w:sz w:val="24"/>
          <w:szCs w:val="24"/>
          <w:lang w:eastAsia="en-US"/>
        </w:rPr>
        <w:t xml:space="preserve">В работе обосновывается подход, согласно которому главным критерием выбора инструмента является длительность проекта. </w:t>
      </w:r>
      <w:proofErr w:type="spellStart"/>
      <w:r w:rsidRPr="00EE4FC5">
        <w:rPr>
          <w:rFonts w:ascii="Times New Roman" w:eastAsia="Times New Roman" w:hAnsi="Times New Roman" w:cs="Times New Roman"/>
          <w:color w:val="353535"/>
          <w:sz w:val="24"/>
          <w:szCs w:val="24"/>
          <w:lang w:val="en-US" w:eastAsia="en-US"/>
        </w:rPr>
        <w:t>Ключевая</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гипотеза</w:t>
      </w:r>
      <w:proofErr w:type="spellEnd"/>
      <w:r w:rsidRPr="00EE4FC5">
        <w:rPr>
          <w:rFonts w:ascii="Times New Roman" w:eastAsia="Times New Roman" w:hAnsi="Times New Roman" w:cs="Times New Roman"/>
          <w:color w:val="353535"/>
          <w:sz w:val="24"/>
          <w:szCs w:val="24"/>
          <w:lang w:val="en-US" w:eastAsia="en-US"/>
        </w:rPr>
        <w:t xml:space="preserve">: в </w:t>
      </w:r>
      <w:proofErr w:type="spellStart"/>
      <w:r w:rsidRPr="00EE4FC5">
        <w:rPr>
          <w:rFonts w:ascii="Times New Roman" w:eastAsia="Times New Roman" w:hAnsi="Times New Roman" w:cs="Times New Roman"/>
          <w:color w:val="353535"/>
          <w:sz w:val="24"/>
          <w:szCs w:val="24"/>
          <w:lang w:val="en-US" w:eastAsia="en-US"/>
        </w:rPr>
        <w:t>малых</w:t>
      </w:r>
      <w:proofErr w:type="spellEnd"/>
      <w:r w:rsidRPr="00EE4FC5">
        <w:rPr>
          <w:rFonts w:ascii="Times New Roman" w:eastAsia="Times New Roman" w:hAnsi="Times New Roman" w:cs="Times New Roman"/>
          <w:color w:val="353535"/>
          <w:sz w:val="24"/>
          <w:szCs w:val="24"/>
          <w:lang w:val="en-US" w:eastAsia="en-US"/>
        </w:rPr>
        <w:t xml:space="preserve"> проектах инструмент должен не столько ускорять работу, сколько предотвращать её деградацию — потерю задач, файлов и контрольных точек. Большинство существующих классификаций (по сложности, неопределенности) для малых проектов избыточны. Единственный параметр, объективно измеримый и коррелирующий с допустимыми затратами времени на организацию — длительность. На основе анализа реальных проектов выделены три типа: сверхкороткие (до 1 дня, допустимое время на организацию 1-2 минуты), короткие (2-7 дней, 10-15 минут) и средние (1-4 недели, 30-60 минут).</w:t>
      </w:r>
    </w:p>
    <w:p w14:paraId="276C6D2B" w14:textId="77777777" w:rsidR="00EE4FC5" w:rsidRPr="00EE4FC5" w:rsidRDefault="00EE4FC5" w:rsidP="00665C0C">
      <w:pPr>
        <w:spacing w:after="0" w:line="240" w:lineRule="auto"/>
        <w:ind w:firstLine="397"/>
        <w:jc w:val="both"/>
        <w:rPr>
          <w:rFonts w:ascii="Times New Roman" w:eastAsia="Times New Roman" w:hAnsi="Times New Roman" w:cs="Times New Roman"/>
          <w:color w:val="353535"/>
          <w:sz w:val="24"/>
          <w:szCs w:val="24"/>
          <w:lang w:val="en-US" w:eastAsia="en-US"/>
        </w:rPr>
      </w:pPr>
    </w:p>
    <w:p w14:paraId="05A4D1F5" w14:textId="2AC5A3E2" w:rsidR="00EE4FC5" w:rsidRPr="00EE4FC5" w:rsidRDefault="00EE4FC5" w:rsidP="00665C0C">
      <w:pPr>
        <w:spacing w:after="0" w:line="240" w:lineRule="auto"/>
        <w:ind w:firstLine="397"/>
        <w:jc w:val="both"/>
        <w:rPr>
          <w:rFonts w:ascii="Times New Roman" w:eastAsia="Times New Roman" w:hAnsi="Times New Roman" w:cs="Times New Roman"/>
          <w:color w:val="353535"/>
          <w:sz w:val="24"/>
          <w:szCs w:val="24"/>
          <w:lang w:val="en-US" w:eastAsia="en-US"/>
        </w:rPr>
      </w:pPr>
      <w:r w:rsidRPr="00665C0C">
        <w:rPr>
          <w:rFonts w:ascii="Times New Roman" w:eastAsia="Times New Roman" w:hAnsi="Times New Roman" w:cs="Times New Roman"/>
          <w:color w:val="353535"/>
          <w:sz w:val="24"/>
          <w:szCs w:val="24"/>
          <w:lang w:eastAsia="en-US"/>
        </w:rPr>
        <w:t>Для сверхкоротких проектов единственно адекватный инструмент — мессенджер (</w:t>
      </w:r>
      <w:r w:rsidRPr="00EE4FC5">
        <w:rPr>
          <w:rFonts w:ascii="Times New Roman" w:eastAsia="Times New Roman" w:hAnsi="Times New Roman" w:cs="Times New Roman"/>
          <w:color w:val="353535"/>
          <w:sz w:val="24"/>
          <w:szCs w:val="24"/>
          <w:lang w:val="en-US" w:eastAsia="en-US"/>
        </w:rPr>
        <w:t>Telegram</w:t>
      </w:r>
      <w:r w:rsidRPr="00665C0C">
        <w:rPr>
          <w:rFonts w:ascii="Times New Roman" w:eastAsia="Times New Roman" w:hAnsi="Times New Roman" w:cs="Times New Roman"/>
          <w:color w:val="353535"/>
          <w:sz w:val="24"/>
          <w:szCs w:val="24"/>
          <w:lang w:eastAsia="en-US"/>
        </w:rPr>
        <w:t xml:space="preserve">, </w:t>
      </w:r>
      <w:r w:rsidRPr="00EE4FC5">
        <w:rPr>
          <w:rFonts w:ascii="Times New Roman" w:eastAsia="Times New Roman" w:hAnsi="Times New Roman" w:cs="Times New Roman"/>
          <w:color w:val="353535"/>
          <w:sz w:val="24"/>
          <w:szCs w:val="24"/>
          <w:lang w:val="en-US" w:eastAsia="en-US"/>
        </w:rPr>
        <w:t>WeChat</w:t>
      </w:r>
      <w:r w:rsidRPr="00665C0C">
        <w:rPr>
          <w:rFonts w:ascii="Times New Roman" w:eastAsia="Times New Roman" w:hAnsi="Times New Roman" w:cs="Times New Roman"/>
          <w:color w:val="353535"/>
          <w:sz w:val="24"/>
          <w:szCs w:val="24"/>
          <w:lang w:eastAsia="en-US"/>
        </w:rPr>
        <w:t xml:space="preserve">). </w:t>
      </w:r>
      <w:proofErr w:type="spellStart"/>
      <w:r w:rsidRPr="00EE4FC5">
        <w:rPr>
          <w:rFonts w:ascii="Times New Roman" w:eastAsia="Times New Roman" w:hAnsi="Times New Roman" w:cs="Times New Roman"/>
          <w:color w:val="353535"/>
          <w:sz w:val="24"/>
          <w:szCs w:val="24"/>
          <w:lang w:val="en-US" w:eastAsia="en-US"/>
        </w:rPr>
        <w:t>Его</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функции</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закрепленное</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сообщение</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голосования</w:t>
      </w:r>
      <w:proofErr w:type="spellEnd"/>
      <w:r w:rsidRPr="00EE4FC5">
        <w:rPr>
          <w:rFonts w:ascii="Times New Roman" w:eastAsia="Times New Roman" w:hAnsi="Times New Roman" w:cs="Times New Roman"/>
          <w:color w:val="353535"/>
          <w:sz w:val="24"/>
          <w:szCs w:val="24"/>
          <w:lang w:val="en-US" w:eastAsia="en-US"/>
        </w:rPr>
        <w:t xml:space="preserve">, передача файлов) позволяют зафиксировать задачи и дедлайны за 1-2 минуты. Для коротких проектов добавляются Google </w:t>
      </w:r>
      <w:proofErr w:type="spellStart"/>
      <w:r w:rsidRPr="00EE4FC5">
        <w:rPr>
          <w:rFonts w:ascii="Times New Roman" w:eastAsia="Times New Roman" w:hAnsi="Times New Roman" w:cs="Times New Roman"/>
          <w:color w:val="353535"/>
          <w:sz w:val="24"/>
          <w:szCs w:val="24"/>
          <w:lang w:val="en-US" w:eastAsia="en-US"/>
        </w:rPr>
        <w:t>Classroom</w:t>
      </w:r>
      <w:proofErr w:type="spellEnd"/>
      <w:r w:rsidRPr="00EE4FC5">
        <w:rPr>
          <w:rFonts w:ascii="Times New Roman" w:eastAsia="Times New Roman" w:hAnsi="Times New Roman" w:cs="Times New Roman"/>
          <w:color w:val="353535"/>
          <w:sz w:val="24"/>
          <w:szCs w:val="24"/>
          <w:lang w:val="en-US" w:eastAsia="en-US"/>
        </w:rPr>
        <w:t xml:space="preserve"> (контроль дедлайнов, сдача частей) и Google </w:t>
      </w:r>
      <w:proofErr w:type="spellStart"/>
      <w:r w:rsidRPr="00EE4FC5">
        <w:rPr>
          <w:rFonts w:ascii="Times New Roman" w:eastAsia="Times New Roman" w:hAnsi="Times New Roman" w:cs="Times New Roman"/>
          <w:color w:val="353535"/>
          <w:sz w:val="24"/>
          <w:szCs w:val="24"/>
          <w:lang w:val="en-US" w:eastAsia="en-US"/>
        </w:rPr>
        <w:t>Docs</w:t>
      </w:r>
      <w:proofErr w:type="spellEnd"/>
      <w:r w:rsidRPr="00EE4FC5">
        <w:rPr>
          <w:rFonts w:ascii="Times New Roman" w:eastAsia="Times New Roman" w:hAnsi="Times New Roman" w:cs="Times New Roman"/>
          <w:color w:val="353535"/>
          <w:sz w:val="24"/>
          <w:szCs w:val="24"/>
          <w:lang w:val="en-US" w:eastAsia="en-US"/>
        </w:rPr>
        <w:t xml:space="preserve"> с режимом «Предложения» (защита от конфликтующих правок). Для средних проектов оправдано использование систем структурирования задач и разграничения доступа (</w:t>
      </w:r>
      <w:proofErr w:type="spellStart"/>
      <w:r w:rsidRPr="00EE4FC5">
        <w:rPr>
          <w:rFonts w:ascii="Times New Roman" w:eastAsia="Times New Roman" w:hAnsi="Times New Roman" w:cs="Times New Roman"/>
          <w:color w:val="353535"/>
          <w:sz w:val="24"/>
          <w:szCs w:val="24"/>
          <w:lang w:val="en-US" w:eastAsia="en-US"/>
        </w:rPr>
        <w:t>Notion</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Yandex</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Tracker</w:t>
      </w:r>
      <w:proofErr w:type="spellEnd"/>
      <w:r w:rsidRPr="00EE4FC5">
        <w:rPr>
          <w:rFonts w:ascii="Times New Roman" w:eastAsia="Times New Roman" w:hAnsi="Times New Roman" w:cs="Times New Roman"/>
          <w:color w:val="353535"/>
          <w:sz w:val="24"/>
          <w:szCs w:val="24"/>
          <w:lang w:val="en-US" w:eastAsia="en-US"/>
        </w:rPr>
        <w:t>) при длительности не менее 3 недель и числе участников от 4 человек. Проекты длительностью более месяца выходят за рамки исследования; на этом этапе требуется переход к формальным методологиям (</w:t>
      </w:r>
      <w:proofErr w:type="spellStart"/>
      <w:r w:rsidRPr="00EE4FC5">
        <w:rPr>
          <w:rFonts w:ascii="Times New Roman" w:eastAsia="Times New Roman" w:hAnsi="Times New Roman" w:cs="Times New Roman"/>
          <w:color w:val="353535"/>
          <w:sz w:val="24"/>
          <w:szCs w:val="24"/>
          <w:lang w:val="en-US" w:eastAsia="en-US"/>
        </w:rPr>
        <w:t>Agile</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Scrum</w:t>
      </w:r>
      <w:proofErr w:type="spellEnd"/>
      <w:r w:rsidRPr="00EE4FC5">
        <w:rPr>
          <w:rFonts w:ascii="Times New Roman" w:eastAsia="Times New Roman" w:hAnsi="Times New Roman" w:cs="Times New Roman"/>
          <w:color w:val="353535"/>
          <w:sz w:val="24"/>
          <w:szCs w:val="24"/>
          <w:lang w:val="en-US" w:eastAsia="en-US"/>
        </w:rPr>
        <w:t xml:space="preserve">) и корпоративным системам (Битрикс24, </w:t>
      </w:r>
      <w:proofErr w:type="spellStart"/>
      <w:r w:rsidRPr="00EE4FC5">
        <w:rPr>
          <w:rFonts w:ascii="Times New Roman" w:eastAsia="Times New Roman" w:hAnsi="Times New Roman" w:cs="Times New Roman"/>
          <w:color w:val="353535"/>
          <w:sz w:val="24"/>
          <w:szCs w:val="24"/>
          <w:lang w:val="en-US" w:eastAsia="en-US"/>
        </w:rPr>
        <w:t>Jira</w:t>
      </w:r>
      <w:proofErr w:type="spellEnd"/>
      <w:r w:rsidRPr="00EE4FC5">
        <w:rPr>
          <w:rFonts w:ascii="Times New Roman" w:eastAsia="Times New Roman" w:hAnsi="Times New Roman" w:cs="Times New Roman"/>
          <w:color w:val="353535"/>
          <w:sz w:val="24"/>
          <w:szCs w:val="24"/>
          <w:lang w:val="en-US" w:eastAsia="en-US"/>
        </w:rPr>
        <w:t>).</w:t>
      </w:r>
    </w:p>
    <w:p w14:paraId="1F17547C" w14:textId="77777777" w:rsidR="00EE4FC5" w:rsidRPr="00EE4FC5" w:rsidRDefault="00EE4FC5" w:rsidP="00665C0C">
      <w:pPr>
        <w:spacing w:after="0" w:line="240" w:lineRule="auto"/>
        <w:ind w:firstLine="397"/>
        <w:jc w:val="both"/>
        <w:rPr>
          <w:rFonts w:ascii="Times New Roman" w:eastAsia="Times New Roman" w:hAnsi="Times New Roman" w:cs="Times New Roman"/>
          <w:color w:val="353535"/>
          <w:sz w:val="24"/>
          <w:szCs w:val="24"/>
          <w:lang w:val="en-US" w:eastAsia="en-US"/>
        </w:rPr>
      </w:pPr>
    </w:p>
    <w:p w14:paraId="5D10E087" w14:textId="03959F39" w:rsidR="00EE4FC5" w:rsidRPr="00EE4FC5" w:rsidRDefault="00EE4FC5" w:rsidP="00665C0C">
      <w:pPr>
        <w:spacing w:after="0" w:line="240" w:lineRule="auto"/>
        <w:ind w:firstLine="397"/>
        <w:jc w:val="both"/>
        <w:rPr>
          <w:rFonts w:ascii="Times New Roman" w:eastAsia="Times New Roman" w:hAnsi="Times New Roman" w:cs="Times New Roman"/>
          <w:color w:val="353535"/>
          <w:sz w:val="24"/>
          <w:szCs w:val="24"/>
          <w:lang w:val="en-US" w:eastAsia="en-US"/>
        </w:rPr>
      </w:pPr>
      <w:r w:rsidRPr="00665C0C">
        <w:rPr>
          <w:rFonts w:ascii="Times New Roman" w:eastAsia="Times New Roman" w:hAnsi="Times New Roman" w:cs="Times New Roman"/>
          <w:color w:val="353535"/>
          <w:sz w:val="24"/>
          <w:szCs w:val="24"/>
          <w:lang w:eastAsia="en-US"/>
        </w:rPr>
        <w:t xml:space="preserve">Проверка подхода проведена на кейсе. </w:t>
      </w:r>
      <w:proofErr w:type="spellStart"/>
      <w:r w:rsidRPr="00EE4FC5">
        <w:rPr>
          <w:rFonts w:ascii="Times New Roman" w:eastAsia="Times New Roman" w:hAnsi="Times New Roman" w:cs="Times New Roman"/>
          <w:color w:val="353535"/>
          <w:sz w:val="24"/>
          <w:szCs w:val="24"/>
          <w:lang w:val="en-US" w:eastAsia="en-US"/>
        </w:rPr>
        <w:t>Две</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группы</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по</w:t>
      </w:r>
      <w:proofErr w:type="spellEnd"/>
      <w:r w:rsidRPr="00EE4FC5">
        <w:rPr>
          <w:rFonts w:ascii="Times New Roman" w:eastAsia="Times New Roman" w:hAnsi="Times New Roman" w:cs="Times New Roman"/>
          <w:color w:val="353535"/>
          <w:sz w:val="24"/>
          <w:szCs w:val="24"/>
          <w:lang w:val="en-US" w:eastAsia="en-US"/>
        </w:rPr>
        <w:t xml:space="preserve"> 5 </w:t>
      </w:r>
      <w:proofErr w:type="spellStart"/>
      <w:r w:rsidRPr="00EE4FC5">
        <w:rPr>
          <w:rFonts w:ascii="Times New Roman" w:eastAsia="Times New Roman" w:hAnsi="Times New Roman" w:cs="Times New Roman"/>
          <w:color w:val="353535"/>
          <w:sz w:val="24"/>
          <w:szCs w:val="24"/>
          <w:lang w:val="en-US" w:eastAsia="en-US"/>
        </w:rPr>
        <w:t>человек</w:t>
      </w:r>
      <w:proofErr w:type="spellEnd"/>
      <w:r w:rsidRPr="00EE4FC5">
        <w:rPr>
          <w:rFonts w:ascii="Times New Roman" w:eastAsia="Times New Roman" w:hAnsi="Times New Roman" w:cs="Times New Roman"/>
          <w:color w:val="353535"/>
          <w:sz w:val="24"/>
          <w:szCs w:val="24"/>
          <w:lang w:val="en-US" w:eastAsia="en-US"/>
        </w:rPr>
        <w:t xml:space="preserve"> (русские и китайские студенты) готовили презентацию за 60 минут (сверхкороткий проект). Первая группа не создала канал коммуникации на старте, задачи распределяла устно, использовала ИИ для выбора темы. Результат — дедлайн сорван, условия задания не выполнены. Вторая группа создала чат, закрепила сообщение с задачами, использовала ИИ для чек-листа и тайминга, заложила 10 минут на проверку. Результат — дедлайн соблюден, условия выполнены. Кейс подтверждает гипотезу: фиксация правил на старте и выбор минимально достаточного инструмента влияют на результат сильнее, чем опыт участников.</w:t>
      </w:r>
    </w:p>
    <w:p w14:paraId="6B827FD2" w14:textId="77777777" w:rsidR="00EE4FC5" w:rsidRPr="00EE4FC5" w:rsidRDefault="00EE4FC5" w:rsidP="00665C0C">
      <w:pPr>
        <w:spacing w:after="0" w:line="240" w:lineRule="auto"/>
        <w:ind w:firstLine="397"/>
        <w:jc w:val="both"/>
        <w:rPr>
          <w:rFonts w:ascii="Times New Roman" w:eastAsia="Times New Roman" w:hAnsi="Times New Roman" w:cs="Times New Roman"/>
          <w:color w:val="353535"/>
          <w:sz w:val="24"/>
          <w:szCs w:val="24"/>
          <w:lang w:val="en-US" w:eastAsia="en-US"/>
        </w:rPr>
      </w:pPr>
    </w:p>
    <w:p w14:paraId="086E80E5" w14:textId="764553A1" w:rsidR="00EE4FC5" w:rsidRPr="00EE4FC5" w:rsidRDefault="00EE4FC5" w:rsidP="00665C0C">
      <w:pPr>
        <w:spacing w:after="0" w:line="240" w:lineRule="auto"/>
        <w:ind w:firstLine="397"/>
        <w:jc w:val="both"/>
        <w:rPr>
          <w:rFonts w:ascii="Times New Roman" w:eastAsia="Times New Roman" w:hAnsi="Times New Roman" w:cs="Times New Roman"/>
          <w:color w:val="353535"/>
          <w:sz w:val="24"/>
          <w:szCs w:val="24"/>
          <w:lang w:val="en-US" w:eastAsia="en-US"/>
        </w:rPr>
      </w:pPr>
      <w:r w:rsidRPr="00665C0C">
        <w:rPr>
          <w:rFonts w:ascii="Times New Roman" w:eastAsia="Times New Roman" w:hAnsi="Times New Roman" w:cs="Times New Roman"/>
          <w:color w:val="353535"/>
          <w:sz w:val="24"/>
          <w:szCs w:val="24"/>
          <w:lang w:eastAsia="en-US"/>
        </w:rPr>
        <w:t>Отдельного внимания заслуживает генеративный ИИ (</w:t>
      </w:r>
      <w:proofErr w:type="spellStart"/>
      <w:r w:rsidRPr="00EE4FC5">
        <w:rPr>
          <w:rFonts w:ascii="Times New Roman" w:eastAsia="Times New Roman" w:hAnsi="Times New Roman" w:cs="Times New Roman"/>
          <w:color w:val="353535"/>
          <w:sz w:val="24"/>
          <w:szCs w:val="24"/>
          <w:lang w:val="en-US" w:eastAsia="en-US"/>
        </w:rPr>
        <w:t>ChatGPT</w:t>
      </w:r>
      <w:proofErr w:type="spellEnd"/>
      <w:r w:rsidRPr="00665C0C">
        <w:rPr>
          <w:rFonts w:ascii="Times New Roman" w:eastAsia="Times New Roman" w:hAnsi="Times New Roman" w:cs="Times New Roman"/>
          <w:color w:val="353535"/>
          <w:sz w:val="24"/>
          <w:szCs w:val="24"/>
          <w:lang w:eastAsia="en-US"/>
        </w:rPr>
        <w:t xml:space="preserve">, </w:t>
      </w:r>
      <w:proofErr w:type="spellStart"/>
      <w:r w:rsidRPr="00EE4FC5">
        <w:rPr>
          <w:rFonts w:ascii="Times New Roman" w:eastAsia="Times New Roman" w:hAnsi="Times New Roman" w:cs="Times New Roman"/>
          <w:color w:val="353535"/>
          <w:sz w:val="24"/>
          <w:szCs w:val="24"/>
          <w:lang w:val="en-US" w:eastAsia="en-US"/>
        </w:rPr>
        <w:t>DeepSeek</w:t>
      </w:r>
      <w:proofErr w:type="spellEnd"/>
      <w:r w:rsidRPr="00665C0C">
        <w:rPr>
          <w:rFonts w:ascii="Times New Roman" w:eastAsia="Times New Roman" w:hAnsi="Times New Roman" w:cs="Times New Roman"/>
          <w:color w:val="353535"/>
          <w:sz w:val="24"/>
          <w:szCs w:val="24"/>
          <w:lang w:eastAsia="en-US"/>
        </w:rPr>
        <w:t xml:space="preserve">). </w:t>
      </w:r>
      <w:proofErr w:type="spellStart"/>
      <w:r w:rsidRPr="00EE4FC5">
        <w:rPr>
          <w:rFonts w:ascii="Times New Roman" w:eastAsia="Times New Roman" w:hAnsi="Times New Roman" w:cs="Times New Roman"/>
          <w:color w:val="353535"/>
          <w:sz w:val="24"/>
          <w:szCs w:val="24"/>
          <w:lang w:val="en-US" w:eastAsia="en-US"/>
        </w:rPr>
        <w:t>Он</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не</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вписывается</w:t>
      </w:r>
      <w:proofErr w:type="spellEnd"/>
      <w:r w:rsidRPr="00EE4FC5">
        <w:rPr>
          <w:rFonts w:ascii="Times New Roman" w:eastAsia="Times New Roman" w:hAnsi="Times New Roman" w:cs="Times New Roman"/>
          <w:color w:val="353535"/>
          <w:sz w:val="24"/>
          <w:szCs w:val="24"/>
          <w:lang w:val="en-US" w:eastAsia="en-US"/>
        </w:rPr>
        <w:t xml:space="preserve"> в </w:t>
      </w:r>
      <w:proofErr w:type="spellStart"/>
      <w:r w:rsidRPr="00EE4FC5">
        <w:rPr>
          <w:rFonts w:ascii="Times New Roman" w:eastAsia="Times New Roman" w:hAnsi="Times New Roman" w:cs="Times New Roman"/>
          <w:color w:val="353535"/>
          <w:sz w:val="24"/>
          <w:szCs w:val="24"/>
          <w:lang w:val="en-US" w:eastAsia="en-US"/>
        </w:rPr>
        <w:t>логику</w:t>
      </w:r>
      <w:proofErr w:type="spellEnd"/>
      <w:r w:rsidRPr="00EE4FC5">
        <w:rPr>
          <w:rFonts w:ascii="Times New Roman" w:eastAsia="Times New Roman" w:hAnsi="Times New Roman" w:cs="Times New Roman"/>
          <w:color w:val="353535"/>
          <w:sz w:val="24"/>
          <w:szCs w:val="24"/>
          <w:lang w:val="en-US" w:eastAsia="en-US"/>
        </w:rPr>
        <w:t xml:space="preserve"> </w:t>
      </w:r>
      <w:proofErr w:type="spellStart"/>
      <w:r w:rsidRPr="00EE4FC5">
        <w:rPr>
          <w:rFonts w:ascii="Times New Roman" w:eastAsia="Times New Roman" w:hAnsi="Times New Roman" w:cs="Times New Roman"/>
          <w:color w:val="353535"/>
          <w:sz w:val="24"/>
          <w:szCs w:val="24"/>
          <w:lang w:val="en-US" w:eastAsia="en-US"/>
        </w:rPr>
        <w:t>длительности</w:t>
      </w:r>
      <w:proofErr w:type="spellEnd"/>
      <w:r w:rsidRPr="00EE4FC5">
        <w:rPr>
          <w:rFonts w:ascii="Times New Roman" w:eastAsia="Times New Roman" w:hAnsi="Times New Roman" w:cs="Times New Roman"/>
          <w:color w:val="353535"/>
          <w:sz w:val="24"/>
          <w:szCs w:val="24"/>
          <w:lang w:val="en-US" w:eastAsia="en-US"/>
        </w:rPr>
        <w:t xml:space="preserve">: не привязан к срокам и не заменяет другие инструменты. </w:t>
      </w:r>
      <w:r w:rsidRPr="00D2768D">
        <w:rPr>
          <w:rFonts w:ascii="Times New Roman" w:eastAsia="Times New Roman" w:hAnsi="Times New Roman" w:cs="Times New Roman"/>
          <w:color w:val="353535"/>
          <w:sz w:val="24"/>
          <w:szCs w:val="24"/>
          <w:lang w:eastAsia="en-US"/>
        </w:rPr>
        <w:t>ИИ эффективен для структуризации задач, формулирования черновиков и вычитки, но не может распределять задачи (не знает компетенций участников), не несет ответственности и требует обязательной верификации результатов из-за галлюцинаций [</w:t>
      </w:r>
      <w:r w:rsidR="00D2768D">
        <w:rPr>
          <w:rFonts w:ascii="Times New Roman" w:eastAsia="Times New Roman" w:hAnsi="Times New Roman" w:cs="Times New Roman"/>
          <w:color w:val="353535"/>
          <w:sz w:val="24"/>
          <w:szCs w:val="24"/>
          <w:lang w:eastAsia="en-US"/>
        </w:rPr>
        <w:t>2</w:t>
      </w:r>
      <w:r w:rsidRPr="00D2768D">
        <w:rPr>
          <w:rFonts w:ascii="Times New Roman" w:eastAsia="Times New Roman" w:hAnsi="Times New Roman" w:cs="Times New Roman"/>
          <w:color w:val="353535"/>
          <w:sz w:val="24"/>
          <w:szCs w:val="24"/>
          <w:lang w:eastAsia="en-US"/>
        </w:rPr>
        <w:t xml:space="preserve">]. </w:t>
      </w:r>
      <w:r w:rsidRPr="00EE4FC5">
        <w:rPr>
          <w:rFonts w:ascii="Times New Roman" w:eastAsia="Times New Roman" w:hAnsi="Times New Roman" w:cs="Times New Roman"/>
          <w:color w:val="353535"/>
          <w:sz w:val="24"/>
          <w:szCs w:val="24"/>
          <w:lang w:val="en-US" w:eastAsia="en-US"/>
        </w:rPr>
        <w:t xml:space="preserve">В </w:t>
      </w:r>
      <w:proofErr w:type="spellStart"/>
      <w:r w:rsidRPr="00EE4FC5">
        <w:rPr>
          <w:rFonts w:ascii="Times New Roman" w:eastAsia="Times New Roman" w:hAnsi="Times New Roman" w:cs="Times New Roman"/>
          <w:color w:val="353535"/>
          <w:sz w:val="24"/>
          <w:szCs w:val="24"/>
          <w:lang w:val="en-US" w:eastAsia="en-US"/>
        </w:rPr>
        <w:t>кейсе</w:t>
      </w:r>
      <w:proofErr w:type="spellEnd"/>
      <w:r w:rsidRPr="00EE4FC5">
        <w:rPr>
          <w:rFonts w:ascii="Times New Roman" w:eastAsia="Times New Roman" w:hAnsi="Times New Roman" w:cs="Times New Roman"/>
          <w:color w:val="353535"/>
          <w:sz w:val="24"/>
          <w:szCs w:val="24"/>
          <w:lang w:val="en-US" w:eastAsia="en-US"/>
        </w:rPr>
        <w:t xml:space="preserve"> ИИ </w:t>
      </w:r>
      <w:proofErr w:type="spellStart"/>
      <w:r w:rsidRPr="00EE4FC5">
        <w:rPr>
          <w:rFonts w:ascii="Times New Roman" w:eastAsia="Times New Roman" w:hAnsi="Times New Roman" w:cs="Times New Roman"/>
          <w:color w:val="353535"/>
          <w:sz w:val="24"/>
          <w:szCs w:val="24"/>
          <w:lang w:val="en-US" w:eastAsia="en-US"/>
        </w:rPr>
        <w:t>принес</w:t>
      </w:r>
      <w:proofErr w:type="spellEnd"/>
      <w:r w:rsidRPr="00EE4FC5">
        <w:rPr>
          <w:rFonts w:ascii="Times New Roman" w:eastAsia="Times New Roman" w:hAnsi="Times New Roman" w:cs="Times New Roman"/>
          <w:color w:val="353535"/>
          <w:sz w:val="24"/>
          <w:szCs w:val="24"/>
          <w:lang w:val="en-US" w:eastAsia="en-US"/>
        </w:rPr>
        <w:t xml:space="preserve"> пользу только как вспомогательный инструмент (чек-лист, тайминг), а не как замена обсуждению.</w:t>
      </w:r>
    </w:p>
    <w:p w14:paraId="1253905C" w14:textId="77777777" w:rsidR="00EE4FC5" w:rsidRPr="00EE4FC5" w:rsidRDefault="00EE4FC5" w:rsidP="00665C0C">
      <w:pPr>
        <w:spacing w:after="0" w:line="240" w:lineRule="auto"/>
        <w:ind w:firstLine="397"/>
        <w:jc w:val="both"/>
        <w:rPr>
          <w:rFonts w:ascii="Times New Roman" w:eastAsia="Times New Roman" w:hAnsi="Times New Roman" w:cs="Times New Roman"/>
          <w:color w:val="353535"/>
          <w:sz w:val="24"/>
          <w:szCs w:val="24"/>
          <w:lang w:val="en-US" w:eastAsia="en-US"/>
        </w:rPr>
      </w:pPr>
    </w:p>
    <w:p w14:paraId="2AD5D19F" w14:textId="293DEE34" w:rsidR="00EE4FC5" w:rsidRPr="00EE4FC5" w:rsidRDefault="00EE4FC5" w:rsidP="00665C0C">
      <w:pPr>
        <w:spacing w:after="0" w:line="240" w:lineRule="auto"/>
        <w:ind w:firstLine="397"/>
        <w:jc w:val="both"/>
        <w:rPr>
          <w:rFonts w:ascii="Times New Roman" w:eastAsia="Times New Roman" w:hAnsi="Times New Roman" w:cs="Times New Roman"/>
          <w:color w:val="353535"/>
          <w:sz w:val="24"/>
          <w:szCs w:val="24"/>
          <w:lang w:val="en-US" w:eastAsia="en-US"/>
        </w:rPr>
      </w:pPr>
      <w:proofErr w:type="spellStart"/>
      <w:r w:rsidRPr="00EE4FC5">
        <w:rPr>
          <w:rFonts w:ascii="Times New Roman" w:eastAsia="Times New Roman" w:hAnsi="Times New Roman" w:cs="Times New Roman"/>
          <w:color w:val="353535"/>
          <w:sz w:val="24"/>
          <w:szCs w:val="24"/>
          <w:lang w:val="en-US" w:eastAsia="en-US"/>
        </w:rPr>
        <w:lastRenderedPageBreak/>
        <w:t>Вывод</w:t>
      </w:r>
      <w:proofErr w:type="spellEnd"/>
      <w:r w:rsidRPr="00EE4FC5">
        <w:rPr>
          <w:rFonts w:ascii="Times New Roman" w:eastAsia="Times New Roman" w:hAnsi="Times New Roman" w:cs="Times New Roman"/>
          <w:color w:val="353535"/>
          <w:sz w:val="24"/>
          <w:szCs w:val="24"/>
          <w:lang w:val="en-US" w:eastAsia="en-US"/>
        </w:rPr>
        <w:t>. Предложенный подход демонстрирует, что в малых проектах ключевым фактором выбора инструмента является длительность, а основная функция инструмента — не ускорение, а предотвращение деградации работы. Кейс подтверждает: фиксация правил на старте и минимально достаточный инструмент влияют на результат сильнее, чем опыт участников. Генеративный ИИ эффективен только как вспомогательный механизм, не заменяющий управленческие решения. Дальнейшие исследования могут расширить классификацию за счет учёта числа участников и сложности интеграции.</w:t>
      </w:r>
    </w:p>
    <w:p w14:paraId="67D77D14" w14:textId="77777777" w:rsidR="00EE4FC5" w:rsidRPr="00EE4FC5" w:rsidRDefault="00EE4FC5" w:rsidP="00EE4FC5">
      <w:pPr>
        <w:spacing w:after="0" w:line="240" w:lineRule="auto"/>
        <w:jc w:val="both"/>
        <w:rPr>
          <w:rFonts w:ascii="Times New Roman" w:eastAsia="Times New Roman" w:hAnsi="Times New Roman" w:cs="Times New Roman"/>
          <w:color w:val="353535"/>
          <w:sz w:val="24"/>
          <w:szCs w:val="24"/>
          <w:lang w:val="en-US" w:eastAsia="en-US"/>
        </w:rPr>
      </w:pPr>
    </w:p>
    <w:p w14:paraId="2DC7A8DE" w14:textId="667486EF" w:rsidR="00EE4FC5" w:rsidRPr="00665C0C" w:rsidRDefault="00EE4FC5" w:rsidP="00665C0C">
      <w:pPr>
        <w:spacing w:after="0" w:line="240" w:lineRule="auto"/>
        <w:jc w:val="both"/>
        <w:rPr>
          <w:rFonts w:ascii="Times New Roman" w:eastAsia="Times New Roman" w:hAnsi="Times New Roman" w:cs="Times New Roman"/>
          <w:b/>
          <w:bCs/>
          <w:color w:val="353535"/>
          <w:sz w:val="24"/>
          <w:szCs w:val="24"/>
          <w:lang w:eastAsia="en-US"/>
        </w:rPr>
      </w:pPr>
      <w:r w:rsidRPr="00EE4FC5">
        <w:rPr>
          <w:rFonts w:ascii="Times New Roman" w:eastAsia="Times New Roman" w:hAnsi="Times New Roman" w:cs="Times New Roman"/>
          <w:b/>
          <w:bCs/>
          <w:color w:val="353535"/>
          <w:sz w:val="24"/>
          <w:szCs w:val="24"/>
          <w:lang w:eastAsia="en-US"/>
        </w:rPr>
        <w:t>Литература</w:t>
      </w:r>
    </w:p>
    <w:p w14:paraId="1990846F" w14:textId="0B225FD7" w:rsidR="00EE4FC5" w:rsidRPr="00353802" w:rsidRDefault="00EE4FC5" w:rsidP="00353802">
      <w:pPr>
        <w:pStyle w:val="a5"/>
        <w:numPr>
          <w:ilvl w:val="0"/>
          <w:numId w:val="3"/>
        </w:numPr>
        <w:tabs>
          <w:tab w:val="num" w:pos="720"/>
        </w:tabs>
        <w:spacing w:after="0" w:line="240" w:lineRule="auto"/>
        <w:ind w:firstLine="0"/>
        <w:jc w:val="both"/>
        <w:rPr>
          <w:rFonts w:ascii="Times New Roman" w:eastAsia="Times New Roman" w:hAnsi="Times New Roman" w:cs="Times New Roman"/>
          <w:color w:val="353535"/>
          <w:sz w:val="24"/>
          <w:szCs w:val="24"/>
          <w:lang w:eastAsia="en-US"/>
        </w:rPr>
      </w:pPr>
      <w:proofErr w:type="spellStart"/>
      <w:r w:rsidRPr="00EE4FC5">
        <w:rPr>
          <w:rFonts w:ascii="Times New Roman" w:eastAsia="Times New Roman" w:hAnsi="Times New Roman" w:cs="Times New Roman"/>
          <w:color w:val="353535"/>
          <w:sz w:val="24"/>
          <w:szCs w:val="24"/>
          <w:lang w:eastAsia="en-US"/>
        </w:rPr>
        <w:t>Керцнер</w:t>
      </w:r>
      <w:proofErr w:type="spellEnd"/>
      <w:r w:rsidRPr="00EE4FC5">
        <w:rPr>
          <w:rFonts w:ascii="Times New Roman" w:eastAsia="Times New Roman" w:hAnsi="Times New Roman" w:cs="Times New Roman"/>
          <w:color w:val="353535"/>
          <w:sz w:val="24"/>
          <w:szCs w:val="24"/>
          <w:lang w:eastAsia="en-US"/>
        </w:rPr>
        <w:t xml:space="preserve"> Г. Управление проектами: системный подход. М.: Лаборатория знаний, 2020.</w:t>
      </w:r>
    </w:p>
    <w:p w14:paraId="1117BB3B" w14:textId="1DD9E079" w:rsidR="00EE4FC5" w:rsidRPr="00D2768D" w:rsidRDefault="00EE4FC5" w:rsidP="00D2768D">
      <w:pPr>
        <w:pStyle w:val="a5"/>
        <w:numPr>
          <w:ilvl w:val="0"/>
          <w:numId w:val="3"/>
        </w:numPr>
        <w:tabs>
          <w:tab w:val="num" w:pos="720"/>
        </w:tabs>
        <w:spacing w:after="0" w:line="240" w:lineRule="auto"/>
        <w:ind w:firstLine="0"/>
        <w:jc w:val="both"/>
        <w:rPr>
          <w:rFonts w:ascii="Times New Roman" w:eastAsia="Times New Roman" w:hAnsi="Times New Roman" w:cs="Times New Roman"/>
          <w:color w:val="353535"/>
          <w:sz w:val="24"/>
          <w:szCs w:val="24"/>
          <w:lang w:val="en-US" w:eastAsia="en-US"/>
        </w:rPr>
      </w:pPr>
      <w:proofErr w:type="spellStart"/>
      <w:r w:rsidRPr="00353802">
        <w:rPr>
          <w:rFonts w:ascii="Times New Roman" w:eastAsia="Times New Roman" w:hAnsi="Times New Roman" w:cs="Times New Roman"/>
          <w:color w:val="353535"/>
          <w:sz w:val="24"/>
          <w:szCs w:val="24"/>
          <w:lang w:val="en-US" w:eastAsia="en-US"/>
        </w:rPr>
        <w:t>Perifanou</w:t>
      </w:r>
      <w:proofErr w:type="spellEnd"/>
      <w:r w:rsidRPr="00353802">
        <w:rPr>
          <w:rFonts w:ascii="Times New Roman" w:eastAsia="Times New Roman" w:hAnsi="Times New Roman" w:cs="Times New Roman"/>
          <w:color w:val="353535"/>
          <w:sz w:val="24"/>
          <w:szCs w:val="24"/>
          <w:lang w:val="en-US" w:eastAsia="en-US"/>
        </w:rPr>
        <w:t xml:space="preserve"> M.A., Economides A.A. Students Collaboratively Prompting </w:t>
      </w:r>
      <w:proofErr w:type="spellStart"/>
      <w:r w:rsidRPr="00353802">
        <w:rPr>
          <w:rFonts w:ascii="Times New Roman" w:eastAsia="Times New Roman" w:hAnsi="Times New Roman" w:cs="Times New Roman"/>
          <w:color w:val="353535"/>
          <w:sz w:val="24"/>
          <w:szCs w:val="24"/>
          <w:lang w:val="en-US" w:eastAsia="en-US"/>
        </w:rPr>
        <w:t>ChatGPT</w:t>
      </w:r>
      <w:proofErr w:type="spellEnd"/>
      <w:r w:rsidRPr="00353802">
        <w:rPr>
          <w:rFonts w:ascii="Times New Roman" w:eastAsia="Times New Roman" w:hAnsi="Times New Roman" w:cs="Times New Roman"/>
          <w:color w:val="353535"/>
          <w:sz w:val="24"/>
          <w:szCs w:val="24"/>
          <w:lang w:val="en-US" w:eastAsia="en-US"/>
        </w:rPr>
        <w:t xml:space="preserve"> // Computers. 2025. Vol. 14. No. 5. P. 156. DOI: 10.3390/computers14050156</w:t>
      </w:r>
    </w:p>
    <w:p w14:paraId="30F48819" w14:textId="56768AFE" w:rsidR="00241419" w:rsidRPr="00EE4FC5" w:rsidRDefault="00EE4FC5" w:rsidP="00665C0C">
      <w:pPr>
        <w:pStyle w:val="a5"/>
        <w:numPr>
          <w:ilvl w:val="0"/>
          <w:numId w:val="3"/>
        </w:numPr>
        <w:tabs>
          <w:tab w:val="num" w:pos="720"/>
        </w:tabs>
        <w:spacing w:after="0" w:line="240" w:lineRule="auto"/>
        <w:ind w:firstLine="0"/>
        <w:jc w:val="both"/>
        <w:rPr>
          <w:rFonts w:ascii="Times New Roman" w:eastAsia="Times New Roman" w:hAnsi="Times New Roman" w:cs="Times New Roman"/>
          <w:color w:val="353535"/>
          <w:sz w:val="24"/>
          <w:szCs w:val="24"/>
          <w:lang w:eastAsia="en-US"/>
        </w:rPr>
      </w:pPr>
      <w:r w:rsidRPr="00EE4FC5">
        <w:rPr>
          <w:rFonts w:ascii="Times New Roman" w:eastAsia="Times New Roman" w:hAnsi="Times New Roman" w:cs="Times New Roman"/>
          <w:color w:val="353535"/>
          <w:sz w:val="24"/>
          <w:szCs w:val="24"/>
          <w:lang w:eastAsia="en-US"/>
        </w:rPr>
        <w:t xml:space="preserve">Обзоры инструментов управления проектами. </w:t>
      </w:r>
      <w:proofErr w:type="spellStart"/>
      <w:r w:rsidRPr="00EE4FC5">
        <w:rPr>
          <w:rFonts w:ascii="Times New Roman" w:eastAsia="Times New Roman" w:hAnsi="Times New Roman" w:cs="Times New Roman"/>
          <w:color w:val="353535"/>
          <w:sz w:val="24"/>
          <w:szCs w:val="24"/>
          <w:lang w:eastAsia="en-US"/>
        </w:rPr>
        <w:t>CNewsMarket</w:t>
      </w:r>
      <w:proofErr w:type="spellEnd"/>
      <w:r w:rsidRPr="00EE4FC5">
        <w:rPr>
          <w:rFonts w:ascii="Times New Roman" w:eastAsia="Times New Roman" w:hAnsi="Times New Roman" w:cs="Times New Roman"/>
          <w:color w:val="353535"/>
          <w:sz w:val="24"/>
          <w:szCs w:val="24"/>
          <w:lang w:eastAsia="en-US"/>
        </w:rPr>
        <w:t xml:space="preserve">, </w:t>
      </w:r>
      <w:proofErr w:type="spellStart"/>
      <w:r w:rsidRPr="00EE4FC5">
        <w:rPr>
          <w:rFonts w:ascii="Times New Roman" w:eastAsia="Times New Roman" w:hAnsi="Times New Roman" w:cs="Times New Roman"/>
          <w:color w:val="353535"/>
          <w:sz w:val="24"/>
          <w:szCs w:val="24"/>
          <w:lang w:eastAsia="en-US"/>
        </w:rPr>
        <w:t>ITGlobal</w:t>
      </w:r>
      <w:proofErr w:type="spellEnd"/>
      <w:r w:rsidRPr="00EE4FC5">
        <w:rPr>
          <w:rFonts w:ascii="Times New Roman" w:eastAsia="Times New Roman" w:hAnsi="Times New Roman" w:cs="Times New Roman"/>
          <w:color w:val="353535"/>
          <w:sz w:val="24"/>
          <w:szCs w:val="24"/>
          <w:lang w:eastAsia="en-US"/>
        </w:rPr>
        <w:t>. 2024–2025.</w:t>
      </w:r>
    </w:p>
    <w:p w14:paraId="414AAACE" w14:textId="77777777" w:rsidR="00A87DDA" w:rsidRPr="00EE4FC5" w:rsidRDefault="00A87DDA" w:rsidP="00665C0C">
      <w:pPr>
        <w:tabs>
          <w:tab w:val="num" w:pos="720"/>
        </w:tabs>
        <w:spacing w:after="0" w:line="240" w:lineRule="auto"/>
        <w:ind w:left="720"/>
        <w:jc w:val="both"/>
        <w:rPr>
          <w:rFonts w:ascii="Times New Roman" w:eastAsia="Times New Roman" w:hAnsi="Times New Roman" w:cs="Times New Roman"/>
          <w:color w:val="353535"/>
          <w:sz w:val="24"/>
          <w:szCs w:val="24"/>
          <w:lang w:eastAsia="en-US"/>
        </w:rPr>
      </w:pPr>
    </w:p>
    <w:sectPr w:rsidR="00A87DDA" w:rsidRPr="00EE4FC5" w:rsidSect="00EE4FC5">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662F"/>
    <w:multiLevelType w:val="multilevel"/>
    <w:tmpl w:val="BCC20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92B0D"/>
    <w:multiLevelType w:val="hybridMultilevel"/>
    <w:tmpl w:val="B5A62C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9676CBD"/>
    <w:multiLevelType w:val="hybridMultilevel"/>
    <w:tmpl w:val="A5F2D6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19"/>
    <w:rsid w:val="00241419"/>
    <w:rsid w:val="00353802"/>
    <w:rsid w:val="00665C0C"/>
    <w:rsid w:val="00A87DDA"/>
    <w:rsid w:val="00D2768D"/>
    <w:rsid w:val="00D32A77"/>
    <w:rsid w:val="00EE4F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A5C9"/>
  <w15:chartTrackingRefBased/>
  <w15:docId w15:val="{75CF0B54-6B95-4B6C-A6AF-4CFDF34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2A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qFormat/>
    <w:rsid w:val="00D32A77"/>
    <w:rPr>
      <w:rFonts w:ascii="Times New Roman" w:hAnsi="Times New Roman"/>
      <w:b/>
      <w:color w:val="000000" w:themeColor="text1"/>
      <w:sz w:val="40"/>
    </w:rPr>
  </w:style>
  <w:style w:type="character" w:customStyle="1" w:styleId="12">
    <w:name w:val="Стиль1 Знак"/>
    <w:basedOn w:val="10"/>
    <w:link w:val="11"/>
    <w:rsid w:val="00D32A77"/>
    <w:rPr>
      <w:rFonts w:ascii="Times New Roman" w:eastAsiaTheme="majorEastAsia" w:hAnsi="Times New Roman" w:cstheme="majorBidi"/>
      <w:b/>
      <w:color w:val="000000" w:themeColor="text1"/>
      <w:sz w:val="40"/>
      <w:szCs w:val="32"/>
    </w:rPr>
  </w:style>
  <w:style w:type="character" w:customStyle="1" w:styleId="10">
    <w:name w:val="Заголовок 1 Знак"/>
    <w:basedOn w:val="a0"/>
    <w:link w:val="1"/>
    <w:uiPriority w:val="9"/>
    <w:rsid w:val="00D32A77"/>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unhideWhenUsed/>
    <w:rsid w:val="00241419"/>
    <w:rPr>
      <w:color w:val="0563C1" w:themeColor="hyperlink"/>
      <w:u w:val="single"/>
    </w:rPr>
  </w:style>
  <w:style w:type="character" w:styleId="a4">
    <w:name w:val="Unresolved Mention"/>
    <w:basedOn w:val="a0"/>
    <w:uiPriority w:val="99"/>
    <w:semiHidden/>
    <w:unhideWhenUsed/>
    <w:rsid w:val="00241419"/>
    <w:rPr>
      <w:color w:val="605E5C"/>
      <w:shd w:val="clear" w:color="auto" w:fill="E1DFDD"/>
    </w:rPr>
  </w:style>
  <w:style w:type="paragraph" w:styleId="a5">
    <w:name w:val="List Paragraph"/>
    <w:basedOn w:val="a"/>
    <w:uiPriority w:val="34"/>
    <w:qFormat/>
    <w:rsid w:val="00EE4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8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632</Words>
  <Characters>3605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Силина</dc:creator>
  <cp:keywords/>
  <dc:description/>
  <cp:lastModifiedBy>Валерия Силина</cp:lastModifiedBy>
  <cp:revision>2</cp:revision>
  <dcterms:created xsi:type="dcterms:W3CDTF">2026-04-06T01:16:00Z</dcterms:created>
  <dcterms:modified xsi:type="dcterms:W3CDTF">2026-04-06T01:49:00Z</dcterms:modified>
</cp:coreProperties>
</file>