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B2D" w:rsidRPr="00FC210E" w:rsidRDefault="00FC210E">
      <w:pPr>
        <w:ind w:firstLine="700"/>
        <w:jc w:val="center"/>
        <w:rPr>
          <w:sz w:val="24"/>
          <w:szCs w:val="24"/>
          <w:lang w:val="ru-RU"/>
        </w:rPr>
      </w:pPr>
      <w:r w:rsidRPr="00FC210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Сравнительный анализ способов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словообразовния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интернет-лексики в русском и китайском языках</w:t>
      </w:r>
    </w:p>
    <w:p w:rsidR="00D21B2D" w:rsidRPr="00FC210E" w:rsidRDefault="00FC210E">
      <w:pPr>
        <w:ind w:firstLine="700"/>
        <w:jc w:val="center"/>
        <w:rPr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Дин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Дун</w:t>
      </w:r>
      <w:proofErr w:type="spellEnd"/>
    </w:p>
    <w:p w:rsidR="00D21B2D" w:rsidRPr="00FC210E" w:rsidRDefault="00FC210E">
      <w:pPr>
        <w:ind w:firstLine="700"/>
        <w:jc w:val="center"/>
        <w:rPr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Студент Московского государственного университета имени М.В. Ломоносова, Москва, Россия</w:t>
      </w:r>
    </w:p>
    <w:p w:rsidR="00D21B2D" w:rsidRPr="00FC210E" w:rsidRDefault="00FC210E">
      <w:pPr>
        <w:ind w:firstLine="700"/>
        <w:jc w:val="center"/>
        <w:rPr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Студент Пекинского университета иностранных языков, Пекин, КНР</w:t>
      </w:r>
    </w:p>
    <w:p w:rsidR="00D21B2D" w:rsidRDefault="00D21B2D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21B2D" w:rsidRDefault="00FC210E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Данное исследование посвящено сравнительному анализу способов словообразования интернет-лексики, широко используемых в </w:t>
      </w:r>
      <w:r w:rsidRPr="00FC210E">
        <w:rPr>
          <w:rFonts w:ascii="Times New Roman" w:hAnsi="Times New Roman" w:cs="Times New Roman"/>
          <w:sz w:val="24"/>
          <w:szCs w:val="24"/>
          <w:lang w:val="ru-RU"/>
        </w:rPr>
        <w:t xml:space="preserve">2010-2025 годах </w:t>
      </w:r>
      <w:r>
        <w:rPr>
          <w:rFonts w:ascii="Times New Roman" w:hAnsi="Times New Roman" w:cs="Times New Roman"/>
          <w:sz w:val="24"/>
          <w:szCs w:val="24"/>
          <w:lang w:val="ru-RU"/>
        </w:rPr>
        <w:t>в русском и китайском языках. В анализируемый период развития русского и китайского языков активно образуется новая лекси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ка, отражающая тенденцию экономии языковых средств, </w:t>
      </w:r>
      <w:r w:rsidRPr="00FC210E">
        <w:rPr>
          <w:rFonts w:ascii="Times New Roman" w:hAnsi="Times New Roman" w:cs="Times New Roman"/>
          <w:sz w:val="24"/>
          <w:szCs w:val="24"/>
          <w:lang w:val="ru-RU"/>
        </w:rPr>
        <w:t xml:space="preserve">возрастает </w:t>
      </w:r>
      <w:r>
        <w:rPr>
          <w:rFonts w:ascii="Times New Roman" w:hAnsi="Times New Roman" w:cs="Times New Roman"/>
          <w:sz w:val="24"/>
          <w:szCs w:val="24"/>
          <w:lang w:val="ru-RU"/>
        </w:rPr>
        <w:t>потребность</w:t>
      </w:r>
      <w:r w:rsidRPr="00FC210E"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эффективно</w:t>
      </w:r>
      <w:r w:rsidRPr="00FC210E">
        <w:rPr>
          <w:rFonts w:ascii="Times New Roman" w:hAnsi="Times New Roman" w:cs="Times New Roman"/>
          <w:sz w:val="24"/>
          <w:szCs w:val="24"/>
          <w:lang w:val="ru-RU"/>
        </w:rPr>
        <w:t>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коммуникации, </w:t>
      </w:r>
      <w:r w:rsidRPr="00FC210E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оригинальности выражения и </w:t>
      </w:r>
      <w:r w:rsidRPr="00FC210E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val="ru-RU"/>
        </w:rPr>
        <w:t>проявлени</w:t>
      </w:r>
      <w:r w:rsidRPr="00FC210E"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эмоций в интернет-коммуникации. </w:t>
      </w:r>
    </w:p>
    <w:p w:rsidR="00D21B2D" w:rsidRDefault="00FC210E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Цель данного исследования – изучение лингвистичекских ресурсов современного ру</w:t>
      </w:r>
      <w:r>
        <w:rPr>
          <w:rFonts w:ascii="Times New Roman" w:hAnsi="Times New Roman" w:cs="Times New Roman"/>
          <w:sz w:val="24"/>
          <w:szCs w:val="24"/>
          <w:lang w:val="ru-RU"/>
        </w:rPr>
        <w:t>сского и китайского языков на матери</w:t>
      </w:r>
      <w:r w:rsidRPr="00FC210E"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  <w:lang w:val="ru-RU"/>
        </w:rPr>
        <w:t>ле комментариев к интернет-текстам</w:t>
      </w:r>
      <w:r w:rsidRPr="00FC210E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ru-RU"/>
        </w:rPr>
        <w:t>сравнение способов словообразования интернет-лексики в русском и китайс</w:t>
      </w:r>
      <w:r w:rsidRPr="00FC210E">
        <w:rPr>
          <w:rFonts w:ascii="Times New Roman" w:hAnsi="Times New Roman" w:cs="Times New Roman"/>
          <w:sz w:val="24"/>
          <w:szCs w:val="24"/>
          <w:lang w:val="ru-RU"/>
        </w:rPr>
        <w:t>к</w:t>
      </w:r>
      <w:r>
        <w:rPr>
          <w:rFonts w:ascii="Times New Roman" w:hAnsi="Times New Roman" w:cs="Times New Roman"/>
          <w:sz w:val="24"/>
          <w:szCs w:val="24"/>
          <w:lang w:val="ru-RU"/>
        </w:rPr>
        <w:t>ом языках</w:t>
      </w:r>
      <w:r w:rsidRPr="00FC210E">
        <w:rPr>
          <w:rFonts w:ascii="Times New Roman" w:hAnsi="Times New Roman" w:cs="Times New Roman"/>
          <w:sz w:val="24"/>
          <w:szCs w:val="24"/>
          <w:lang w:val="ru-RU"/>
        </w:rPr>
        <w:t>;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определение влияния интернет-лексики на коммуникационные процессы в современном обществе в России и </w:t>
      </w:r>
      <w:r>
        <w:rPr>
          <w:rFonts w:ascii="Times New Roman" w:hAnsi="Times New Roman" w:cs="Times New Roman"/>
          <w:sz w:val="24"/>
          <w:szCs w:val="24"/>
          <w:lang w:val="ru-RU"/>
        </w:rPr>
        <w:t>в Китае.</w:t>
      </w:r>
    </w:p>
    <w:p w:rsidR="00D21B2D" w:rsidRDefault="00FC210E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Изучение лексических ресурсов</w:t>
      </w:r>
      <w:r>
        <w:rPr>
          <w:rFonts w:ascii="Times New Roman" w:hAnsi="Times New Roman" w:cs="Times New Roman" w:hint="eastAsia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интернет-коммуникации основывается на лингвистическом анализе онлайн-текстов, содержащих неологизмы, </w:t>
      </w:r>
      <w:r w:rsidRPr="00FC210E">
        <w:rPr>
          <w:rFonts w:ascii="Times New Roman" w:hAnsi="Times New Roman" w:cs="Times New Roman"/>
          <w:sz w:val="24"/>
          <w:szCs w:val="24"/>
          <w:lang w:val="ru-RU"/>
        </w:rPr>
        <w:t>то есть на анализе, описывающем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процесс</w:t>
      </w:r>
      <w:r w:rsidRPr="00FC210E">
        <w:rPr>
          <w:rFonts w:ascii="Times New Roman" w:hAnsi="Times New Roman" w:cs="Times New Roman"/>
          <w:sz w:val="24"/>
          <w:szCs w:val="24"/>
          <w:lang w:val="ru-RU"/>
        </w:rPr>
        <w:t>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изменения лексического состава языка</w:t>
      </w:r>
      <w:r w:rsidRPr="00FC210E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отображ</w:t>
      </w:r>
      <w:r w:rsidRPr="00FC210E">
        <w:rPr>
          <w:rFonts w:ascii="Times New Roman" w:hAnsi="Times New Roman" w:cs="Times New Roman"/>
          <w:sz w:val="24"/>
          <w:szCs w:val="24"/>
          <w:lang w:val="ru-RU"/>
        </w:rPr>
        <w:t>ающих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динамичност</w:t>
      </w:r>
      <w:r w:rsidRPr="00FC210E">
        <w:rPr>
          <w:rFonts w:ascii="Times New Roman" w:hAnsi="Times New Roman" w:cs="Times New Roman"/>
          <w:sz w:val="24"/>
          <w:szCs w:val="24"/>
          <w:lang w:val="ru-RU"/>
        </w:rPr>
        <w:t>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изменений в фун</w:t>
      </w:r>
      <w:r w:rsidRPr="00FC210E">
        <w:rPr>
          <w:rFonts w:ascii="Times New Roman" w:hAnsi="Times New Roman" w:cs="Times New Roman"/>
          <w:sz w:val="24"/>
          <w:szCs w:val="24"/>
          <w:lang w:val="ru-RU"/>
        </w:rPr>
        <w:t>к</w:t>
      </w:r>
      <w:r>
        <w:rPr>
          <w:rFonts w:ascii="Times New Roman" w:hAnsi="Times New Roman" w:cs="Times New Roman"/>
          <w:sz w:val="24"/>
          <w:szCs w:val="24"/>
          <w:lang w:val="ru-RU"/>
        </w:rPr>
        <w:t>ционировании лексических единиц.</w:t>
      </w:r>
    </w:p>
    <w:p w:rsidR="00D21B2D" w:rsidRDefault="00FC210E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данной работе исследованы способы словообразования интернет-лексики в русском и китайском языках. Принимается во внимание, что интернет-коммуникация – это «промежуточный тип коммуникации, который техничес</w:t>
      </w:r>
      <w:r>
        <w:rPr>
          <w:rFonts w:ascii="Times New Roman" w:hAnsi="Times New Roman" w:cs="Times New Roman"/>
          <w:sz w:val="24"/>
          <w:szCs w:val="24"/>
          <w:lang w:val="ru-RU"/>
        </w:rPr>
        <w:t>ки может расцениваться как письменный, а с точки зрения структуры используемого языка – как устный» [Синишина 2014: 57].</w:t>
      </w:r>
    </w:p>
    <w:p w:rsidR="00D21B2D" w:rsidRDefault="00FC210E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FC210E">
        <w:rPr>
          <w:rFonts w:ascii="Times New Roman" w:hAnsi="Times New Roman" w:cs="Times New Roman"/>
          <w:sz w:val="24"/>
          <w:szCs w:val="24"/>
          <w:lang w:val="ru-RU"/>
        </w:rPr>
        <w:t>В данном исследовании рассматривается такой способ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словообразования</w:t>
      </w:r>
      <w:r w:rsidRPr="00FC210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FC210E">
        <w:rPr>
          <w:rFonts w:ascii="Times New Roman" w:hAnsi="Times New Roman" w:cs="Times New Roman"/>
          <w:sz w:val="24"/>
          <w:szCs w:val="24"/>
          <w:lang w:val="ru-RU"/>
        </w:rPr>
        <w:t xml:space="preserve">как прямое </w:t>
      </w:r>
      <w:proofErr w:type="spellStart"/>
      <w:r w:rsidRPr="00FC210E">
        <w:rPr>
          <w:rFonts w:ascii="Times New Roman" w:hAnsi="Times New Roman" w:cs="Times New Roman"/>
          <w:sz w:val="24"/>
          <w:szCs w:val="24"/>
          <w:lang w:val="ru-RU"/>
        </w:rPr>
        <w:t>заимстсвование</w:t>
      </w:r>
      <w:proofErr w:type="spellEnd"/>
      <w:r w:rsidRPr="00FC210E">
        <w:rPr>
          <w:rFonts w:ascii="Times New Roman" w:hAnsi="Times New Roman" w:cs="Times New Roman"/>
          <w:sz w:val="24"/>
          <w:szCs w:val="24"/>
          <w:lang w:val="ru-RU"/>
        </w:rPr>
        <w:t xml:space="preserve"> с последующей морфологический и семантич</w:t>
      </w:r>
      <w:r w:rsidRPr="00FC210E">
        <w:rPr>
          <w:rFonts w:ascii="Times New Roman" w:hAnsi="Times New Roman" w:cs="Times New Roman"/>
          <w:sz w:val="24"/>
          <w:szCs w:val="24"/>
          <w:lang w:val="ru-RU"/>
        </w:rPr>
        <w:t>еской адаптацией на русском языке. Н</w:t>
      </w:r>
      <w:r>
        <w:rPr>
          <w:rFonts w:ascii="Times New Roman" w:hAnsi="Times New Roman" w:cs="Times New Roman"/>
          <w:sz w:val="24"/>
          <w:szCs w:val="24"/>
          <w:lang w:val="ru-RU"/>
        </w:rPr>
        <w:t>а основе англоязычных заимствований, образованных при помощи транскрибирования и транслитерации</w:t>
      </w:r>
      <w:r w:rsidRPr="00FC210E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C210E">
        <w:rPr>
          <w:rFonts w:ascii="Times New Roman" w:hAnsi="Times New Roman" w:cs="Times New Roman"/>
          <w:sz w:val="24"/>
          <w:szCs w:val="24"/>
          <w:lang w:val="ru-RU"/>
        </w:rPr>
        <w:t xml:space="preserve">данные </w:t>
      </w:r>
      <w:r>
        <w:rPr>
          <w:rFonts w:ascii="Times New Roman" w:hAnsi="Times New Roman" w:cs="Times New Roman"/>
          <w:sz w:val="24"/>
          <w:szCs w:val="24"/>
          <w:lang w:val="ru-RU"/>
        </w:rPr>
        <w:t>заимствования становятся корневой основой для образования существительных в русском языке.</w:t>
      </w:r>
      <w:r>
        <w:rPr>
          <w:rFonts w:ascii="Times New Roman" w:hAnsi="Times New Roman" w:cs="Times New Roman" w:hint="eastAsia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Например, в английском яз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ыке существительное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proof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(«доказательство») имеет в русскоязычной интернет-коммуникации транскрибированную форму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пруф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которая обычно употребляется во множественном числе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пруфы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(«</w:t>
      </w:r>
      <w:r w:rsidRPr="00FC210E">
        <w:rPr>
          <w:rFonts w:ascii="Times New Roman" w:hAnsi="Times New Roman" w:cs="Times New Roman"/>
          <w:sz w:val="24"/>
          <w:szCs w:val="24"/>
          <w:lang w:val="ru-RU"/>
        </w:rPr>
        <w:t>п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редъявите доказательства»). С помощью глагольного суффикса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-ну-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окончания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инфинитива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-ть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образуется глагол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пруфнуть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(«предъявить доказательства»)</w:t>
      </w:r>
      <w:r w:rsidRPr="00FC210E">
        <w:rPr>
          <w:rFonts w:ascii="Times New Roman" w:hAnsi="Times New Roman" w:cs="Times New Roman"/>
          <w:sz w:val="24"/>
          <w:szCs w:val="24"/>
          <w:lang w:val="ru-RU"/>
        </w:rPr>
        <w:t>, то есть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данн</w:t>
      </w:r>
      <w:r w:rsidRPr="00FC210E">
        <w:rPr>
          <w:rFonts w:ascii="Times New Roman" w:hAnsi="Times New Roman" w:cs="Times New Roman"/>
          <w:sz w:val="24"/>
          <w:szCs w:val="24"/>
          <w:lang w:val="ru-RU"/>
        </w:rPr>
        <w:t>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случа</w:t>
      </w:r>
      <w:r w:rsidRPr="00FC210E">
        <w:rPr>
          <w:rFonts w:ascii="Times New Roman" w:hAnsi="Times New Roman" w:cs="Times New Roman"/>
          <w:sz w:val="24"/>
          <w:szCs w:val="24"/>
          <w:lang w:val="ru-RU"/>
        </w:rPr>
        <w:t>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используется суфф</w:t>
      </w:r>
      <w:r w:rsidRPr="00FC210E">
        <w:rPr>
          <w:rFonts w:ascii="Times New Roman" w:hAnsi="Times New Roman" w:cs="Times New Roman"/>
          <w:sz w:val="24"/>
          <w:szCs w:val="24"/>
          <w:lang w:val="ru-RU"/>
        </w:rPr>
        <w:t>икс</w:t>
      </w:r>
      <w:r>
        <w:rPr>
          <w:rFonts w:ascii="Times New Roman" w:hAnsi="Times New Roman" w:cs="Times New Roman"/>
          <w:sz w:val="24"/>
          <w:szCs w:val="24"/>
          <w:lang w:val="ru-RU"/>
        </w:rPr>
        <w:t>альный способ словообразования.</w:t>
      </w:r>
    </w:p>
    <w:p w:rsidR="00D21B2D" w:rsidRDefault="00FC210E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русском языке от корневой основы лексемы с помощью суффиксов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-юх-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-ан-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-ав-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могут быть образованы суще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ствительные (например,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днюха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друган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красава</w:t>
      </w:r>
      <w:r>
        <w:rPr>
          <w:rFonts w:ascii="Times New Roman" w:hAnsi="Times New Roman" w:cs="Times New Roman"/>
          <w:sz w:val="24"/>
          <w:szCs w:val="24"/>
          <w:lang w:val="ru-RU"/>
        </w:rPr>
        <w:t>), то есть используется суфф</w:t>
      </w:r>
      <w:r w:rsidRPr="00FC210E">
        <w:rPr>
          <w:rFonts w:ascii="Times New Roman" w:hAnsi="Times New Roman" w:cs="Times New Roman"/>
          <w:sz w:val="24"/>
          <w:szCs w:val="24"/>
          <w:lang w:val="ru-RU"/>
        </w:rPr>
        <w:t>икс</w:t>
      </w:r>
      <w:r>
        <w:rPr>
          <w:rFonts w:ascii="Times New Roman" w:hAnsi="Times New Roman" w:cs="Times New Roman"/>
          <w:sz w:val="24"/>
          <w:szCs w:val="24"/>
          <w:lang w:val="ru-RU"/>
        </w:rPr>
        <w:t>альный способ словообразования.</w:t>
      </w:r>
    </w:p>
    <w:p w:rsidR="00D21B2D" w:rsidRDefault="00FC210E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Продуктивным способом словообразов</w:t>
      </w:r>
      <w:r w:rsidRPr="00FC210E"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  <w:lang w:val="ru-RU"/>
        </w:rPr>
        <w:t>ния русской интернет-лексики явля</w:t>
      </w:r>
      <w:r w:rsidRPr="00FC210E">
        <w:rPr>
          <w:rFonts w:ascii="Times New Roman" w:hAnsi="Times New Roman" w:cs="Times New Roman"/>
          <w:sz w:val="24"/>
          <w:szCs w:val="24"/>
          <w:lang w:val="ru-RU"/>
        </w:rPr>
        <w:t>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тся аббревиация. Образуются аббревиатуры </w:t>
      </w:r>
      <w:r>
        <w:rPr>
          <w:rFonts w:ascii="Times New Roman" w:hAnsi="Times New Roman" w:cs="Times New Roman"/>
          <w:sz w:val="24"/>
          <w:szCs w:val="24"/>
          <w:lang w:val="ru-RU"/>
        </w:rPr>
        <w:t>«инициального» типа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например, ИМХО (от англ. 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my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humble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opinion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). Наблюдается такой способ словообразования, как усечение по аббревиатурному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приципу</w:t>
      </w:r>
      <w:proofErr w:type="spellEnd"/>
      <w:r w:rsidRPr="00FC210E">
        <w:rPr>
          <w:rFonts w:ascii="Times New Roman" w:hAnsi="Times New Roman" w:cs="Times New Roman"/>
          <w:sz w:val="24"/>
          <w:szCs w:val="24"/>
          <w:lang w:val="ru-RU"/>
        </w:rPr>
        <w:t>: 1)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C210E">
        <w:rPr>
          <w:rFonts w:ascii="Times New Roman" w:hAnsi="Times New Roman" w:cs="Times New Roman"/>
          <w:sz w:val="24"/>
          <w:szCs w:val="24"/>
          <w:lang w:val="ru-RU"/>
        </w:rPr>
        <w:t>усечение до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первого начального слога сло</w:t>
      </w:r>
      <w:r w:rsidRPr="00FC210E">
        <w:rPr>
          <w:rFonts w:ascii="Times New Roman" w:hAnsi="Times New Roman" w:cs="Times New Roman"/>
          <w:sz w:val="24"/>
          <w:szCs w:val="24"/>
          <w:lang w:val="ru-RU"/>
        </w:rPr>
        <w:t xml:space="preserve">ва в сочетании с согласным второго слога </w:t>
      </w:r>
      <w:r>
        <w:rPr>
          <w:rFonts w:ascii="Times New Roman" w:hAnsi="Times New Roman" w:cs="Times New Roman"/>
          <w:sz w:val="24"/>
          <w:szCs w:val="24"/>
          <w:lang w:val="ru-RU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человек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чел</w:t>
      </w:r>
      <w:r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FC210E">
        <w:rPr>
          <w:rFonts w:ascii="Times New Roman" w:hAnsi="Times New Roman" w:cs="Times New Roman"/>
          <w:sz w:val="24"/>
          <w:szCs w:val="24"/>
          <w:lang w:val="ru-RU"/>
        </w:rPr>
        <w:t>; 2)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до двух начальных </w:t>
      </w:r>
      <w:r>
        <w:rPr>
          <w:rFonts w:ascii="Times New Roman" w:hAnsi="Times New Roman" w:cs="Times New Roman"/>
          <w:sz w:val="24"/>
          <w:szCs w:val="24"/>
          <w:lang w:val="ru-RU"/>
        </w:rPr>
        <w:t>слогов слова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C210E"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 w:rsidRPr="00FC210E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изменением гласной второго слога </w:t>
      </w:r>
      <w:r>
        <w:rPr>
          <w:rFonts w:ascii="Times New Roman" w:hAnsi="Times New Roman" w:cs="Times New Roman"/>
          <w:sz w:val="24"/>
          <w:szCs w:val="24"/>
          <w:lang w:val="ru-RU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информация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инфа</w:t>
      </w:r>
      <w:r>
        <w:rPr>
          <w:rFonts w:ascii="Times New Roman" w:hAnsi="Times New Roman" w:cs="Times New Roman"/>
          <w:sz w:val="24"/>
          <w:szCs w:val="24"/>
          <w:lang w:val="ru-RU"/>
        </w:rPr>
        <w:t>). Встреча</w:t>
      </w:r>
      <w:r w:rsidRPr="00FC210E">
        <w:rPr>
          <w:rFonts w:ascii="Times New Roman" w:hAnsi="Times New Roman" w:cs="Times New Roman"/>
          <w:sz w:val="24"/>
          <w:szCs w:val="24"/>
          <w:lang w:val="ru-RU"/>
        </w:rPr>
        <w:t>ю</w:t>
      </w:r>
      <w:r>
        <w:rPr>
          <w:rFonts w:ascii="Times New Roman" w:hAnsi="Times New Roman" w:cs="Times New Roman"/>
          <w:sz w:val="24"/>
          <w:szCs w:val="24"/>
          <w:lang w:val="ru-RU"/>
        </w:rPr>
        <w:t>тся сокращени</w:t>
      </w:r>
      <w:r w:rsidRPr="00FC210E">
        <w:rPr>
          <w:rFonts w:ascii="Times New Roman" w:hAnsi="Times New Roman" w:cs="Times New Roman"/>
          <w:sz w:val="24"/>
          <w:szCs w:val="24"/>
          <w:lang w:val="ru-RU"/>
        </w:rPr>
        <w:t>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слов с удалением</w:t>
      </w:r>
      <w:r w:rsidRPr="00FC210E">
        <w:rPr>
          <w:rFonts w:ascii="Times New Roman" w:hAnsi="Times New Roman" w:cs="Times New Roman"/>
          <w:sz w:val="24"/>
          <w:szCs w:val="24"/>
          <w:lang w:val="ru-RU"/>
        </w:rPr>
        <w:t xml:space="preserve"> в нём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гласных с заменой согласного на звуки произносительной нормы (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конечно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кнш</w:t>
      </w:r>
      <w:r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D21B2D" w:rsidRDefault="00FC210E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китайском языке при интернет-коммуникации встречаются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следующие типы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аббравиатур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: 1) буквенные сокращения,</w:t>
      </w:r>
      <w:r w:rsidRPr="00FC210E">
        <w:rPr>
          <w:rFonts w:ascii="Times New Roman" w:hAnsi="Times New Roman" w:cs="Times New Roman"/>
          <w:sz w:val="24"/>
          <w:szCs w:val="24"/>
          <w:lang w:val="ru-RU"/>
        </w:rPr>
        <w:t xml:space="preserve"> при которых </w:t>
      </w:r>
      <w:proofErr w:type="spellStart"/>
      <w:r w:rsidRPr="00FC210E">
        <w:rPr>
          <w:rFonts w:ascii="Times New Roman" w:hAnsi="Times New Roman" w:cs="Times New Roman"/>
          <w:sz w:val="24"/>
          <w:szCs w:val="24"/>
          <w:lang w:val="ru-RU"/>
        </w:rPr>
        <w:t>происхрдит</w:t>
      </w:r>
      <w:proofErr w:type="spellEnd"/>
      <w:r w:rsidRPr="00FC210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произношение иероглифов сокращено до первой буквы по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пиньинь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то есть по системе записи звуков китайского языка латинскими буквами, например, буква </w:t>
      </w:r>
      <w:r>
        <w:rPr>
          <w:rFonts w:ascii="Times New Roman" w:hAnsi="Times New Roman" w:cs="Times New Roman"/>
          <w:i/>
          <w:iCs/>
          <w:sz w:val="24"/>
          <w:szCs w:val="24"/>
        </w:rPr>
        <w:t>w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используется при замещении иер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оглифа </w:t>
      </w:r>
      <w:r>
        <w:rPr>
          <w:rFonts w:ascii="SimSun" w:eastAsia="SimSun" w:hAnsi="SimSun" w:cs="Times New Roman"/>
          <w:sz w:val="24"/>
          <w:szCs w:val="24"/>
          <w:lang w:val="ru-RU"/>
        </w:rPr>
        <w:t>万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wàn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), что значит «десять тысяч»; 2) цифровые сокращения,</w:t>
      </w:r>
      <w:r w:rsidRPr="00FC210E">
        <w:rPr>
          <w:rFonts w:ascii="Times New Roman" w:hAnsi="Times New Roman" w:cs="Times New Roman"/>
          <w:sz w:val="24"/>
          <w:szCs w:val="24"/>
          <w:lang w:val="ru-RU"/>
        </w:rPr>
        <w:t xml:space="preserve"> при которых происходит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замещение иероглифов цифрами, например, цифры 1314 используются вместо выражения </w:t>
      </w:r>
      <w:r>
        <w:rPr>
          <w:rFonts w:ascii="SimSun" w:eastAsia="SimSun" w:hAnsi="SimSun" w:cs="Times New Roman"/>
          <w:sz w:val="24"/>
          <w:szCs w:val="24"/>
          <w:lang w:val="ru-RU"/>
        </w:rPr>
        <w:t>一生一世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yì</w:t>
      </w:r>
      <w:proofErr w:type="spellEnd"/>
      <w:r>
        <w:rPr>
          <w:rFonts w:ascii="Times New Roman" w:hAnsi="Times New Roman" w:cs="Times New Roman" w:hint="eastAsia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shēng</w:t>
      </w:r>
      <w:proofErr w:type="spellEnd"/>
      <w:r>
        <w:rPr>
          <w:rFonts w:ascii="Times New Roman" w:hAnsi="Times New Roman" w:cs="Times New Roman" w:hint="eastAsia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yí</w:t>
      </w:r>
      <w:proofErr w:type="spellEnd"/>
      <w:r>
        <w:rPr>
          <w:rFonts w:ascii="Times New Roman" w:hAnsi="Times New Roman" w:cs="Times New Roman" w:hint="eastAsia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shì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), что означает «навсегда»; 3)  буквенно-цифровые сокращения, </w:t>
      </w:r>
      <w:r w:rsidRPr="00FC210E">
        <w:rPr>
          <w:rFonts w:ascii="Times New Roman" w:hAnsi="Times New Roman" w:cs="Times New Roman"/>
          <w:sz w:val="24"/>
          <w:szCs w:val="24"/>
          <w:lang w:val="ru-RU"/>
        </w:rPr>
        <w:t>пр</w:t>
      </w:r>
      <w:r w:rsidRPr="00FC210E">
        <w:rPr>
          <w:rFonts w:ascii="Times New Roman" w:hAnsi="Times New Roman" w:cs="Times New Roman"/>
          <w:sz w:val="24"/>
          <w:szCs w:val="24"/>
          <w:lang w:val="ru-RU"/>
        </w:rPr>
        <w:t>и которых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одном выражении и</w:t>
      </w:r>
      <w:r w:rsidRPr="00FC210E"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пользуются буквенные и цифровые сокращения, например, выражение </w:t>
      </w:r>
      <w:r>
        <w:rPr>
          <w:rFonts w:ascii="SimSun" w:eastAsia="SimSun" w:hAnsi="SimSun" w:cs="Times New Roman"/>
          <w:sz w:val="24"/>
          <w:szCs w:val="24"/>
          <w:lang w:val="ru-RU"/>
        </w:rPr>
        <w:t>有一说一</w:t>
      </w:r>
      <w:r w:rsidRPr="00FC210E">
        <w:rPr>
          <w:rFonts w:ascii="SimSun" w:eastAsia="SimSun" w:hAnsi="SimSu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yǒu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yī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shuō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yī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) имеет сокращение u1s1, что означает «говорю откровенно».</w:t>
      </w:r>
    </w:p>
    <w:p w:rsidR="00D21B2D" w:rsidRDefault="00FC210E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китайском интернете наблюдается словообразование лексики с помощью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полусуффиксов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то есть с</w:t>
      </w:r>
      <w:r w:rsidRPr="00FC210E">
        <w:rPr>
          <w:rFonts w:ascii="Times New Roman" w:hAnsi="Times New Roman" w:cs="Times New Roman"/>
          <w:sz w:val="24"/>
          <w:szCs w:val="24"/>
          <w:lang w:val="ru-RU"/>
        </w:rPr>
        <w:t xml:space="preserve"> такими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словообразовательными элементами, которые по форме совпадают с простыми корневыми словами, но обладают функционально-семантическими характеристиками словообразовательного суффикса</w:t>
      </w:r>
      <w:r w:rsidRPr="00FC210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[Вань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Цинь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2011]</w:t>
      </w:r>
      <w:r w:rsidRPr="00FC210E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Например, полусуффикс </w:t>
      </w:r>
      <w:r>
        <w:rPr>
          <w:rFonts w:ascii="SimSun" w:eastAsia="SimSun" w:hAnsi="SimSun" w:cs="Times New Roman"/>
          <w:sz w:val="24"/>
          <w:szCs w:val="24"/>
          <w:lang w:val="ru-RU"/>
        </w:rPr>
        <w:t>狗</w:t>
      </w:r>
      <w:r>
        <w:rPr>
          <w:rFonts w:ascii="Times New Roman" w:hAnsi="Times New Roman" w:cs="Times New Roman"/>
          <w:sz w:val="24"/>
          <w:szCs w:val="24"/>
          <w:lang w:val="ru-RU"/>
        </w:rPr>
        <w:t>, что означает «с</w:t>
      </w:r>
      <w:r>
        <w:rPr>
          <w:rFonts w:ascii="Times New Roman" w:hAnsi="Times New Roman" w:cs="Times New Roman"/>
          <w:sz w:val="24"/>
          <w:szCs w:val="24"/>
          <w:lang w:val="ru-RU"/>
        </w:rPr>
        <w:t>обака», употребляется для выражения сарказма над самим собой</w:t>
      </w:r>
      <w:r w:rsidRPr="00FC210E">
        <w:rPr>
          <w:rFonts w:ascii="Times New Roman" w:hAnsi="Times New Roman" w:cs="Times New Roman"/>
          <w:sz w:val="24"/>
          <w:szCs w:val="24"/>
          <w:lang w:val="ru-RU"/>
        </w:rPr>
        <w:t>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SimSun" w:eastAsia="SimSun" w:hAnsi="SimSun" w:cs="Times New Roman"/>
          <w:sz w:val="24"/>
          <w:szCs w:val="24"/>
          <w:lang w:val="ru-RU"/>
        </w:rPr>
        <w:t>单身狗哭了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что означает </w:t>
      </w: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FC210E">
        <w:rPr>
          <w:rFonts w:ascii="Times New Roman" w:hAnsi="Times New Roman" w:cs="Times New Roman"/>
          <w:sz w:val="24"/>
          <w:szCs w:val="24"/>
          <w:lang w:val="ru-RU"/>
        </w:rPr>
        <w:t>Плачу, потому что я холостяк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FC210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21B2D" w:rsidRDefault="00FC210E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Следует отметить, что способы словообразования интернет-лексики в русском и китайском языках оказали большое влияние на процесс коммуникации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 процесс номинации, который включает образрование новых слов и появление у слов новых значений, расширяет лексический состав русского и китайского языков и позволяет пользователям интернета разнообразить средства самовыражения и проявить оригинальность </w:t>
      </w:r>
      <w:r>
        <w:rPr>
          <w:rFonts w:ascii="Times New Roman" w:hAnsi="Times New Roman" w:cs="Times New Roman"/>
          <w:sz w:val="24"/>
          <w:szCs w:val="24"/>
          <w:lang w:val="ru-RU"/>
        </w:rPr>
        <w:t>в выражении мыслей и эмоций</w:t>
      </w:r>
      <w:r w:rsidRPr="00FC210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21B2D" w:rsidRDefault="00D21B2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D21B2D" w:rsidRDefault="00D21B2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D21B2D" w:rsidRDefault="00FC210E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Литература</w:t>
      </w:r>
    </w:p>
    <w:p w:rsidR="00D21B2D" w:rsidRDefault="00FC210E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 w:hint="eastAsia"/>
          <w:i/>
          <w:iCs/>
          <w:sz w:val="24"/>
          <w:szCs w:val="24"/>
          <w:lang w:val="ru-RU"/>
        </w:rPr>
        <w:t>C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инишина О.О.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Интернет-лексика в современном китайском языке // Вестник Московского университета. Серия 13. Востоковедение. 2014. № 3. С. 57-63.</w:t>
      </w:r>
      <w:r>
        <w:rPr>
          <w:rFonts w:ascii="Times New Roman" w:hAnsi="Times New Roman" w:cs="Times New Roman" w:hint="eastAsia"/>
          <w:sz w:val="24"/>
          <w:szCs w:val="24"/>
          <w:lang w:val="ru-RU"/>
        </w:rPr>
        <w:t xml:space="preserve"> - </w:t>
      </w:r>
      <w:hyperlink r:id="rId5" w:history="1">
        <w:r>
          <w:rPr>
            <w:rStyle w:val="af0"/>
            <w:rFonts w:ascii="Times New Roman" w:hAnsi="Times New Roman" w:cs="Times New Roman"/>
            <w:sz w:val="24"/>
            <w:szCs w:val="24"/>
            <w:lang w:val="ru-RU"/>
          </w:rPr>
          <w:t>https://cyberleninka.ru/article/</w:t>
        </w:r>
      </w:hyperlink>
      <w:r>
        <w:rPr>
          <w:rFonts w:ascii="Times New Roman" w:hAnsi="Times New Roman" w:cs="Times New Roman"/>
          <w:sz w:val="24"/>
          <w:szCs w:val="24"/>
          <w:lang w:val="ru-RU"/>
        </w:rPr>
        <w:t xml:space="preserve"> (дата обращения: 04.04.2026)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21B2D" w:rsidRDefault="00FC210E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Вань Цинь</w:t>
      </w:r>
      <w:r>
        <w:rPr>
          <w:rFonts w:ascii="Times New Roman" w:hAnsi="Times New Roman" w:cs="Times New Roman"/>
          <w:sz w:val="24"/>
          <w:szCs w:val="24"/>
          <w:lang w:val="ru-RU"/>
        </w:rPr>
        <w:t>. Цяньси сяньдай ханьюй лэйцычжуйдэ тэдянь (Общий анализ особенностей полуаффиксов современного китайско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го языка) // Цзюцзянсюэюаньсюэбао (чжэсюэ шэхуэйкэсюэбань). 2011. № 1. С. 76-78. </w:t>
      </w:r>
      <w:r>
        <w:rPr>
          <w:rFonts w:ascii="SimSun" w:eastAsia="SimSun" w:hAnsi="SimSun" w:cs="Times New Roman"/>
          <w:sz w:val="24"/>
          <w:szCs w:val="24"/>
        </w:rPr>
        <w:t>万琴。</w:t>
      </w:r>
      <w:r>
        <w:rPr>
          <w:rFonts w:ascii="SimSun" w:eastAsia="SimSun" w:hAnsi="SimSun" w:cs="Times New Roman"/>
          <w:sz w:val="24"/>
          <w:szCs w:val="24"/>
          <w:lang w:val="ru-RU"/>
        </w:rPr>
        <w:t xml:space="preserve"> </w:t>
      </w:r>
      <w:r>
        <w:rPr>
          <w:rFonts w:ascii="SimSun" w:eastAsia="SimSun" w:hAnsi="SimSun" w:cs="Times New Roman"/>
          <w:sz w:val="24"/>
          <w:szCs w:val="24"/>
        </w:rPr>
        <w:t>浅析现代汉语类词缀的特点</w:t>
      </w:r>
      <w:r w:rsidRPr="00FC210E">
        <w:rPr>
          <w:rFonts w:ascii="SimSun" w:eastAsia="SimSun" w:hAnsi="SimSun" w:cs="Times New Roman"/>
          <w:sz w:val="24"/>
          <w:szCs w:val="24"/>
          <w:lang w:val="ru-RU"/>
        </w:rPr>
        <w:t xml:space="preserve"> // </w:t>
      </w:r>
      <w:r>
        <w:rPr>
          <w:rFonts w:ascii="SimSun" w:eastAsia="SimSun" w:hAnsi="SimSun" w:cs="Times New Roman" w:hint="eastAsia"/>
          <w:sz w:val="24"/>
          <w:szCs w:val="24"/>
        </w:rPr>
        <w:t>九江学院学报</w:t>
      </w:r>
      <w:r w:rsidRPr="00FC210E">
        <w:rPr>
          <w:rFonts w:ascii="SimSun" w:eastAsia="SimSun" w:hAnsi="SimSun" w:cs="Times New Roman" w:hint="eastAsia"/>
          <w:sz w:val="24"/>
          <w:szCs w:val="24"/>
          <w:lang w:val="ru-RU"/>
        </w:rPr>
        <w:t>（</w:t>
      </w:r>
      <w:r>
        <w:rPr>
          <w:rFonts w:ascii="SimSun" w:eastAsia="SimSun" w:hAnsi="SimSun" w:cs="Times New Roman" w:hint="eastAsia"/>
          <w:sz w:val="24"/>
          <w:szCs w:val="24"/>
        </w:rPr>
        <w:t>哲学社会科学版</w:t>
      </w:r>
      <w:r w:rsidRPr="00FC210E">
        <w:rPr>
          <w:rFonts w:ascii="SimSun" w:eastAsia="SimSun" w:hAnsi="SimSun" w:cs="Times New Roman" w:hint="eastAsia"/>
          <w:sz w:val="24"/>
          <w:szCs w:val="24"/>
          <w:lang w:val="ru-RU"/>
        </w:rPr>
        <w:t>）</w:t>
      </w:r>
      <w:r w:rsidRPr="00FC210E">
        <w:rPr>
          <w:rFonts w:ascii="SimSun" w:eastAsia="SimSun" w:hAnsi="SimSun" w:cs="Times New Roman"/>
          <w:sz w:val="24"/>
          <w:szCs w:val="24"/>
          <w:lang w:val="ru-RU"/>
        </w:rPr>
        <w:t>. 2011</w:t>
      </w:r>
      <w:r w:rsidRPr="00FC210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. № 1. 76-78 </w:t>
      </w:r>
      <w:r>
        <w:rPr>
          <w:rFonts w:ascii="Times New Roman" w:eastAsia="SimSun" w:hAnsi="Times New Roman" w:cs="Times New Roman" w:hint="eastAsia"/>
          <w:sz w:val="24"/>
          <w:szCs w:val="24"/>
        </w:rPr>
        <w:t>页。</w:t>
      </w:r>
      <w:r w:rsidRPr="00FC210E">
        <w:rPr>
          <w:rFonts w:ascii="Times New Roman" w:eastAsia="SimSun" w:hAnsi="Times New Roman" w:cs="Times New Roman" w:hint="eastAsia"/>
          <w:sz w:val="24"/>
          <w:szCs w:val="24"/>
          <w:lang w:val="ru-RU"/>
        </w:rPr>
        <w:t xml:space="preserve"> - </w:t>
      </w:r>
      <w:hyperlink r:id="rId6" w:history="1">
        <w:r>
          <w:rPr>
            <w:rStyle w:val="af0"/>
            <w:rFonts w:ascii="Times New Roman" w:eastAsia="SimSun" w:hAnsi="Times New Roman" w:cs="Times New Roman"/>
            <w:sz w:val="24"/>
            <w:szCs w:val="24"/>
          </w:rPr>
          <w:t>https</w:t>
        </w:r>
        <w:r w:rsidRPr="00FC210E">
          <w:rPr>
            <w:rStyle w:val="af0"/>
            <w:rFonts w:ascii="Times New Roman" w:eastAsia="SimSun" w:hAnsi="Times New Roman" w:cs="Times New Roman"/>
            <w:sz w:val="24"/>
            <w:szCs w:val="24"/>
            <w:lang w:val="ru-RU"/>
          </w:rPr>
          <w:t>://</w:t>
        </w:r>
        <w:r>
          <w:rPr>
            <w:rStyle w:val="af0"/>
            <w:rFonts w:ascii="Times New Roman" w:eastAsia="SimSun" w:hAnsi="Times New Roman" w:cs="Times New Roman"/>
            <w:sz w:val="24"/>
            <w:szCs w:val="24"/>
          </w:rPr>
          <w:t>www</w:t>
        </w:r>
        <w:r w:rsidRPr="00FC210E">
          <w:rPr>
            <w:rStyle w:val="af0"/>
            <w:rFonts w:ascii="Times New Roman" w:eastAsia="SimSun" w:hAnsi="Times New Roman" w:cs="Times New Roman"/>
            <w:sz w:val="24"/>
            <w:szCs w:val="24"/>
            <w:lang w:val="ru-RU"/>
          </w:rPr>
          <w:t>.</w:t>
        </w:r>
        <w:proofErr w:type="spellStart"/>
        <w:r>
          <w:rPr>
            <w:rStyle w:val="af0"/>
            <w:rFonts w:ascii="Times New Roman" w:eastAsia="SimSun" w:hAnsi="Times New Roman" w:cs="Times New Roman"/>
            <w:sz w:val="24"/>
            <w:szCs w:val="24"/>
          </w:rPr>
          <w:t>docin</w:t>
        </w:r>
        <w:proofErr w:type="spellEnd"/>
        <w:r w:rsidRPr="00FC210E">
          <w:rPr>
            <w:rStyle w:val="af0"/>
            <w:rFonts w:ascii="Times New Roman" w:eastAsia="SimSun" w:hAnsi="Times New Roman" w:cs="Times New Roman"/>
            <w:sz w:val="24"/>
            <w:szCs w:val="24"/>
            <w:lang w:val="ru-RU"/>
          </w:rPr>
          <w:t>.</w:t>
        </w:r>
        <w:r>
          <w:rPr>
            <w:rStyle w:val="af0"/>
            <w:rFonts w:ascii="Times New Roman" w:eastAsia="SimSun" w:hAnsi="Times New Roman" w:cs="Times New Roman"/>
            <w:sz w:val="24"/>
            <w:szCs w:val="24"/>
          </w:rPr>
          <w:t>com</w:t>
        </w:r>
        <w:r w:rsidRPr="00FC210E">
          <w:rPr>
            <w:rStyle w:val="af0"/>
            <w:rFonts w:ascii="Times New Roman" w:eastAsia="SimSun" w:hAnsi="Times New Roman" w:cs="Times New Roman"/>
            <w:sz w:val="24"/>
            <w:szCs w:val="24"/>
            <w:lang w:val="ru-RU"/>
          </w:rPr>
          <w:t>/</w:t>
        </w:r>
        <w:r>
          <w:rPr>
            <w:rStyle w:val="af0"/>
            <w:rFonts w:ascii="Times New Roman" w:eastAsia="SimSun" w:hAnsi="Times New Roman" w:cs="Times New Roman"/>
            <w:sz w:val="24"/>
            <w:szCs w:val="24"/>
          </w:rPr>
          <w:t>p</w:t>
        </w:r>
        <w:r w:rsidRPr="00FC210E">
          <w:rPr>
            <w:rStyle w:val="af0"/>
            <w:rFonts w:ascii="Times New Roman" w:eastAsia="SimSun" w:hAnsi="Times New Roman" w:cs="Times New Roman"/>
            <w:sz w:val="24"/>
            <w:szCs w:val="24"/>
            <w:lang w:val="ru-RU"/>
          </w:rPr>
          <w:t>-276238702.</w:t>
        </w:r>
        <w:r>
          <w:rPr>
            <w:rStyle w:val="af0"/>
            <w:rFonts w:ascii="Times New Roman" w:eastAsia="SimSun" w:hAnsi="Times New Roman" w:cs="Times New Roman"/>
            <w:sz w:val="24"/>
            <w:szCs w:val="24"/>
          </w:rPr>
          <w:t>html</w:t>
        </w:r>
      </w:hyperlink>
      <w:r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(дата обращен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u-RU"/>
        </w:rPr>
        <w:t xml:space="preserve">ия: </w:t>
      </w:r>
      <w:r>
        <w:rPr>
          <w:rFonts w:ascii="Times New Roman" w:hAnsi="Times New Roman" w:cs="Times New Roman"/>
          <w:sz w:val="24"/>
          <w:szCs w:val="24"/>
          <w:lang w:val="ru-RU"/>
        </w:rPr>
        <w:t>04.04.2026)</w:t>
      </w:r>
      <w:r w:rsidRPr="00FC210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21B2D" w:rsidRPr="00FC210E" w:rsidRDefault="00D21B2D">
      <w:pPr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D21B2D" w:rsidRPr="00FC210E" w:rsidRDefault="00D21B2D">
      <w:pPr>
        <w:ind w:firstLine="709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:rsidR="00D21B2D" w:rsidRPr="00FC210E" w:rsidRDefault="00D21B2D">
      <w:pPr>
        <w:ind w:firstLine="709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sectPr w:rsidR="00D21B2D" w:rsidRPr="00FC210E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B2D"/>
    <w:rsid w:val="00D21B2D"/>
    <w:rsid w:val="00FC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B06DB22-826F-400C-943B-3197FD5E0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DengXian" w:eastAsia="DengXian" w:hAnsi="DengXian" w:cs="SimSu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="DengXian Light" w:eastAsia="DengXian Light" w:hAnsi="DengXian Light"/>
      <w:color w:val="0F4761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160" w:after="80"/>
      <w:outlineLvl w:val="1"/>
    </w:pPr>
    <w:rPr>
      <w:rFonts w:ascii="DengXian Light" w:eastAsia="DengXian Light" w:hAnsi="DengXian Light"/>
      <w:color w:val="0F4761"/>
      <w:sz w:val="40"/>
      <w:szCs w:val="40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160" w:after="80"/>
      <w:outlineLvl w:val="2"/>
    </w:pPr>
    <w:rPr>
      <w:rFonts w:ascii="DengXian Light" w:eastAsia="DengXian Light" w:hAnsi="DengXian Light"/>
      <w:color w:val="0F4761"/>
      <w:sz w:val="32"/>
      <w:szCs w:val="32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80" w:after="40"/>
      <w:outlineLvl w:val="3"/>
    </w:pPr>
    <w:rPr>
      <w:color w:val="0F4761"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80" w:after="40"/>
      <w:outlineLvl w:val="4"/>
    </w:pPr>
    <w:rPr>
      <w:color w:val="0F4761"/>
      <w:sz w:val="24"/>
      <w:szCs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/>
      <w:outlineLvl w:val="5"/>
    </w:pPr>
    <w:rPr>
      <w:b/>
      <w:bCs/>
      <w:color w:val="0F4761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40"/>
      <w:outlineLvl w:val="6"/>
    </w:pPr>
    <w:rPr>
      <w:b/>
      <w:bCs/>
      <w:color w:val="595959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outlineLvl w:val="7"/>
    </w:pPr>
    <w:rPr>
      <w:color w:val="595959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outlineLvl w:val="8"/>
    </w:pPr>
    <w:rPr>
      <w:rFonts w:eastAsia="DengXian Light"/>
      <w:color w:val="59595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DengXian Light" w:eastAsia="DengXian Light" w:hAnsi="DengXian Light" w:cs="SimSun"/>
      <w:color w:val="0F4761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Pr>
      <w:rFonts w:ascii="DengXian Light" w:eastAsia="DengXian Light" w:hAnsi="DengXian Light" w:cs="SimSun"/>
      <w:color w:val="0F4761"/>
      <w:sz w:val="40"/>
      <w:szCs w:val="40"/>
    </w:rPr>
  </w:style>
  <w:style w:type="character" w:customStyle="1" w:styleId="30">
    <w:name w:val="Заголовок 3 Знак"/>
    <w:basedOn w:val="a0"/>
    <w:link w:val="3"/>
    <w:uiPriority w:val="9"/>
    <w:rPr>
      <w:rFonts w:ascii="DengXian Light" w:eastAsia="DengXian Light" w:hAnsi="DengXian Light" w:cs="SimSun"/>
      <w:color w:val="0F4761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rPr>
      <w:rFonts w:cs="SimSun"/>
      <w:color w:val="0F4761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Pr>
      <w:rFonts w:cs="SimSun"/>
      <w:color w:val="0F4761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cs="SimSun"/>
      <w:b/>
      <w:bCs/>
      <w:color w:val="0F4761"/>
    </w:rPr>
  </w:style>
  <w:style w:type="character" w:customStyle="1" w:styleId="70">
    <w:name w:val="Заголовок 7 Знак"/>
    <w:basedOn w:val="a0"/>
    <w:link w:val="7"/>
    <w:uiPriority w:val="9"/>
    <w:rPr>
      <w:rFonts w:cs="SimSun"/>
      <w:b/>
      <w:bCs/>
      <w:color w:val="595959"/>
    </w:rPr>
  </w:style>
  <w:style w:type="character" w:customStyle="1" w:styleId="80">
    <w:name w:val="Заголовок 8 Знак"/>
    <w:basedOn w:val="a0"/>
    <w:link w:val="8"/>
    <w:uiPriority w:val="9"/>
    <w:rPr>
      <w:rFonts w:cs="SimSun"/>
      <w:color w:val="595959"/>
    </w:rPr>
  </w:style>
  <w:style w:type="character" w:customStyle="1" w:styleId="90">
    <w:name w:val="Заголовок 9 Знак"/>
    <w:basedOn w:val="a0"/>
    <w:link w:val="9"/>
    <w:uiPriority w:val="9"/>
    <w:rPr>
      <w:rFonts w:eastAsia="DengXian Light" w:cs="SimSun"/>
      <w:color w:val="595959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  <w:jc w:val="center"/>
    </w:pPr>
    <w:rPr>
      <w:rFonts w:ascii="DengXian Light" w:eastAsia="DengXian Light" w:hAnsi="DengXian Light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DengXian Light" w:eastAsia="DengXian Light" w:hAnsi="DengXian Light" w:cs="SimSu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  <w:spacing w:after="160"/>
      <w:jc w:val="center"/>
    </w:pPr>
    <w:rPr>
      <w:rFonts w:ascii="DengXian Light" w:eastAsia="DengXian Light" w:hAnsi="DengXian Light"/>
      <w:color w:val="595959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rFonts w:ascii="DengXian Light" w:eastAsia="DengXian Light" w:hAnsi="DengXian Light" w:cs="SimSu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 w:after="160"/>
      <w:jc w:val="center"/>
    </w:pPr>
    <w:rPr>
      <w:i/>
      <w:iCs/>
      <w:color w:val="404040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styleId="a8">
    <w:name w:val="Intense Emphasis"/>
    <w:basedOn w:val="a0"/>
    <w:uiPriority w:val="21"/>
    <w:qFormat/>
    <w:rPr>
      <w:i/>
      <w:iCs/>
      <w:color w:val="0F4761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0F4761"/>
    </w:rPr>
  </w:style>
  <w:style w:type="character" w:styleId="ab">
    <w:name w:val="Intense Reference"/>
    <w:basedOn w:val="a0"/>
    <w:uiPriority w:val="32"/>
    <w:qFormat/>
    <w:rPr>
      <w:b/>
      <w:bCs/>
      <w:smallCaps/>
      <w:color w:val="0F4761"/>
      <w:spacing w:val="5"/>
    </w:rPr>
  </w:style>
  <w:style w:type="paragraph" w:styleId="ac">
    <w:name w:val="header"/>
    <w:basedOn w:val="a"/>
    <w:link w:val="ad"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Верхний колонтитул Знак"/>
    <w:basedOn w:val="a0"/>
    <w:link w:val="ac"/>
    <w:uiPriority w:val="99"/>
    <w:rPr>
      <w:sz w:val="18"/>
      <w:szCs w:val="18"/>
    </w:rPr>
  </w:style>
  <w:style w:type="paragraph" w:styleId="ae">
    <w:name w:val="footer"/>
    <w:basedOn w:val="a"/>
    <w:link w:val="af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Нижний колонтитул Знак"/>
    <w:basedOn w:val="a0"/>
    <w:link w:val="ae"/>
    <w:uiPriority w:val="99"/>
    <w:rPr>
      <w:sz w:val="18"/>
      <w:szCs w:val="18"/>
    </w:rPr>
  </w:style>
  <w:style w:type="character" w:styleId="af0">
    <w:name w:val="Hyperlink"/>
    <w:basedOn w:val="a0"/>
    <w:uiPriority w:val="99"/>
    <w:rPr>
      <w:color w:val="467886"/>
      <w:u w:val="single"/>
    </w:rPr>
  </w:style>
  <w:style w:type="character" w:customStyle="1" w:styleId="UnresolvedMention">
    <w:name w:val="Unresolved Mention"/>
    <w:basedOn w:val="a0"/>
    <w:uiPriority w:val="99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docin.com/p-276238702.html" TargetMode="External"/><Relationship Id="rId5" Type="http://schemas.openxmlformats.org/officeDocument/2006/relationships/hyperlink" Target="https://cyberleninka.ru/articl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DBCD5-762A-4FFF-A5A8-86DC9D516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821</Words>
  <Characters>4682</Characters>
  <Application>Microsoft Office Word</Application>
  <DocSecurity>0</DocSecurity>
  <Lines>39</Lines>
  <Paragraphs>10</Paragraphs>
  <ScaleCrop>false</ScaleCrop>
  <Company/>
  <LinksUpToDate>false</LinksUpToDate>
  <CharactersWithSpaces>5493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Dong Dong</dc:creator>
  <cp:lastModifiedBy>User</cp:lastModifiedBy>
  <cp:revision>127</cp:revision>
  <dcterms:created xsi:type="dcterms:W3CDTF">2026-04-01T17:41:00Z</dcterms:created>
  <dcterms:modified xsi:type="dcterms:W3CDTF">2026-04-04T15:48:00Z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e36bba25671e4405b57e6f00473d58e3_23</vt:lpwstr>
  </property>
</Properties>
</file>