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center"/>
        <w:rPr>
          <w:rStyle w:val="a3"/>
          <w:b w:val="0"/>
          <w:color w:val="0F1115"/>
        </w:rPr>
      </w:pPr>
      <w:r w:rsidRPr="0064464D">
        <w:rPr>
          <w:rStyle w:val="a3"/>
          <w:color w:val="0F1115"/>
        </w:rPr>
        <w:t>Секрет выдержанного вина: реакция этерификации</w:t>
      </w:r>
    </w:p>
    <w:p w:rsid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center"/>
        <w:rPr>
          <w:rStyle w:val="a3"/>
          <w:i/>
          <w:color w:val="0F1115"/>
        </w:rPr>
      </w:pPr>
      <w:proofErr w:type="spellStart"/>
      <w:r w:rsidRPr="0064464D">
        <w:rPr>
          <w:rStyle w:val="a3"/>
          <w:i/>
          <w:color w:val="0F1115"/>
        </w:rPr>
        <w:t>Гу</w:t>
      </w:r>
      <w:proofErr w:type="spellEnd"/>
      <w:r w:rsidRPr="0064464D">
        <w:rPr>
          <w:rStyle w:val="a3"/>
          <w:i/>
          <w:color w:val="0F1115"/>
        </w:rPr>
        <w:t xml:space="preserve"> </w:t>
      </w:r>
      <w:proofErr w:type="spellStart"/>
      <w:r w:rsidRPr="0064464D">
        <w:rPr>
          <w:rStyle w:val="a3"/>
          <w:i/>
          <w:color w:val="0F1115"/>
        </w:rPr>
        <w:t>Юйжунь</w:t>
      </w:r>
      <w:proofErr w:type="spellEnd"/>
    </w:p>
    <w:p w:rsid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center"/>
        <w:rPr>
          <w:bCs/>
          <w:i/>
          <w:color w:val="0F1115"/>
        </w:rPr>
      </w:pPr>
      <w:r w:rsidRPr="00930583">
        <w:rPr>
          <w:bCs/>
          <w:i/>
          <w:color w:val="0F1115"/>
        </w:rPr>
        <w:t>Студент (бакалавр)</w:t>
      </w:r>
    </w:p>
    <w:p w:rsid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center"/>
        <w:rPr>
          <w:bCs/>
          <w:i/>
          <w:color w:val="0F1115"/>
        </w:rPr>
      </w:pPr>
      <w:r w:rsidRPr="00930583">
        <w:rPr>
          <w:bCs/>
          <w:i/>
          <w:color w:val="0F1115"/>
        </w:rPr>
        <w:t xml:space="preserve">Университет МГУ-ППИ в </w:t>
      </w:r>
      <w:proofErr w:type="spellStart"/>
      <w:r w:rsidRPr="00930583">
        <w:rPr>
          <w:bCs/>
          <w:i/>
          <w:color w:val="0F1115"/>
        </w:rPr>
        <w:t>Шэньчжэне</w:t>
      </w:r>
      <w:proofErr w:type="spellEnd"/>
      <w:r w:rsidRPr="00930583">
        <w:rPr>
          <w:bCs/>
          <w:i/>
          <w:color w:val="0F1115"/>
        </w:rPr>
        <w:t xml:space="preserve">, </w:t>
      </w:r>
      <w:proofErr w:type="spellStart"/>
      <w:r w:rsidRPr="00930583">
        <w:rPr>
          <w:bCs/>
          <w:i/>
          <w:color w:val="0F1115"/>
        </w:rPr>
        <w:t>Шэньчжэнь</w:t>
      </w:r>
      <w:proofErr w:type="spellEnd"/>
      <w:r w:rsidRPr="00930583">
        <w:rPr>
          <w:bCs/>
          <w:i/>
          <w:color w:val="0F1115"/>
        </w:rPr>
        <w:t>, Китай</w:t>
      </w:r>
    </w:p>
    <w:p w:rsidR="0064464D" w:rsidRP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center"/>
        <w:rPr>
          <w:b/>
          <w:bCs/>
          <w:i/>
          <w:color w:val="0F1115"/>
        </w:rPr>
      </w:pPr>
      <w:r w:rsidRPr="00930583">
        <w:rPr>
          <w:bCs/>
          <w:i/>
          <w:color w:val="0F1115"/>
          <w:lang w:val="en-US"/>
        </w:rPr>
        <w:t>E</w:t>
      </w:r>
      <w:r w:rsidRPr="00930583">
        <w:rPr>
          <w:bCs/>
          <w:i/>
          <w:color w:val="0F1115"/>
        </w:rPr>
        <w:t>-</w:t>
      </w:r>
      <w:r w:rsidRPr="00930583">
        <w:rPr>
          <w:bCs/>
          <w:i/>
          <w:color w:val="0F1115"/>
          <w:lang w:val="en-US"/>
        </w:rPr>
        <w:t>mail</w:t>
      </w:r>
      <w:r w:rsidRPr="00930583">
        <w:rPr>
          <w:bCs/>
          <w:i/>
          <w:color w:val="0F1115"/>
        </w:rPr>
        <w:t xml:space="preserve">: </w:t>
      </w:r>
      <w:r w:rsidRPr="0064464D">
        <w:rPr>
          <w:bCs/>
          <w:i/>
          <w:color w:val="0F1115"/>
        </w:rPr>
        <w:t>1363037993@qq.com</w:t>
      </w:r>
    </w:p>
    <w:p w:rsidR="0064464D" w:rsidRP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center"/>
        <w:rPr>
          <w:color w:val="0F1115"/>
        </w:rPr>
      </w:pPr>
    </w:p>
    <w:p w:rsidR="0064464D" w:rsidRP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64464D">
        <w:rPr>
          <w:color w:val="0F1115"/>
        </w:rPr>
        <w:t>Многие слышали выражение: «Чем старше вино, тем оно вкуснее». Однако не все задумываются, почему правильно выдержанное вино со временем приобретает более мягкий вкус и насыщенный аромат. Ответ на этот вопрос лежит в области химии — науки, которая объясняет не только лабораторные опыты, но и повседневные явления, доступные вкусу и обонянию.</w:t>
      </w:r>
    </w:p>
    <w:p w:rsidR="0064464D" w:rsidRP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i/>
          <w:color w:val="0F1115"/>
        </w:rPr>
      </w:pPr>
      <w:r w:rsidRPr="0064464D">
        <w:rPr>
          <w:rStyle w:val="a3"/>
          <w:b w:val="0"/>
          <w:i/>
          <w:color w:val="0F1115"/>
        </w:rPr>
        <w:t>Ч</w:t>
      </w:r>
      <w:r w:rsidRPr="0064464D">
        <w:rPr>
          <w:rStyle w:val="a3"/>
          <w:b w:val="0"/>
          <w:i/>
          <w:color w:val="0F1115"/>
        </w:rPr>
        <w:t>то такое этерификация?</w:t>
      </w:r>
    </w:p>
    <w:p w:rsidR="0064464D" w:rsidRP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64464D">
        <w:rPr>
          <w:color w:val="0F1115"/>
        </w:rPr>
        <w:t>Секрет старения вина заключается в химической реакции, которая называется </w:t>
      </w:r>
      <w:r w:rsidRPr="0064464D">
        <w:rPr>
          <w:rStyle w:val="a3"/>
          <w:b w:val="0"/>
          <w:color w:val="0F1115"/>
        </w:rPr>
        <w:t>этерификацией</w:t>
      </w:r>
      <w:r w:rsidRPr="0064464D">
        <w:rPr>
          <w:color w:val="0F1115"/>
        </w:rPr>
        <w:t>. В процессе этой реакции спирты и кислоты, содержащиеся в вине, соединяются с образованием сложных эфиров — веществ, обладающих характерными фруктовыми и цветочными запахами.</w:t>
      </w:r>
    </w:p>
    <w:p w:rsidR="0064464D" w:rsidRP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64464D">
        <w:rPr>
          <w:color w:val="0F1115"/>
        </w:rPr>
        <w:t>В виноделии ключевую роль играют два компонента:</w:t>
      </w:r>
    </w:p>
    <w:p w:rsidR="0064464D" w:rsidRPr="0064464D" w:rsidRDefault="0064464D" w:rsidP="0064464D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397"/>
        <w:contextualSpacing/>
        <w:jc w:val="both"/>
        <w:rPr>
          <w:color w:val="0F1115"/>
        </w:rPr>
      </w:pPr>
      <w:r w:rsidRPr="0064464D">
        <w:rPr>
          <w:rStyle w:val="a3"/>
          <w:b w:val="0"/>
          <w:color w:val="0F1115"/>
        </w:rPr>
        <w:t>Этанол (этиловый спирт)</w:t>
      </w:r>
      <w:r w:rsidRPr="0064464D">
        <w:rPr>
          <w:color w:val="0F1115"/>
        </w:rPr>
        <w:t> — основа любого алкогольного напитка.</w:t>
      </w:r>
    </w:p>
    <w:p w:rsidR="0064464D" w:rsidRPr="0064464D" w:rsidRDefault="0064464D" w:rsidP="0064464D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397"/>
        <w:contextualSpacing/>
        <w:jc w:val="both"/>
        <w:rPr>
          <w:color w:val="0F1115"/>
        </w:rPr>
      </w:pPr>
      <w:r w:rsidRPr="0064464D">
        <w:rPr>
          <w:rStyle w:val="a3"/>
          <w:b w:val="0"/>
          <w:color w:val="0F1115"/>
        </w:rPr>
        <w:t>Уксусная кислота</w:t>
      </w:r>
      <w:r w:rsidRPr="0064464D">
        <w:rPr>
          <w:color w:val="0F1115"/>
        </w:rPr>
        <w:t> — присутствует в вине в небольших количествах.</w:t>
      </w:r>
    </w:p>
    <w:p w:rsidR="0064464D" w:rsidRP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64464D">
        <w:rPr>
          <w:color w:val="0F1115"/>
        </w:rPr>
        <w:t>При длительном хранении вина этанол и уксусная кислота вступают в реакцию. В результате образуется </w:t>
      </w:r>
      <w:r w:rsidRPr="0064464D">
        <w:rPr>
          <w:rStyle w:val="a3"/>
          <w:b w:val="0"/>
          <w:color w:val="0F1115"/>
        </w:rPr>
        <w:t>этилацетат (</w:t>
      </w:r>
      <w:proofErr w:type="spellStart"/>
      <w:r w:rsidRPr="0064464D">
        <w:rPr>
          <w:rStyle w:val="a3"/>
          <w:b w:val="0"/>
          <w:color w:val="0F1115"/>
        </w:rPr>
        <w:t>уксусноэтиловый</w:t>
      </w:r>
      <w:proofErr w:type="spellEnd"/>
      <w:r w:rsidRPr="0064464D">
        <w:rPr>
          <w:rStyle w:val="a3"/>
          <w:b w:val="0"/>
          <w:color w:val="0F1115"/>
        </w:rPr>
        <w:t xml:space="preserve"> эфир)</w:t>
      </w:r>
      <w:r w:rsidRPr="0064464D">
        <w:rPr>
          <w:color w:val="0F1115"/>
        </w:rPr>
        <w:t> — вещество с формулой CH₃COOC₂H₅, обладающее приятным фруктовым ароматом. Именно этилацетат придаёт выдержанному вину ту самую душистость, мягкость и глубину вкуса, за которую ценятся старые вина.</w:t>
      </w:r>
    </w:p>
    <w:p w:rsidR="0064464D" w:rsidRP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i/>
          <w:color w:val="0F1115"/>
        </w:rPr>
      </w:pPr>
      <w:r w:rsidRPr="0064464D">
        <w:rPr>
          <w:rStyle w:val="a3"/>
          <w:b w:val="0"/>
          <w:i/>
          <w:color w:val="0F1115"/>
        </w:rPr>
        <w:t>Почему вино не становится ароматным сразу?</w:t>
      </w:r>
    </w:p>
    <w:p w:rsidR="0064464D" w:rsidRP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64464D">
        <w:rPr>
          <w:color w:val="0F1115"/>
        </w:rPr>
        <w:t>Реакция этерификации является </w:t>
      </w:r>
      <w:r w:rsidRPr="0064464D">
        <w:rPr>
          <w:rStyle w:val="a3"/>
          <w:b w:val="0"/>
          <w:color w:val="0F1115"/>
        </w:rPr>
        <w:t>обратимой</w:t>
      </w:r>
      <w:r w:rsidRPr="0064464D">
        <w:rPr>
          <w:color w:val="0F1115"/>
        </w:rPr>
        <w:t>. Это означает, что образовавшийся этилацетат может снова распадаться на исходные спирт и кислоту. В системе одновременно протекают два противоположных процесса: образование эфира и его гидролиз (разрушение). Кроме того, при обычных температурах реакция идёт </w:t>
      </w:r>
      <w:r w:rsidRPr="0064464D">
        <w:rPr>
          <w:rStyle w:val="a3"/>
          <w:b w:val="0"/>
          <w:color w:val="0F1115"/>
        </w:rPr>
        <w:t>очень медленно</w:t>
      </w:r>
      <w:r w:rsidRPr="0064464D">
        <w:rPr>
          <w:color w:val="0F1115"/>
        </w:rPr>
        <w:t> — её завершение может занимать годы. Однако с течением времени равновесие постепенно смещается в сторону накопления этилацетата, поэтому выдержанное вино становится всё более ароматным.</w:t>
      </w:r>
    </w:p>
    <w:p w:rsidR="0064464D" w:rsidRP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i/>
          <w:color w:val="0F1115"/>
        </w:rPr>
      </w:pPr>
      <w:r w:rsidRPr="0064464D">
        <w:rPr>
          <w:rStyle w:val="a3"/>
          <w:b w:val="0"/>
          <w:i/>
          <w:color w:val="0F1115"/>
        </w:rPr>
        <w:t>Другие примеры сложных эфиров в повседневной жизни</w:t>
      </w:r>
    </w:p>
    <w:p w:rsidR="0064464D" w:rsidRP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64464D">
        <w:rPr>
          <w:color w:val="0F1115"/>
        </w:rPr>
        <w:t xml:space="preserve">Этилацетат — далеко не единственный сложный эфир, с которым человек сталкивается в быту. Многие знакомые запахи обусловлены именно этой группой веществ. Например, изоамилацетат пахнет бананом и используется в конфетах и фруктовых </w:t>
      </w:r>
      <w:proofErr w:type="spellStart"/>
      <w:r w:rsidRPr="0064464D">
        <w:rPr>
          <w:color w:val="0F1115"/>
        </w:rPr>
        <w:t>ароматизаторах</w:t>
      </w:r>
      <w:proofErr w:type="spellEnd"/>
      <w:r w:rsidRPr="0064464D">
        <w:rPr>
          <w:color w:val="0F1115"/>
        </w:rPr>
        <w:t xml:space="preserve">; </w:t>
      </w:r>
      <w:proofErr w:type="spellStart"/>
      <w:r w:rsidRPr="0064464D">
        <w:rPr>
          <w:color w:val="0F1115"/>
        </w:rPr>
        <w:t>этилбутират</w:t>
      </w:r>
      <w:proofErr w:type="spellEnd"/>
      <w:r w:rsidRPr="0064464D">
        <w:rPr>
          <w:color w:val="0F1115"/>
        </w:rPr>
        <w:t xml:space="preserve"> придаёт ананасовый аромат пищевым эссенциям и жевательной резинке; а </w:t>
      </w:r>
      <w:proofErr w:type="spellStart"/>
      <w:r w:rsidRPr="0064464D">
        <w:rPr>
          <w:color w:val="0F1115"/>
        </w:rPr>
        <w:t>метилсалицилат</w:t>
      </w:r>
      <w:proofErr w:type="spellEnd"/>
      <w:r w:rsidRPr="0064464D">
        <w:rPr>
          <w:color w:val="0F1115"/>
        </w:rPr>
        <w:t xml:space="preserve"> обладает мятным запахом, благодаря чему его добавляют в зубную пасту и леденцы. Таким образом, химические реакции не ограничиваются лабораторными пробирками — они создают разнообразие вкусов и ароматов, окружающих человека ежедневно.</w:t>
      </w:r>
    </w:p>
    <w:p w:rsidR="0064464D" w:rsidRP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64464D">
        <w:rPr>
          <w:color w:val="0F1115"/>
        </w:rPr>
        <w:t>Подводя итог, можно сказать, что главная причина улучшения вкуса вина при выдержке — реакция этерификации, в результате которой образуются ароматные сложные эфиры. Скорость этой реакции невелика, а её обратимость требует времени, поэтому по-настоящему хорошее вино не может быть молодым.</w:t>
      </w:r>
    </w:p>
    <w:p w:rsid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64464D">
        <w:rPr>
          <w:color w:val="0F1115"/>
        </w:rPr>
        <w:t xml:space="preserve">Химия — не просто школьный предмет. Это наука, которая объясняет, почему старые вина ценятся так высоко, почему фрукты пахнут именно так, а не иначе, и как из обычных спирта и кислоты рождается букет ароматов. В следующий раз, когда вы почувствуете знакомый фруктовый запах </w:t>
      </w:r>
      <w:proofErr w:type="gramStart"/>
      <w:r w:rsidRPr="0064464D">
        <w:rPr>
          <w:color w:val="0F1115"/>
        </w:rPr>
        <w:t>или</w:t>
      </w:r>
      <w:proofErr w:type="gramEnd"/>
      <w:r w:rsidRPr="0064464D">
        <w:rPr>
          <w:color w:val="0F1115"/>
        </w:rPr>
        <w:t xml:space="preserve"> попробуете выдержанное вино, стоит вспомнить: за этим стоит удивительная наука — химия.</w:t>
      </w:r>
    </w:p>
    <w:p w:rsid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bookmarkStart w:id="0" w:name="_GoBack"/>
      <w:bookmarkEnd w:id="0"/>
    </w:p>
    <w:p w:rsidR="0064464D" w:rsidRP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center"/>
        <w:rPr>
          <w:b/>
          <w:color w:val="0F1115"/>
        </w:rPr>
      </w:pPr>
      <w:r w:rsidRPr="0064464D">
        <w:rPr>
          <w:b/>
          <w:color w:val="0F1115"/>
        </w:rPr>
        <w:lastRenderedPageBreak/>
        <w:t>Литература</w:t>
      </w:r>
    </w:p>
    <w:p w:rsidR="0064464D" w:rsidRP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>
        <w:rPr>
          <w:color w:val="0F1115"/>
        </w:rPr>
        <w:t xml:space="preserve">1. </w:t>
      </w:r>
      <w:r w:rsidRPr="0064464D">
        <w:rPr>
          <w:color w:val="0F1115"/>
        </w:rPr>
        <w:tab/>
      </w:r>
      <w:r w:rsidRPr="0064464D">
        <w:rPr>
          <w:rFonts w:ascii="MS Gothic" w:eastAsia="MS Gothic" w:hAnsi="MS Gothic" w:cs="MS Gothic" w:hint="eastAsia"/>
          <w:color w:val="0F1115"/>
          <w:lang w:val="en-US"/>
        </w:rPr>
        <w:t>酒</w:t>
      </w:r>
      <w:r w:rsidRPr="0064464D">
        <w:rPr>
          <w:rFonts w:ascii="SimSun" w:eastAsia="SimSun" w:hAnsi="SimSun" w:cs="SimSun" w:hint="eastAsia"/>
          <w:color w:val="0F1115"/>
          <w:lang w:val="en-US"/>
        </w:rPr>
        <w:t>类酿造过程中乙酯化合物合成代谢的研究进展。食品与生物技术学报</w:t>
      </w:r>
      <w:r w:rsidRPr="0064464D">
        <w:rPr>
          <w:rFonts w:ascii="SimSun" w:eastAsia="SimSun" w:hAnsi="SimSun" w:cs="SimSun" w:hint="eastAsia"/>
          <w:color w:val="0F1115"/>
        </w:rPr>
        <w:t>，</w:t>
      </w:r>
      <w:r w:rsidRPr="0064464D">
        <w:rPr>
          <w:color w:val="0F1115"/>
        </w:rPr>
        <w:t>2025</w:t>
      </w:r>
      <w:r w:rsidRPr="0064464D">
        <w:rPr>
          <w:rFonts w:ascii="MS Gothic" w:eastAsia="MS Gothic" w:hAnsi="MS Gothic" w:cs="MS Gothic" w:hint="eastAsia"/>
          <w:color w:val="0F1115"/>
        </w:rPr>
        <w:t>（</w:t>
      </w:r>
      <w:r w:rsidRPr="0064464D">
        <w:rPr>
          <w:color w:val="0F1115"/>
        </w:rPr>
        <w:t>22</w:t>
      </w:r>
      <w:r w:rsidRPr="0064464D">
        <w:rPr>
          <w:rFonts w:ascii="MS Gothic" w:eastAsia="MS Gothic" w:hAnsi="MS Gothic" w:cs="MS Gothic" w:hint="eastAsia"/>
          <w:color w:val="0F1115"/>
        </w:rPr>
        <w:t>）：</w:t>
      </w:r>
      <w:r w:rsidRPr="0064464D">
        <w:rPr>
          <w:color w:val="0F1115"/>
        </w:rPr>
        <w:t>389</w:t>
      </w:r>
    </w:p>
    <w:p w:rsidR="0064464D" w:rsidRPr="0064464D" w:rsidRDefault="0064464D" w:rsidP="0064464D">
      <w:pPr>
        <w:pStyle w:val="ds-markdown-paragraph"/>
        <w:shd w:val="clear" w:color="auto" w:fill="FFFFFF"/>
        <w:spacing w:before="240" w:after="240"/>
        <w:ind w:firstLine="397"/>
        <w:contextualSpacing/>
        <w:jc w:val="both"/>
        <w:rPr>
          <w:color w:val="0F1115"/>
        </w:rPr>
      </w:pPr>
      <w:r>
        <w:rPr>
          <w:color w:val="0F1115"/>
        </w:rPr>
        <w:t xml:space="preserve">2. </w:t>
      </w:r>
      <w:proofErr w:type="spellStart"/>
      <w:r w:rsidRPr="0064464D">
        <w:rPr>
          <w:rFonts w:ascii="SimSun" w:eastAsia="SimSun" w:hAnsi="SimSun" w:cs="SimSun" w:hint="eastAsia"/>
          <w:color w:val="0F1115"/>
          <w:lang w:val="en-US"/>
        </w:rPr>
        <w:t>浓香型白酒贮酒过程中酯、</w:t>
      </w:r>
      <w:proofErr w:type="gramStart"/>
      <w:r w:rsidRPr="0064464D">
        <w:rPr>
          <w:rFonts w:ascii="SimSun" w:eastAsia="SimSun" w:hAnsi="SimSun" w:cs="SimSun" w:hint="eastAsia"/>
          <w:color w:val="0F1115"/>
          <w:lang w:val="en-US"/>
        </w:rPr>
        <w:t>酸变化规律研究</w:t>
      </w:r>
      <w:r w:rsidRPr="0064464D">
        <w:rPr>
          <w:color w:val="0F1115"/>
        </w:rPr>
        <w:t>.</w:t>
      </w:r>
      <w:r w:rsidRPr="0064464D">
        <w:rPr>
          <w:rFonts w:ascii="MS Gothic" w:eastAsia="MS Gothic" w:hAnsi="MS Gothic" w:cs="MS Gothic" w:hint="eastAsia"/>
          <w:color w:val="0F1115"/>
          <w:lang w:val="en-US"/>
        </w:rPr>
        <w:t>食品工</w:t>
      </w:r>
      <w:r w:rsidRPr="0064464D">
        <w:rPr>
          <w:rFonts w:ascii="SimSun" w:eastAsia="SimSun" w:hAnsi="SimSun" w:cs="SimSun" w:hint="eastAsia"/>
          <w:color w:val="0F1115"/>
          <w:lang w:val="en-US"/>
        </w:rPr>
        <w:t>业</w:t>
      </w:r>
      <w:proofErr w:type="spellEnd"/>
      <w:proofErr w:type="gramEnd"/>
      <w:r w:rsidRPr="0064464D">
        <w:rPr>
          <w:color w:val="0F1115"/>
        </w:rPr>
        <w:t>, 2013(1).</w:t>
      </w:r>
    </w:p>
    <w:p w:rsidR="0064464D" w:rsidRPr="0064464D" w:rsidRDefault="0064464D" w:rsidP="0064464D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>
        <w:rPr>
          <w:color w:val="0F1115"/>
        </w:rPr>
        <w:t xml:space="preserve">3. </w:t>
      </w:r>
      <w:r w:rsidRPr="0064464D">
        <w:rPr>
          <w:color w:val="0F1115"/>
        </w:rPr>
        <w:tab/>
      </w:r>
      <w:proofErr w:type="spellStart"/>
      <w:proofErr w:type="gramStart"/>
      <w:r w:rsidRPr="0064464D">
        <w:rPr>
          <w:rFonts w:ascii="MS Gothic" w:eastAsia="MS Gothic" w:hAnsi="MS Gothic" w:cs="MS Gothic" w:hint="eastAsia"/>
          <w:color w:val="0F1115"/>
          <w:lang w:val="en-US"/>
        </w:rPr>
        <w:t>不同生</w:t>
      </w:r>
      <w:r w:rsidRPr="0064464D">
        <w:rPr>
          <w:rFonts w:ascii="SimSun" w:eastAsia="SimSun" w:hAnsi="SimSun" w:cs="SimSun" w:hint="eastAsia"/>
          <w:color w:val="0F1115"/>
          <w:lang w:val="en-US"/>
        </w:rPr>
        <w:t>产时期清香型白酒风味物质变化规律的研究</w:t>
      </w:r>
      <w:r w:rsidRPr="0064464D">
        <w:rPr>
          <w:color w:val="0F1115"/>
        </w:rPr>
        <w:t>.</w:t>
      </w:r>
      <w:r w:rsidRPr="0064464D">
        <w:rPr>
          <w:rFonts w:ascii="SimSun" w:eastAsia="SimSun" w:hAnsi="SimSun" w:cs="SimSun" w:hint="eastAsia"/>
          <w:color w:val="0F1115"/>
          <w:lang w:val="en-US"/>
        </w:rPr>
        <w:t>酿酒科技</w:t>
      </w:r>
      <w:proofErr w:type="spellEnd"/>
      <w:proofErr w:type="gramEnd"/>
      <w:r w:rsidRPr="0064464D">
        <w:rPr>
          <w:color w:val="0F1115"/>
        </w:rPr>
        <w:t>, 2019(5): 22-28</w:t>
      </w:r>
    </w:p>
    <w:p w:rsidR="00536C88" w:rsidRPr="0064464D" w:rsidRDefault="00536C88" w:rsidP="0064464D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</w:rPr>
      </w:pPr>
    </w:p>
    <w:sectPr w:rsidR="00536C88" w:rsidRPr="0064464D" w:rsidSect="0064464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71AB"/>
    <w:multiLevelType w:val="multilevel"/>
    <w:tmpl w:val="2034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CA"/>
    <w:rsid w:val="00224BCA"/>
    <w:rsid w:val="00536C88"/>
    <w:rsid w:val="0064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1301"/>
  <w15:chartTrackingRefBased/>
  <w15:docId w15:val="{34BF245A-CA94-4C61-8A50-90D53DB1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4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4464D"/>
    <w:rPr>
      <w:b/>
      <w:bCs/>
    </w:rPr>
  </w:style>
  <w:style w:type="character" w:styleId="a4">
    <w:name w:val="Hyperlink"/>
    <w:basedOn w:val="a0"/>
    <w:uiPriority w:val="99"/>
    <w:unhideWhenUsed/>
    <w:rsid w:val="006446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Voytova</dc:creator>
  <cp:keywords/>
  <dc:description/>
  <cp:lastModifiedBy>Anna Voytova</cp:lastModifiedBy>
  <cp:revision>2</cp:revision>
  <dcterms:created xsi:type="dcterms:W3CDTF">2026-04-04T05:08:00Z</dcterms:created>
  <dcterms:modified xsi:type="dcterms:W3CDTF">2026-04-04T05:15:00Z</dcterms:modified>
</cp:coreProperties>
</file>