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9A6FD2" w14:textId="77777777" w:rsidR="00F671C3" w:rsidRDefault="00000000">
      <w:pPr>
        <w:jc w:val="center"/>
        <w:rPr>
          <w:rFonts w:ascii="Times New Roman" w:eastAsia="SimSun" w:hAnsi="Times New Roman" w:cs="Times New Roman"/>
          <w:b/>
          <w:bCs/>
          <w:kern w:val="0"/>
          <w:sz w:val="24"/>
          <w:lang w:val="ru-RU"/>
        </w:rPr>
      </w:pPr>
      <w:r>
        <w:rPr>
          <w:rFonts w:ascii="Times New Roman" w:eastAsia="SimSun" w:hAnsi="Times New Roman" w:cs="Times New Roman"/>
          <w:b/>
          <w:bCs/>
          <w:kern w:val="0"/>
          <w:sz w:val="24"/>
          <w:lang w:val="ru-RU"/>
        </w:rPr>
        <w:t>Можно ли с помощью пищевых компонентов остановить кровотечение?</w:t>
      </w:r>
    </w:p>
    <w:p w14:paraId="00C09C24" w14:textId="77777777" w:rsidR="00F671C3" w:rsidRDefault="00000000">
      <w:pPr>
        <w:tabs>
          <w:tab w:val="left" w:pos="2416"/>
          <w:tab w:val="center" w:pos="4652"/>
        </w:tabs>
        <w:jc w:val="center"/>
        <w:rPr>
          <w:rFonts w:ascii="Times New Roman" w:eastAsia="SimSun" w:hAnsi="Times New Roman" w:cs="Times New Roman"/>
          <w:b/>
          <w:bCs/>
          <w:i/>
          <w:iCs/>
          <w:kern w:val="0"/>
          <w:sz w:val="24"/>
          <w:lang w:val="ru-RU"/>
        </w:rPr>
      </w:pPr>
      <w:r>
        <w:rPr>
          <w:rFonts w:ascii="Times New Roman" w:eastAsia="SimSun" w:hAnsi="Times New Roman" w:cs="Times New Roman"/>
          <w:b/>
          <w:bCs/>
          <w:i/>
          <w:iCs/>
          <w:kern w:val="0"/>
          <w:sz w:val="24"/>
          <w:lang w:val="ru-RU"/>
        </w:rPr>
        <w:t xml:space="preserve">Чжоу </w:t>
      </w:r>
      <w:proofErr w:type="spellStart"/>
      <w:r>
        <w:rPr>
          <w:rFonts w:ascii="Times New Roman" w:eastAsia="SimSun" w:hAnsi="Times New Roman" w:cs="Times New Roman"/>
          <w:b/>
          <w:bCs/>
          <w:i/>
          <w:iCs/>
          <w:kern w:val="0"/>
          <w:sz w:val="24"/>
          <w:lang w:val="ru-RU"/>
        </w:rPr>
        <w:t>Хуэйцин</w:t>
      </w:r>
      <w:proofErr w:type="spellEnd"/>
    </w:p>
    <w:p w14:paraId="7832C42D" w14:textId="77777777" w:rsidR="00F671C3" w:rsidRPr="00780EE4" w:rsidRDefault="00000000">
      <w:pPr>
        <w:jc w:val="center"/>
        <w:rPr>
          <w:rFonts w:ascii="Times New Roman" w:hAnsi="Times New Roman" w:cs="Times New Roman"/>
          <w:i/>
          <w:iCs/>
          <w:sz w:val="24"/>
          <w:lang w:val="ru-RU"/>
        </w:rPr>
      </w:pPr>
      <w:r w:rsidRPr="00780EE4">
        <w:rPr>
          <w:rFonts w:ascii="Times New Roman" w:hAnsi="Times New Roman" w:cs="Times New Roman"/>
          <w:i/>
          <w:iCs/>
          <w:sz w:val="24"/>
          <w:lang w:val="ru-RU"/>
        </w:rPr>
        <w:t>Студентка (бакалавр)</w:t>
      </w:r>
    </w:p>
    <w:p w14:paraId="4E9CEDE8" w14:textId="77777777" w:rsidR="00F671C3" w:rsidRPr="00780EE4" w:rsidRDefault="00000000">
      <w:pPr>
        <w:jc w:val="center"/>
        <w:rPr>
          <w:rFonts w:ascii="Times New Roman" w:hAnsi="Times New Roman" w:cs="Times New Roman"/>
          <w:i/>
          <w:iCs/>
          <w:sz w:val="24"/>
          <w:lang w:val="ru-RU"/>
        </w:rPr>
      </w:pPr>
      <w:r w:rsidRPr="00780EE4">
        <w:rPr>
          <w:rFonts w:ascii="Times New Roman" w:hAnsi="Times New Roman" w:cs="Times New Roman"/>
          <w:i/>
          <w:iCs/>
          <w:sz w:val="24"/>
          <w:lang w:val="ru-RU"/>
        </w:rPr>
        <w:t>Университет МГУ-ППИ в Шэньчжэне</w:t>
      </w:r>
      <w:r w:rsidRPr="00780EE4">
        <w:rPr>
          <w:rFonts w:ascii="Times New Roman" w:hAnsi="Times New Roman" w:cs="Times New Roman"/>
          <w:i/>
          <w:iCs/>
          <w:sz w:val="24"/>
          <w:lang w:val="ru-RU"/>
        </w:rPr>
        <w:br/>
        <w:t>Химический факультет, Шэньчжэнь, Китай</w:t>
      </w:r>
    </w:p>
    <w:p w14:paraId="755FB086" w14:textId="77777777" w:rsidR="00F671C3" w:rsidRPr="00780EE4" w:rsidRDefault="00000000">
      <w:pPr>
        <w:numPr>
          <w:ilvl w:val="0"/>
          <w:numId w:val="1"/>
        </w:numPr>
        <w:jc w:val="center"/>
        <w:rPr>
          <w:rFonts w:ascii="Times New Roman" w:hAnsi="Times New Roman" w:cs="Times New Roman"/>
          <w:i/>
          <w:iCs/>
          <w:sz w:val="24"/>
        </w:rPr>
      </w:pPr>
      <w:r w:rsidRPr="00780EE4">
        <w:rPr>
          <w:rFonts w:ascii="Times New Roman" w:hAnsi="Times New Roman" w:cs="Times New Roman"/>
          <w:i/>
          <w:iCs/>
          <w:sz w:val="24"/>
        </w:rPr>
        <w:t xml:space="preserve">mail: </w:t>
      </w:r>
      <w:hyperlink r:id="rId5" w:history="1">
        <w:r w:rsidR="00F671C3" w:rsidRPr="00780EE4">
          <w:rPr>
            <w:rStyle w:val="a4"/>
            <w:rFonts w:ascii="Times New Roman" w:hAnsi="Times New Roman" w:cs="Times New Roman" w:hint="eastAsia"/>
            <w:i/>
            <w:iCs/>
            <w:sz w:val="24"/>
          </w:rPr>
          <w:t>19546142211@163.com</w:t>
        </w:r>
      </w:hyperlink>
    </w:p>
    <w:p w14:paraId="7303FD50" w14:textId="77777777" w:rsidR="00F671C3" w:rsidRDefault="00F671C3">
      <w:pPr>
        <w:rPr>
          <w:rFonts w:ascii="Times New Roman" w:hAnsi="Times New Roman" w:cs="Times New Roman"/>
          <w:sz w:val="24"/>
        </w:rPr>
      </w:pPr>
    </w:p>
    <w:p w14:paraId="7B19D0FB" w14:textId="77777777" w:rsidR="00F671C3" w:rsidRDefault="00000000">
      <w:pPr>
        <w:widowControl/>
        <w:ind w:firstLine="426"/>
        <w:rPr>
          <w:rFonts w:ascii="Times New Roman" w:eastAsia="SimSun" w:hAnsi="Times New Roman" w:cs="Times New Roman"/>
          <w:kern w:val="0"/>
          <w:sz w:val="24"/>
          <w:lang w:val="ru-RU"/>
        </w:rPr>
      </w:pPr>
      <w:r>
        <w:rPr>
          <w:rFonts w:ascii="Times New Roman" w:eastAsia="SimSun" w:hAnsi="Times New Roman" w:cs="Times New Roman"/>
          <w:kern w:val="0"/>
          <w:sz w:val="24"/>
          <w:lang w:val="ru-RU"/>
        </w:rPr>
        <w:t xml:space="preserve">Неконтролируемое кровотечение является одной из ведущих причин смертности при травмах и рассматривается как одна из основных предотвратимых причин гибели пострадавших. Традиционные перевязочные материалы, широко применяемые в современной клинической практике, имеют ряд ограничений: обладают невысокой </w:t>
      </w:r>
      <w:proofErr w:type="spellStart"/>
      <w:r>
        <w:rPr>
          <w:rFonts w:ascii="Times New Roman" w:eastAsia="SimSun" w:hAnsi="Times New Roman" w:cs="Times New Roman"/>
          <w:kern w:val="0"/>
          <w:sz w:val="24"/>
          <w:lang w:val="ru-RU"/>
        </w:rPr>
        <w:t>биосовместимостью</w:t>
      </w:r>
      <w:proofErr w:type="spellEnd"/>
      <w:r>
        <w:rPr>
          <w:rFonts w:ascii="Times New Roman" w:eastAsia="SimSun" w:hAnsi="Times New Roman" w:cs="Times New Roman"/>
          <w:kern w:val="0"/>
          <w:sz w:val="24"/>
          <w:lang w:val="ru-RU"/>
        </w:rPr>
        <w:t>, выраженной адгезией к тканям и необходимостью удаления из раны. В связи с этим разработка новых эффективных материалов и средств для быстрой остановки кровотечений является актуальной задачей современной медицины. Перспективным направлением является использование биоматериалов, полученных из пищевого сырья.</w:t>
      </w:r>
    </w:p>
    <w:p w14:paraId="71F492D6" w14:textId="14A9434A" w:rsidR="00F671C3" w:rsidRDefault="00000000">
      <w:pPr>
        <w:widowControl/>
        <w:ind w:firstLine="397"/>
        <w:rPr>
          <w:rFonts w:ascii="Times New Roman" w:eastAsia="SimSun" w:hAnsi="Times New Roman" w:cs="Times New Roman"/>
          <w:kern w:val="0"/>
          <w:sz w:val="24"/>
          <w:lang w:val="ru-RU"/>
        </w:rPr>
      </w:pPr>
      <w:r>
        <w:rPr>
          <w:rFonts w:ascii="Times New Roman" w:eastAsia="SimSun" w:hAnsi="Times New Roman" w:cs="Times New Roman"/>
          <w:kern w:val="0"/>
          <w:sz w:val="24"/>
          <w:lang w:val="ru-RU"/>
        </w:rPr>
        <w:t xml:space="preserve">Среди безопасных для человека пищевых материалов, обладающих хорошей </w:t>
      </w:r>
      <w:proofErr w:type="spellStart"/>
      <w:r>
        <w:rPr>
          <w:rFonts w:ascii="Times New Roman" w:eastAsia="SimSun" w:hAnsi="Times New Roman" w:cs="Times New Roman"/>
          <w:kern w:val="0"/>
          <w:sz w:val="24"/>
          <w:lang w:val="ru-RU"/>
        </w:rPr>
        <w:t>биосовместимостью</w:t>
      </w:r>
      <w:proofErr w:type="spellEnd"/>
      <w:r>
        <w:rPr>
          <w:rFonts w:ascii="Times New Roman" w:eastAsia="SimSun" w:hAnsi="Times New Roman" w:cs="Times New Roman"/>
          <w:kern w:val="0"/>
          <w:sz w:val="24"/>
          <w:lang w:val="ru-RU"/>
        </w:rPr>
        <w:t>, выделяют пищевой желатин и альгинат натрия (</w:t>
      </w:r>
      <w:proofErr w:type="spellStart"/>
      <w:r>
        <w:rPr>
          <w:rFonts w:ascii="Times New Roman" w:eastAsia="SimSun" w:hAnsi="Times New Roman" w:cs="Times New Roman"/>
          <w:kern w:val="0"/>
          <w:sz w:val="24"/>
          <w:lang w:val="ru-RU"/>
        </w:rPr>
        <w:t>C₆H₇O₆Na</w:t>
      </w:r>
      <w:proofErr w:type="spellEnd"/>
      <w:r>
        <w:rPr>
          <w:rFonts w:ascii="Times New Roman" w:eastAsia="SimSun" w:hAnsi="Times New Roman" w:cs="Times New Roman"/>
          <w:kern w:val="0"/>
          <w:sz w:val="24"/>
          <w:lang w:val="ru-RU"/>
        </w:rPr>
        <w:t>)ₙ; хитин (</w:t>
      </w:r>
      <w:r>
        <w:rPr>
          <w:rFonts w:ascii="Times New Roman" w:eastAsia="SimSun" w:hAnsi="Times New Roman" w:cs="Times New Roman"/>
          <w:kern w:val="0"/>
          <w:sz w:val="24"/>
        </w:rPr>
        <w:t>C</w:t>
      </w:r>
      <w:r>
        <w:rPr>
          <w:rFonts w:ascii="Times New Roman" w:eastAsia="SimSun" w:hAnsi="Times New Roman" w:cs="Times New Roman"/>
          <w:kern w:val="0"/>
          <w:sz w:val="24"/>
          <w:vertAlign w:val="subscript"/>
          <w:lang w:val="ru-RU"/>
        </w:rPr>
        <w:t>8</w:t>
      </w:r>
      <w:r>
        <w:rPr>
          <w:rFonts w:ascii="Times New Roman" w:eastAsia="SimSun" w:hAnsi="Times New Roman" w:cs="Times New Roman"/>
          <w:kern w:val="0"/>
          <w:sz w:val="24"/>
        </w:rPr>
        <w:t>H</w:t>
      </w:r>
      <w:r>
        <w:rPr>
          <w:rFonts w:ascii="Times New Roman" w:eastAsia="SimSun" w:hAnsi="Times New Roman" w:cs="Times New Roman"/>
          <w:kern w:val="0"/>
          <w:sz w:val="24"/>
          <w:vertAlign w:val="subscript"/>
          <w:lang w:val="ru-RU"/>
        </w:rPr>
        <w:t>13</w:t>
      </w:r>
      <w:r>
        <w:rPr>
          <w:rFonts w:ascii="Times New Roman" w:eastAsia="SimSun" w:hAnsi="Times New Roman" w:cs="Times New Roman"/>
          <w:kern w:val="0"/>
          <w:sz w:val="24"/>
        </w:rPr>
        <w:t>O</w:t>
      </w:r>
      <w:r>
        <w:rPr>
          <w:rFonts w:ascii="Times New Roman" w:eastAsia="SimSun" w:hAnsi="Times New Roman" w:cs="Times New Roman"/>
          <w:kern w:val="0"/>
          <w:sz w:val="24"/>
          <w:vertAlign w:val="subscript"/>
          <w:lang w:val="ru-RU"/>
        </w:rPr>
        <w:t>5</w:t>
      </w:r>
      <w:r>
        <w:rPr>
          <w:rFonts w:ascii="Times New Roman" w:eastAsia="SimSun" w:hAnsi="Times New Roman" w:cs="Times New Roman"/>
          <w:kern w:val="0"/>
          <w:sz w:val="24"/>
        </w:rPr>
        <w:t>N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>)</w:t>
      </w:r>
      <w:r>
        <w:rPr>
          <w:rFonts w:ascii="Times New Roman" w:eastAsia="SimSun" w:hAnsi="Times New Roman" w:cs="Times New Roman"/>
          <w:kern w:val="0"/>
          <w:sz w:val="24"/>
          <w:vertAlign w:val="subscript"/>
        </w:rPr>
        <w:t>n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>, выделяемый из панцирей креветок и крабов, и его производное хитозан (C₆H₁₁NO₄)</w:t>
      </w:r>
      <w:r>
        <w:rPr>
          <w:rFonts w:ascii="Times New Roman" w:eastAsia="SimSun" w:hAnsi="Times New Roman" w:cs="Times New Roman"/>
          <w:kern w:val="0"/>
          <w:sz w:val="24"/>
          <w:vertAlign w:val="subscript"/>
          <w:lang w:val="ru-RU"/>
        </w:rPr>
        <w:t>ₙ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>; растительные полисахариды</w:t>
      </w:r>
      <w:r w:rsidR="00780EE4">
        <w:rPr>
          <w:rFonts w:ascii="Times New Roman" w:eastAsia="SimSun" w:hAnsi="Times New Roman" w:cs="Times New Roman"/>
          <w:kern w:val="0"/>
          <w:sz w:val="24"/>
          <w:lang w:val="ru-RU"/>
        </w:rPr>
        <w:t xml:space="preserve"> 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>(</w:t>
      </w:r>
      <w:r>
        <w:rPr>
          <w:rFonts w:ascii="Times New Roman" w:eastAsia="SimSun" w:hAnsi="Times New Roman" w:cs="Times New Roman"/>
          <w:kern w:val="0"/>
          <w:sz w:val="24"/>
        </w:rPr>
        <w:t>C</w:t>
      </w:r>
      <w:r>
        <w:rPr>
          <w:rFonts w:ascii="Times New Roman" w:eastAsia="SimSun" w:hAnsi="Times New Roman" w:cs="Times New Roman"/>
          <w:kern w:val="0"/>
          <w:sz w:val="24"/>
          <w:vertAlign w:val="subscript"/>
          <w:lang w:val="ru-RU"/>
        </w:rPr>
        <w:t>6</w:t>
      </w:r>
      <w:r>
        <w:rPr>
          <w:rFonts w:ascii="Times New Roman" w:eastAsia="SimSun" w:hAnsi="Times New Roman" w:cs="Times New Roman"/>
          <w:kern w:val="0"/>
          <w:sz w:val="24"/>
        </w:rPr>
        <w:t>H</w:t>
      </w:r>
      <w:r>
        <w:rPr>
          <w:rFonts w:ascii="Times New Roman" w:eastAsia="SimSun" w:hAnsi="Times New Roman" w:cs="Times New Roman"/>
          <w:kern w:val="0"/>
          <w:sz w:val="24"/>
          <w:vertAlign w:val="subscript"/>
          <w:lang w:val="ru-RU"/>
        </w:rPr>
        <w:t>10</w:t>
      </w:r>
      <w:r>
        <w:rPr>
          <w:rFonts w:ascii="Times New Roman" w:eastAsia="SimSun" w:hAnsi="Times New Roman" w:cs="Times New Roman"/>
          <w:kern w:val="0"/>
          <w:sz w:val="24"/>
        </w:rPr>
        <w:t>O</w:t>
      </w:r>
      <w:r>
        <w:rPr>
          <w:rFonts w:ascii="Times New Roman" w:eastAsia="SimSun" w:hAnsi="Times New Roman" w:cs="Times New Roman"/>
          <w:kern w:val="0"/>
          <w:sz w:val="24"/>
          <w:vertAlign w:val="subscript"/>
          <w:lang w:val="ru-RU"/>
        </w:rPr>
        <w:t>5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>)</w:t>
      </w:r>
      <w:r>
        <w:rPr>
          <w:rFonts w:ascii="Times New Roman" w:eastAsia="SimSun" w:hAnsi="Times New Roman" w:cs="Times New Roman"/>
          <w:kern w:val="0"/>
          <w:sz w:val="24"/>
          <w:vertAlign w:val="subscript"/>
        </w:rPr>
        <w:t>n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>, получаемые, например, из бамии (окры); а также кератин</w:t>
      </w:r>
      <w:r w:rsidR="00780EE4">
        <w:rPr>
          <w:rFonts w:ascii="Times New Roman" w:eastAsia="SimSun" w:hAnsi="Times New Roman" w:cs="Times New Roman"/>
          <w:kern w:val="0"/>
          <w:sz w:val="24"/>
          <w:lang w:val="ru-RU"/>
        </w:rPr>
        <w:t xml:space="preserve"> </w:t>
      </w:r>
      <w:r>
        <w:rPr>
          <w:rFonts w:ascii="Times New Roman" w:eastAsia="SimSun" w:hAnsi="Times New Roman" w:cs="Times New Roman" w:hint="eastAsia"/>
          <w:kern w:val="0"/>
          <w:sz w:val="24"/>
          <w:lang w:val="ru-RU"/>
        </w:rPr>
        <w:t>[1]</w:t>
      </w:r>
      <w:r w:rsidR="00780EE4">
        <w:rPr>
          <w:rFonts w:ascii="Times New Roman" w:eastAsia="SimSun" w:hAnsi="Times New Roman" w:cs="Times New Roman"/>
          <w:kern w:val="0"/>
          <w:sz w:val="24"/>
          <w:lang w:val="ru-RU"/>
        </w:rPr>
        <w:t xml:space="preserve">. </w:t>
      </w:r>
    </w:p>
    <w:p w14:paraId="39402B1B" w14:textId="593482A2" w:rsidR="00F671C3" w:rsidRDefault="00000000">
      <w:pPr>
        <w:widowControl/>
        <w:ind w:firstLine="397"/>
        <w:rPr>
          <w:rFonts w:ascii="Times New Roman" w:eastAsia="SimSun" w:hAnsi="Times New Roman" w:cs="Times New Roman"/>
          <w:kern w:val="0"/>
          <w:sz w:val="24"/>
          <w:lang w:val="ru-RU"/>
        </w:rPr>
      </w:pPr>
      <w:r>
        <w:rPr>
          <w:rFonts w:ascii="Times New Roman" w:eastAsia="SimSun" w:hAnsi="Times New Roman" w:cs="Times New Roman"/>
          <w:kern w:val="0"/>
          <w:sz w:val="24"/>
          <w:lang w:val="ru-RU"/>
        </w:rPr>
        <w:t xml:space="preserve">Особое место среди всех перечисленных веществ занимает хитозан. Он обладает рядом важных преимуществ: </w:t>
      </w:r>
      <w:proofErr w:type="spellStart"/>
      <w:r>
        <w:rPr>
          <w:rFonts w:ascii="Times New Roman" w:eastAsia="SimSun" w:hAnsi="Times New Roman" w:cs="Times New Roman"/>
          <w:kern w:val="0"/>
          <w:sz w:val="24"/>
          <w:lang w:val="ru-RU"/>
        </w:rPr>
        <w:t>биосовместимостью</w:t>
      </w:r>
      <w:proofErr w:type="spellEnd"/>
      <w:r>
        <w:rPr>
          <w:rFonts w:ascii="Times New Roman" w:eastAsia="SimSun" w:hAnsi="Times New Roman" w:cs="Times New Roman"/>
          <w:kern w:val="0"/>
          <w:sz w:val="24"/>
          <w:lang w:val="ru-RU"/>
        </w:rPr>
        <w:t>, биоразлагаемостью, антибактериальной активностью и способностью ускорять процессы заживления ран. Механизм действия хитозана при остановке кровотечений связан с наличием положительно заряженных аминогрупп: за счёт этого хитозан способен электростатически взаимодействовать с тромбоцитами – отрицательно заряженными компонентами крови, и усиливать их агрегацию и адгезию (</w:t>
      </w:r>
      <w:r>
        <w:rPr>
          <w:rFonts w:ascii="Times New Roman" w:eastAsia="SimSun" w:hAnsi="Times New Roman" w:cs="Times New Roman"/>
          <w:kern w:val="0"/>
          <w:sz w:val="24"/>
        </w:rPr>
        <w:t>R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>-</w:t>
      </w:r>
      <w:r>
        <w:rPr>
          <w:rFonts w:ascii="Times New Roman" w:eastAsia="SimSun" w:hAnsi="Times New Roman" w:cs="Times New Roman"/>
          <w:kern w:val="0"/>
          <w:sz w:val="24"/>
        </w:rPr>
        <w:t>NH</w:t>
      </w:r>
      <w:r>
        <w:rPr>
          <w:rFonts w:ascii="Times New Roman" w:eastAsia="SimSun" w:hAnsi="Times New Roman" w:cs="Times New Roman"/>
          <w:kern w:val="0"/>
          <w:sz w:val="24"/>
          <w:vertAlign w:val="subscript"/>
          <w:lang w:val="ru-RU"/>
        </w:rPr>
        <w:t>3</w:t>
      </w:r>
      <w:r>
        <w:rPr>
          <w:rFonts w:ascii="Times New Roman" w:eastAsia="SimSun" w:hAnsi="Times New Roman" w:cs="Times New Roman"/>
          <w:kern w:val="0"/>
          <w:sz w:val="24"/>
          <w:vertAlign w:val="superscript"/>
          <w:lang w:val="ru-RU"/>
        </w:rPr>
        <w:t>+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 xml:space="preserve"> + </w:t>
      </w:r>
      <w:r>
        <w:rPr>
          <w:rFonts w:ascii="Times New Roman" w:eastAsia="SimSun" w:hAnsi="Times New Roman" w:cs="Times New Roman"/>
          <w:kern w:val="0"/>
          <w:sz w:val="24"/>
        </w:rPr>
        <w:t>R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>-</w:t>
      </w:r>
      <w:r>
        <w:rPr>
          <w:rFonts w:ascii="Times New Roman" w:eastAsia="SimSun" w:hAnsi="Times New Roman" w:cs="Times New Roman"/>
          <w:kern w:val="0"/>
          <w:sz w:val="24"/>
        </w:rPr>
        <w:t>COO</w:t>
      </w:r>
      <w:r>
        <w:rPr>
          <w:rFonts w:ascii="Times New Roman" w:eastAsia="SimSun" w:hAnsi="Times New Roman" w:cs="Times New Roman"/>
          <w:kern w:val="0"/>
          <w:sz w:val="24"/>
          <w:vertAlign w:val="superscript"/>
          <w:lang w:val="ru-RU"/>
        </w:rPr>
        <w:t>-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 xml:space="preserve"> → </w:t>
      </w:r>
      <w:r>
        <w:rPr>
          <w:rFonts w:ascii="Times New Roman" w:eastAsia="SimSun" w:hAnsi="Times New Roman" w:cs="Times New Roman"/>
          <w:kern w:val="0"/>
          <w:sz w:val="24"/>
        </w:rPr>
        <w:t>R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>-</w:t>
      </w:r>
      <w:r>
        <w:rPr>
          <w:rFonts w:ascii="Times New Roman" w:eastAsia="SimSun" w:hAnsi="Times New Roman" w:cs="Times New Roman"/>
          <w:kern w:val="0"/>
          <w:sz w:val="24"/>
        </w:rPr>
        <w:t>NH</w:t>
      </w:r>
      <w:r>
        <w:rPr>
          <w:rFonts w:ascii="Times New Roman" w:eastAsia="SimSun" w:hAnsi="Times New Roman" w:cs="Times New Roman"/>
          <w:kern w:val="0"/>
          <w:sz w:val="24"/>
          <w:vertAlign w:val="subscript"/>
          <w:lang w:val="ru-RU"/>
        </w:rPr>
        <w:t>3</w:t>
      </w:r>
      <w:r>
        <w:rPr>
          <w:rFonts w:ascii="Times New Roman" w:eastAsia="SimSun" w:hAnsi="Times New Roman" w:cs="Times New Roman"/>
          <w:kern w:val="0"/>
          <w:sz w:val="24"/>
          <w:vertAlign w:val="superscript"/>
          <w:lang w:val="ru-RU"/>
        </w:rPr>
        <w:t>+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>…</w:t>
      </w:r>
      <w:r>
        <w:rPr>
          <w:rFonts w:ascii="Times New Roman" w:eastAsia="SimSun" w:hAnsi="Times New Roman" w:cs="Times New Roman"/>
          <w:kern w:val="0"/>
          <w:sz w:val="24"/>
        </w:rPr>
        <w:t>R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>-</w:t>
      </w:r>
      <w:r>
        <w:rPr>
          <w:rFonts w:ascii="Times New Roman" w:eastAsia="SimSun" w:hAnsi="Times New Roman" w:cs="Times New Roman"/>
          <w:kern w:val="0"/>
          <w:sz w:val="24"/>
        </w:rPr>
        <w:t>COO</w:t>
      </w:r>
      <w:r>
        <w:rPr>
          <w:rFonts w:ascii="Times New Roman" w:eastAsia="SimSun" w:hAnsi="Times New Roman" w:cs="Times New Roman"/>
          <w:kern w:val="0"/>
          <w:sz w:val="24"/>
          <w:vertAlign w:val="superscript"/>
          <w:lang w:val="ru-RU"/>
        </w:rPr>
        <w:t>-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>). Такой процесс способствует ускорению формирования кровяного сгустка и остановке кровотечения. Также хитозан может создавать защитный барьер на поверхности раны, что ускоряет их заживление</w:t>
      </w:r>
      <w:r w:rsidR="00780EE4">
        <w:rPr>
          <w:rFonts w:ascii="Times New Roman" w:eastAsia="SimSun" w:hAnsi="Times New Roman" w:cs="Times New Roman"/>
          <w:kern w:val="0"/>
          <w:sz w:val="24"/>
          <w:lang w:val="ru-RU"/>
        </w:rPr>
        <w:t xml:space="preserve"> </w:t>
      </w:r>
      <w:r>
        <w:rPr>
          <w:rFonts w:ascii="Times New Roman" w:eastAsia="SimSun" w:hAnsi="Times New Roman" w:cs="Times New Roman" w:hint="eastAsia"/>
          <w:kern w:val="0"/>
          <w:sz w:val="24"/>
          <w:lang w:val="ru-RU"/>
        </w:rPr>
        <w:t>[1]</w:t>
      </w:r>
      <w:r w:rsidR="00780EE4">
        <w:rPr>
          <w:rFonts w:ascii="Times New Roman" w:eastAsia="SimSun" w:hAnsi="Times New Roman" w:cs="Times New Roman"/>
          <w:kern w:val="0"/>
          <w:sz w:val="24"/>
          <w:lang w:val="ru-RU"/>
        </w:rPr>
        <w:t>.</w:t>
      </w:r>
    </w:p>
    <w:p w14:paraId="614D44C7" w14:textId="2759B51F" w:rsidR="00F671C3" w:rsidRDefault="00000000">
      <w:pPr>
        <w:widowControl/>
        <w:ind w:firstLine="397"/>
        <w:rPr>
          <w:rFonts w:ascii="Times New Roman" w:eastAsia="SimSun" w:hAnsi="Times New Roman" w:cs="Times New Roman"/>
          <w:kern w:val="0"/>
          <w:sz w:val="24"/>
          <w:lang w:val="ru-RU"/>
        </w:rPr>
      </w:pPr>
      <w:r>
        <w:rPr>
          <w:rFonts w:ascii="Times New Roman" w:eastAsia="SimSun" w:hAnsi="Times New Roman" w:cs="Times New Roman"/>
          <w:kern w:val="0"/>
          <w:sz w:val="24"/>
          <w:lang w:val="ru-RU"/>
        </w:rPr>
        <w:t>Кроме того, хорошие результаты показывают полисахариды (</w:t>
      </w:r>
      <w:r>
        <w:rPr>
          <w:rFonts w:ascii="Times New Roman" w:eastAsia="SimSun" w:hAnsi="Times New Roman" w:cs="Times New Roman"/>
          <w:kern w:val="0"/>
          <w:sz w:val="24"/>
        </w:rPr>
        <w:t>C</w:t>
      </w:r>
      <w:r>
        <w:rPr>
          <w:rFonts w:ascii="Times New Roman" w:eastAsia="SimSun" w:hAnsi="Times New Roman" w:cs="Times New Roman"/>
          <w:kern w:val="0"/>
          <w:sz w:val="24"/>
          <w:vertAlign w:val="subscript"/>
          <w:lang w:val="ru-RU"/>
        </w:rPr>
        <w:t>6</w:t>
      </w:r>
      <w:r>
        <w:rPr>
          <w:rFonts w:ascii="Times New Roman" w:eastAsia="SimSun" w:hAnsi="Times New Roman" w:cs="Times New Roman"/>
          <w:kern w:val="0"/>
          <w:sz w:val="24"/>
        </w:rPr>
        <w:t>H</w:t>
      </w:r>
      <w:r>
        <w:rPr>
          <w:rFonts w:ascii="Times New Roman" w:eastAsia="SimSun" w:hAnsi="Times New Roman" w:cs="Times New Roman"/>
          <w:kern w:val="0"/>
          <w:sz w:val="24"/>
          <w:vertAlign w:val="subscript"/>
          <w:lang w:val="ru-RU"/>
        </w:rPr>
        <w:t>10</w:t>
      </w:r>
      <w:r>
        <w:rPr>
          <w:rFonts w:ascii="Times New Roman" w:eastAsia="SimSun" w:hAnsi="Times New Roman" w:cs="Times New Roman"/>
          <w:kern w:val="0"/>
          <w:sz w:val="24"/>
        </w:rPr>
        <w:t>O</w:t>
      </w:r>
      <w:r>
        <w:rPr>
          <w:rFonts w:ascii="Times New Roman" w:eastAsia="SimSun" w:hAnsi="Times New Roman" w:cs="Times New Roman"/>
          <w:kern w:val="0"/>
          <w:sz w:val="24"/>
          <w:vertAlign w:val="subscript"/>
          <w:lang w:val="ru-RU"/>
        </w:rPr>
        <w:t>5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>)</w:t>
      </w:r>
      <w:r>
        <w:rPr>
          <w:rFonts w:ascii="Times New Roman" w:eastAsia="SimSun" w:hAnsi="Times New Roman" w:cs="Times New Roman"/>
          <w:kern w:val="0"/>
          <w:sz w:val="24"/>
          <w:vertAlign w:val="subscript"/>
        </w:rPr>
        <w:t>n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>, выделенные из бамии. Гель на основе сока бамии обладает высокой вязкостью, содержанием витамина A</w:t>
      </w:r>
      <w:r w:rsidR="00780EE4">
        <w:rPr>
          <w:rFonts w:ascii="Times New Roman" w:eastAsia="SimSun" w:hAnsi="Times New Roman" w:cs="Times New Roman"/>
          <w:kern w:val="0"/>
          <w:sz w:val="24"/>
          <w:lang w:val="ru-RU"/>
        </w:rPr>
        <w:t xml:space="preserve"> 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>(</w:t>
      </w:r>
      <w:r>
        <w:rPr>
          <w:rFonts w:ascii="Times New Roman" w:eastAsia="SimSun" w:hAnsi="Times New Roman" w:cs="Times New Roman"/>
          <w:kern w:val="0"/>
          <w:sz w:val="24"/>
        </w:rPr>
        <w:t>C</w:t>
      </w:r>
      <w:r>
        <w:rPr>
          <w:rFonts w:ascii="Times New Roman" w:eastAsia="SimSun" w:hAnsi="Times New Roman" w:cs="Times New Roman"/>
          <w:kern w:val="0"/>
          <w:sz w:val="24"/>
          <w:vertAlign w:val="subscript"/>
          <w:lang w:val="ru-RU"/>
        </w:rPr>
        <w:t>20</w:t>
      </w:r>
      <w:r>
        <w:rPr>
          <w:rFonts w:ascii="Times New Roman" w:eastAsia="SimSun" w:hAnsi="Times New Roman" w:cs="Times New Roman"/>
          <w:kern w:val="0"/>
          <w:sz w:val="24"/>
        </w:rPr>
        <w:t>H</w:t>
      </w:r>
      <w:r>
        <w:rPr>
          <w:rFonts w:ascii="Times New Roman" w:eastAsia="SimSun" w:hAnsi="Times New Roman" w:cs="Times New Roman"/>
          <w:kern w:val="0"/>
          <w:sz w:val="24"/>
          <w:vertAlign w:val="subscript"/>
          <w:lang w:val="ru-RU"/>
        </w:rPr>
        <w:t>30</w:t>
      </w:r>
      <w:r>
        <w:rPr>
          <w:rFonts w:ascii="Times New Roman" w:eastAsia="SimSun" w:hAnsi="Times New Roman" w:cs="Times New Roman"/>
          <w:kern w:val="0"/>
          <w:sz w:val="24"/>
        </w:rPr>
        <w:t>O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>) и минералов, благодаря чему такие материалы хорошо способствуют остановке кровотечения и быстрому заживлению.</w:t>
      </w:r>
    </w:p>
    <w:p w14:paraId="0E77A916" w14:textId="21E83DBE" w:rsidR="00F671C3" w:rsidRDefault="00000000">
      <w:pPr>
        <w:widowControl/>
        <w:ind w:firstLine="397"/>
        <w:rPr>
          <w:rFonts w:ascii="Times New Roman" w:eastAsia="SimSun" w:hAnsi="Times New Roman" w:cs="Times New Roman"/>
          <w:kern w:val="0"/>
          <w:sz w:val="24"/>
          <w:lang w:val="ru-RU"/>
        </w:rPr>
      </w:pPr>
      <w:r>
        <w:rPr>
          <w:rFonts w:ascii="Times New Roman" w:eastAsia="SimSun" w:hAnsi="Times New Roman" w:cs="Times New Roman"/>
          <w:kern w:val="0"/>
          <w:sz w:val="24"/>
          <w:lang w:val="ru-RU"/>
        </w:rPr>
        <w:t xml:space="preserve">В экспериментальных исследованиях с использованием человеческой крови </w:t>
      </w:r>
      <w:proofErr w:type="spellStart"/>
      <w:r>
        <w:rPr>
          <w:rFonts w:ascii="Times New Roman" w:eastAsia="SimSun" w:hAnsi="Times New Roman" w:cs="Times New Roman"/>
          <w:i/>
          <w:iCs/>
          <w:kern w:val="0"/>
          <w:sz w:val="24"/>
          <w:lang w:val="ru-RU"/>
        </w:rPr>
        <w:t>in</w:t>
      </w:r>
      <w:proofErr w:type="spellEnd"/>
      <w:r>
        <w:rPr>
          <w:rFonts w:ascii="Times New Roman" w:eastAsia="SimSun" w:hAnsi="Times New Roman" w:cs="Times New Roman"/>
          <w:i/>
          <w:iCs/>
          <w:kern w:val="0"/>
          <w:sz w:val="24"/>
          <w:lang w:val="ru-RU"/>
        </w:rPr>
        <w:t xml:space="preserve"> </w:t>
      </w:r>
      <w:proofErr w:type="spellStart"/>
      <w:r>
        <w:rPr>
          <w:rFonts w:ascii="Times New Roman" w:eastAsia="SimSun" w:hAnsi="Times New Roman" w:cs="Times New Roman"/>
          <w:i/>
          <w:iCs/>
          <w:kern w:val="0"/>
          <w:sz w:val="24"/>
          <w:lang w:val="ru-RU"/>
        </w:rPr>
        <w:t>vitro</w:t>
      </w:r>
      <w:proofErr w:type="spellEnd"/>
      <w:r>
        <w:rPr>
          <w:rFonts w:ascii="Times New Roman" w:eastAsia="SimSun" w:hAnsi="Times New Roman" w:cs="Times New Roman"/>
          <w:kern w:val="0"/>
          <w:sz w:val="24"/>
          <w:lang w:val="ru-RU"/>
        </w:rPr>
        <w:t xml:space="preserve"> было показано, что гель способен усиливать агрегацию тромбоцитов и выделение факторов свёртывания (</w:t>
      </w:r>
      <w:r>
        <w:rPr>
          <w:rFonts w:ascii="Times New Roman" w:eastAsia="SimSun" w:hAnsi="Times New Roman" w:cs="Times New Roman"/>
          <w:kern w:val="0"/>
          <w:sz w:val="24"/>
        </w:rPr>
        <w:t>XI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 xml:space="preserve"> и </w:t>
      </w:r>
      <w:r>
        <w:rPr>
          <w:rFonts w:ascii="Times New Roman" w:eastAsia="SimSun" w:hAnsi="Times New Roman" w:cs="Times New Roman"/>
          <w:kern w:val="0"/>
          <w:sz w:val="24"/>
        </w:rPr>
        <w:t>XII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 xml:space="preserve">), тогда как его гемостатическая эффективность </w:t>
      </w:r>
      <w:proofErr w:type="spellStart"/>
      <w:r>
        <w:rPr>
          <w:rFonts w:ascii="Times New Roman" w:eastAsia="SimSun" w:hAnsi="Times New Roman" w:cs="Times New Roman"/>
          <w:i/>
          <w:iCs/>
          <w:kern w:val="0"/>
          <w:sz w:val="24"/>
          <w:lang w:val="ru-RU"/>
        </w:rPr>
        <w:t>in</w:t>
      </w:r>
      <w:proofErr w:type="spellEnd"/>
      <w:r>
        <w:rPr>
          <w:rFonts w:ascii="Times New Roman" w:eastAsia="SimSun" w:hAnsi="Times New Roman" w:cs="Times New Roman"/>
          <w:i/>
          <w:iCs/>
          <w:kern w:val="0"/>
          <w:sz w:val="24"/>
          <w:lang w:val="ru-RU"/>
        </w:rPr>
        <w:t xml:space="preserve"> </w:t>
      </w:r>
      <w:proofErr w:type="spellStart"/>
      <w:r>
        <w:rPr>
          <w:rFonts w:ascii="Times New Roman" w:eastAsia="SimSun" w:hAnsi="Times New Roman" w:cs="Times New Roman"/>
          <w:i/>
          <w:iCs/>
          <w:kern w:val="0"/>
          <w:sz w:val="24"/>
          <w:lang w:val="ru-RU"/>
        </w:rPr>
        <w:t>vivo</w:t>
      </w:r>
      <w:proofErr w:type="spellEnd"/>
      <w:r>
        <w:rPr>
          <w:rFonts w:ascii="Times New Roman" w:eastAsia="SimSun" w:hAnsi="Times New Roman" w:cs="Times New Roman"/>
          <w:kern w:val="0"/>
          <w:sz w:val="24"/>
          <w:lang w:val="ru-RU"/>
        </w:rPr>
        <w:t xml:space="preserve"> подтверждена на моделях кровотечений у животных</w:t>
      </w:r>
      <w:r w:rsidR="00780EE4">
        <w:rPr>
          <w:rFonts w:ascii="Times New Roman" w:eastAsia="SimSun" w:hAnsi="Times New Roman" w:cs="Times New Roman"/>
          <w:kern w:val="0"/>
          <w:sz w:val="24"/>
          <w:lang w:val="ru-RU"/>
        </w:rPr>
        <w:t xml:space="preserve"> 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>[4]</w:t>
      </w:r>
      <w:r w:rsidR="00780EE4">
        <w:rPr>
          <w:rFonts w:ascii="Times New Roman" w:eastAsia="SimSun" w:hAnsi="Times New Roman" w:cs="Times New Roman"/>
          <w:kern w:val="0"/>
          <w:sz w:val="24"/>
          <w:lang w:val="ru-RU"/>
        </w:rPr>
        <w:t>.</w:t>
      </w:r>
    </w:p>
    <w:p w14:paraId="01FDDFAA" w14:textId="2D707751" w:rsidR="00F671C3" w:rsidRDefault="00000000">
      <w:pPr>
        <w:widowControl/>
        <w:rPr>
          <w:rFonts w:ascii="Times New Roman" w:eastAsia="SimSun" w:hAnsi="Times New Roman" w:cs="Times New Roman"/>
          <w:kern w:val="0"/>
          <w:sz w:val="24"/>
          <w:lang w:val="ru-RU"/>
        </w:rPr>
      </w:pPr>
      <w:r>
        <w:rPr>
          <w:rFonts w:ascii="Times New Roman" w:eastAsia="SimSun" w:hAnsi="Times New Roman" w:cs="Times New Roman"/>
          <w:kern w:val="0"/>
          <w:sz w:val="24"/>
          <w:lang w:val="ru-RU"/>
        </w:rPr>
        <w:t xml:space="preserve">Так, использование компонентов пищевого происхождения для создания гемостатических материалов кажется особенно интересным направлением в медицине. Такие материалы обладают сочетанием </w:t>
      </w:r>
      <w:proofErr w:type="spellStart"/>
      <w:r>
        <w:rPr>
          <w:rFonts w:ascii="Times New Roman" w:eastAsia="SimSun" w:hAnsi="Times New Roman" w:cs="Times New Roman"/>
          <w:kern w:val="0"/>
          <w:sz w:val="24"/>
          <w:lang w:val="ru-RU"/>
        </w:rPr>
        <w:t>биосовместимости</w:t>
      </w:r>
      <w:proofErr w:type="spellEnd"/>
      <w:r>
        <w:rPr>
          <w:rFonts w:ascii="Times New Roman" w:eastAsia="SimSun" w:hAnsi="Times New Roman" w:cs="Times New Roman"/>
          <w:kern w:val="0"/>
          <w:sz w:val="24"/>
          <w:lang w:val="ru-RU"/>
        </w:rPr>
        <w:t xml:space="preserve">, безопасности и функциональных характеристик, которые необходимы для эффективной остановки кровотечений и поддержки заживления ран. Тем не менее, данный тип гемостатического геля всё ещё имеет ограничения, например: </w:t>
      </w:r>
      <w:proofErr w:type="spellStart"/>
      <w:r>
        <w:rPr>
          <w:rFonts w:ascii="Times New Roman" w:eastAsia="SimSun" w:hAnsi="Times New Roman" w:cs="Times New Roman"/>
          <w:kern w:val="0"/>
          <w:sz w:val="24"/>
          <w:lang w:val="ru-RU"/>
        </w:rPr>
        <w:t>хитозановые</w:t>
      </w:r>
      <w:proofErr w:type="spellEnd"/>
      <w:r>
        <w:rPr>
          <w:rFonts w:ascii="Times New Roman" w:eastAsia="SimSun" w:hAnsi="Times New Roman" w:cs="Times New Roman"/>
          <w:kern w:val="0"/>
          <w:sz w:val="24"/>
          <w:lang w:val="ru-RU"/>
        </w:rPr>
        <w:t xml:space="preserve"> вещества — их гемостатическое действие при массивных кровотечениях остаётся неудовлетворительным; экстракт окры 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lastRenderedPageBreak/>
        <w:t>— на его эффективность сильно влияет метод экстрагирования; материал обладает недостаточной стабильностью; белковые вещества и коллаген — представляют риск вирусного загрязнения</w:t>
      </w:r>
      <w:r>
        <w:rPr>
          <w:rFonts w:ascii="Times New Roman" w:hAnsi="Times New Roman" w:cs="Times New Roman"/>
          <w:sz w:val="24"/>
          <w:lang w:val="ru-RU"/>
        </w:rPr>
        <w:t xml:space="preserve">, имеют короткий срок хранения и могут вызывать аллергические реакции; повышают вероятность инфицирования раны. В этом случае необходимо использовать свойства других материалов и веществ для устранения недостатков. Например: наноматериалы, антибактериальная целлюлоза, </w:t>
      </w:r>
      <w:proofErr w:type="spellStart"/>
      <w:r>
        <w:rPr>
          <w:rFonts w:ascii="Times New Roman" w:hAnsi="Times New Roman" w:cs="Times New Roman"/>
          <w:sz w:val="24"/>
          <w:lang w:val="ru-RU"/>
        </w:rPr>
        <w:t>плазмоактивированная</w:t>
      </w:r>
      <w:proofErr w:type="spellEnd"/>
      <w:r>
        <w:rPr>
          <w:rFonts w:ascii="Times New Roman" w:hAnsi="Times New Roman" w:cs="Times New Roman"/>
          <w:sz w:val="24"/>
          <w:lang w:val="ru-RU"/>
        </w:rPr>
        <w:t xml:space="preserve"> вода и т. д. </w:t>
      </w:r>
      <w:r>
        <w:rPr>
          <w:rFonts w:ascii="Times New Roman" w:eastAsia="SimSun" w:hAnsi="Times New Roman" w:cs="Times New Roman" w:hint="eastAsia"/>
          <w:kern w:val="0"/>
          <w:sz w:val="24"/>
          <w:lang w:val="ru-RU"/>
        </w:rPr>
        <w:t>[2][3]</w:t>
      </w:r>
      <w:r w:rsidR="00662445">
        <w:rPr>
          <w:rFonts w:ascii="Times New Roman" w:eastAsia="SimSun" w:hAnsi="Times New Roman" w:cs="Times New Roman"/>
          <w:kern w:val="0"/>
          <w:sz w:val="24"/>
          <w:lang w:val="ru-RU"/>
        </w:rPr>
        <w:t>.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 xml:space="preserve"> При этом следует отметить, что речь идет не о прямом применении пищевых продуктов, а о биоматериалах, которые прошли специальную обработку на их основе. В этом контексте китайская поговорка о том, что «еда лечит и восстанавливает силы», вероятно, приобретёт ещё большую актуальность.</w:t>
      </w:r>
    </w:p>
    <w:p w14:paraId="037A1D22" w14:textId="77777777" w:rsidR="00F671C3" w:rsidRDefault="00F671C3">
      <w:pPr>
        <w:widowControl/>
        <w:ind w:firstLine="397"/>
        <w:rPr>
          <w:rFonts w:ascii="Times New Roman" w:eastAsia="SimSun" w:hAnsi="Times New Roman" w:cs="Times New Roman"/>
          <w:kern w:val="0"/>
          <w:sz w:val="24"/>
          <w:lang w:val="ru-RU"/>
        </w:rPr>
      </w:pPr>
    </w:p>
    <w:p w14:paraId="4CBBF2F0" w14:textId="77777777" w:rsidR="00F671C3" w:rsidRDefault="00000000">
      <w:pPr>
        <w:widowControl/>
        <w:tabs>
          <w:tab w:val="left" w:pos="4369"/>
          <w:tab w:val="center" w:pos="5079"/>
        </w:tabs>
        <w:ind w:leftChars="70" w:left="147" w:firstLine="708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Литература</w:t>
      </w:r>
    </w:p>
    <w:p w14:paraId="2276DED1" w14:textId="60C247A5" w:rsidR="00F671C3" w:rsidRDefault="00000000">
      <w:pPr>
        <w:widowControl/>
        <w:numPr>
          <w:ilvl w:val="0"/>
          <w:numId w:val="2"/>
        </w:numPr>
        <w:ind w:left="425" w:hangingChars="177" w:hanging="425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eastAsia="SimSun" w:hAnsi="Times New Roman" w:cs="Times New Roman"/>
          <w:kern w:val="0"/>
          <w:sz w:val="24"/>
          <w:lang w:val="ru-RU"/>
        </w:rPr>
        <w:t xml:space="preserve">Ли </w:t>
      </w:r>
      <w:proofErr w:type="spellStart"/>
      <w:r>
        <w:rPr>
          <w:rFonts w:ascii="Times New Roman" w:eastAsia="SimSun" w:hAnsi="Times New Roman" w:cs="Times New Roman"/>
          <w:kern w:val="0"/>
          <w:sz w:val="24"/>
          <w:lang w:val="ru-RU"/>
        </w:rPr>
        <w:t>Яньхуэй</w:t>
      </w:r>
      <w:proofErr w:type="spellEnd"/>
      <w:r>
        <w:rPr>
          <w:rFonts w:ascii="Times New Roman" w:eastAsia="SimSun" w:hAnsi="Times New Roman" w:cs="Times New Roman"/>
          <w:kern w:val="0"/>
          <w:sz w:val="24"/>
          <w:lang w:val="ru-RU"/>
        </w:rPr>
        <w:t xml:space="preserve">, Ху </w:t>
      </w:r>
      <w:proofErr w:type="spellStart"/>
      <w:r>
        <w:rPr>
          <w:rFonts w:ascii="Times New Roman" w:eastAsia="SimSun" w:hAnsi="Times New Roman" w:cs="Times New Roman"/>
          <w:kern w:val="0"/>
          <w:sz w:val="24"/>
          <w:lang w:val="ru-RU"/>
        </w:rPr>
        <w:t>Чуньлэ</w:t>
      </w:r>
      <w:proofErr w:type="spellEnd"/>
      <w:r>
        <w:rPr>
          <w:rFonts w:ascii="Times New Roman" w:eastAsia="SimSun" w:hAnsi="Times New Roman" w:cs="Times New Roman"/>
          <w:kern w:val="0"/>
          <w:sz w:val="24"/>
          <w:lang w:val="ru-RU"/>
        </w:rPr>
        <w:t>. Прогресс в исследовании получения гемостатического геля из пищевых источников</w:t>
      </w:r>
      <w:r w:rsidR="00780EE4">
        <w:rPr>
          <w:rFonts w:ascii="Times New Roman" w:eastAsia="SimSun" w:hAnsi="Times New Roman" w:cs="Times New Roman"/>
          <w:kern w:val="0"/>
          <w:sz w:val="24"/>
          <w:lang w:val="ru-RU"/>
        </w:rPr>
        <w:t xml:space="preserve"> </w:t>
      </w:r>
      <w:r w:rsidRPr="00780EE4">
        <w:rPr>
          <w:rFonts w:ascii="Times New Roman" w:eastAsia="SimSun" w:hAnsi="Times New Roman" w:cs="Times New Roman"/>
          <w:kern w:val="0"/>
          <w:sz w:val="24"/>
          <w:lang w:val="ru-RU"/>
        </w:rPr>
        <w:t>//</w:t>
      </w:r>
      <w:r w:rsidR="00780EE4">
        <w:rPr>
          <w:rFonts w:ascii="Times New Roman" w:eastAsia="SimSun" w:hAnsi="Times New Roman" w:cs="Times New Roman"/>
          <w:kern w:val="0"/>
          <w:sz w:val="24"/>
          <w:lang w:val="ru-RU"/>
        </w:rPr>
        <w:t xml:space="preserve"> </w:t>
      </w:r>
      <w:r w:rsidRPr="00780EE4">
        <w:rPr>
          <w:rFonts w:ascii="Times New Roman" w:eastAsia="SimSun" w:hAnsi="Times New Roman" w:cs="Times New Roman"/>
          <w:kern w:val="0"/>
          <w:sz w:val="24"/>
          <w:lang w:val="ru-RU"/>
        </w:rPr>
        <w:t>Вестник высокомолекуляр</w:t>
      </w:r>
      <w:r w:rsidR="00662445">
        <w:rPr>
          <w:rFonts w:ascii="Times New Roman" w:eastAsia="SimSun" w:hAnsi="Times New Roman" w:cs="Times New Roman"/>
          <w:kern w:val="0"/>
          <w:sz w:val="24"/>
          <w:lang w:val="ru-RU"/>
        </w:rPr>
        <w:t>н</w:t>
      </w:r>
      <w:r w:rsidRPr="00780EE4">
        <w:rPr>
          <w:rFonts w:ascii="Times New Roman" w:eastAsia="SimSun" w:hAnsi="Times New Roman" w:cs="Times New Roman"/>
          <w:kern w:val="0"/>
          <w:sz w:val="24"/>
          <w:lang w:val="ru-RU"/>
        </w:rPr>
        <w:t>ых</w:t>
      </w:r>
      <w:r w:rsidRPr="00780EE4">
        <w:rPr>
          <w:rFonts w:ascii="Times New Roman" w:eastAsia="SimSun" w:hAnsi="Times New Roman" w:cs="Times New Roman" w:hint="eastAsia"/>
          <w:kern w:val="0"/>
          <w:sz w:val="24"/>
          <w:lang w:val="ru-RU"/>
        </w:rPr>
        <w:t xml:space="preserve"> </w:t>
      </w:r>
      <w:r w:rsidRPr="00780EE4">
        <w:rPr>
          <w:rFonts w:ascii="Times New Roman" w:eastAsia="SimSun" w:hAnsi="Times New Roman" w:cs="Times New Roman"/>
          <w:kern w:val="0"/>
          <w:sz w:val="24"/>
          <w:lang w:val="ru-RU"/>
        </w:rPr>
        <w:t>соединений</w:t>
      </w:r>
      <w:r w:rsidR="00662445">
        <w:rPr>
          <w:rFonts w:ascii="Times New Roman" w:eastAsia="SimSun" w:hAnsi="Times New Roman" w:cs="Times New Roman"/>
          <w:kern w:val="0"/>
          <w:sz w:val="24"/>
          <w:lang w:val="ru-RU"/>
        </w:rPr>
        <w:t>.</w:t>
      </w:r>
      <w:r w:rsidRPr="00780EE4">
        <w:rPr>
          <w:rFonts w:ascii="Times New Roman" w:eastAsia="SimSun" w:hAnsi="Times New Roman" w:cs="Times New Roman" w:hint="eastAsia"/>
          <w:kern w:val="0"/>
          <w:sz w:val="24"/>
          <w:lang w:val="ru-RU"/>
        </w:rPr>
        <w:t xml:space="preserve"> 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>2026</w:t>
      </w:r>
      <w:r w:rsidR="00662445">
        <w:rPr>
          <w:rFonts w:ascii="Times New Roman" w:eastAsia="SimSun" w:hAnsi="Times New Roman" w:cs="Times New Roman"/>
          <w:kern w:val="0"/>
          <w:sz w:val="24"/>
          <w:lang w:val="ru-RU"/>
        </w:rPr>
        <w:t>.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 xml:space="preserve"> </w:t>
      </w:r>
      <w:r w:rsidR="00662445">
        <w:rPr>
          <w:rFonts w:ascii="Times New Roman" w:eastAsia="SimSun" w:hAnsi="Times New Roman" w:cs="Times New Roman"/>
          <w:kern w:val="0"/>
          <w:sz w:val="24"/>
          <w:lang w:val="ru-RU"/>
        </w:rPr>
        <w:t>С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 xml:space="preserve">.2-7, 12. </w:t>
      </w:r>
      <w:r>
        <w:rPr>
          <w:rFonts w:ascii="Times New Roman" w:hAnsi="Times New Roman" w:cs="Times New Roman"/>
          <w:sz w:val="24"/>
          <w:lang w:val="ru-RU"/>
        </w:rPr>
        <w:t>[Электронный ресурс].</w:t>
      </w:r>
      <w:r>
        <w:rPr>
          <w:rFonts w:ascii="Times New Roman" w:hAnsi="Times New Roman" w:cs="Times New Roman" w:hint="eastAsia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 xml:space="preserve">Режим доступа: </w:t>
      </w:r>
      <w:hyperlink r:id="rId6" w:history="1">
        <w:r w:rsidR="00F671C3">
          <w:rPr>
            <w:rStyle w:val="a4"/>
            <w:rFonts w:ascii="Times New Roman" w:hAnsi="Times New Roman" w:cs="Times New Roman"/>
            <w:sz w:val="24"/>
          </w:rPr>
          <w:t>https</w:t>
        </w:r>
        <w:r w:rsidR="00F671C3">
          <w:rPr>
            <w:rStyle w:val="a4"/>
            <w:rFonts w:ascii="Times New Roman" w:hAnsi="Times New Roman" w:cs="Times New Roman"/>
            <w:sz w:val="24"/>
            <w:lang w:val="ru-RU"/>
          </w:rPr>
          <w:t>://</w:t>
        </w:r>
        <w:proofErr w:type="spellStart"/>
        <w:r w:rsidR="00F671C3">
          <w:rPr>
            <w:rStyle w:val="a4"/>
            <w:rFonts w:ascii="Times New Roman" w:hAnsi="Times New Roman" w:cs="Times New Roman"/>
            <w:sz w:val="24"/>
          </w:rPr>
          <w:t>clc</w:t>
        </w:r>
        <w:proofErr w:type="spellEnd"/>
        <w:r w:rsidR="00F671C3">
          <w:rPr>
            <w:rStyle w:val="a4"/>
            <w:rFonts w:ascii="Times New Roman" w:hAnsi="Times New Roman" w:cs="Times New Roman"/>
            <w:sz w:val="24"/>
            <w:lang w:val="ru-RU"/>
          </w:rPr>
          <w:t>.</w:t>
        </w:r>
        <w:r w:rsidR="00F671C3">
          <w:rPr>
            <w:rStyle w:val="a4"/>
            <w:rFonts w:ascii="Times New Roman" w:hAnsi="Times New Roman" w:cs="Times New Roman"/>
            <w:sz w:val="24"/>
          </w:rPr>
          <w:t>li</w:t>
        </w:r>
        <w:r w:rsidR="00F671C3">
          <w:rPr>
            <w:rStyle w:val="a4"/>
            <w:rFonts w:ascii="Times New Roman" w:hAnsi="Times New Roman" w:cs="Times New Roman"/>
            <w:sz w:val="24"/>
            <w:lang w:val="ru-RU"/>
          </w:rPr>
          <w:t>/</w:t>
        </w:r>
        <w:proofErr w:type="spellStart"/>
        <w:r w:rsidR="00F671C3">
          <w:rPr>
            <w:rStyle w:val="a4"/>
            <w:rFonts w:ascii="Times New Roman" w:hAnsi="Times New Roman" w:cs="Times New Roman"/>
            <w:sz w:val="24"/>
          </w:rPr>
          <w:t>zhOWF</w:t>
        </w:r>
        <w:proofErr w:type="spellEnd"/>
      </w:hyperlink>
      <w:r>
        <w:rPr>
          <w:rFonts w:ascii="Times New Roman" w:hAnsi="Times New Roman" w:cs="Times New Roman"/>
          <w:sz w:val="24"/>
          <w:lang w:val="ru-RU"/>
        </w:rPr>
        <w:t xml:space="preserve">  (дата обращения: 07.03.2026)</w:t>
      </w:r>
    </w:p>
    <w:p w14:paraId="183D2684" w14:textId="6F205CCE" w:rsidR="00F671C3" w:rsidRDefault="00000000">
      <w:pPr>
        <w:widowControl/>
        <w:numPr>
          <w:ilvl w:val="0"/>
          <w:numId w:val="2"/>
        </w:numPr>
        <w:ind w:left="425" w:hangingChars="177" w:hanging="425"/>
        <w:rPr>
          <w:rFonts w:ascii="Times New Roman" w:eastAsiaTheme="minorHAnsi" w:hAnsi="Times New Roman" w:cs="Times New Roman"/>
          <w:sz w:val="24"/>
          <w:lang w:val="ru-RU"/>
        </w:rPr>
      </w:pPr>
      <w:r>
        <w:rPr>
          <w:rFonts w:ascii="Times New Roman" w:eastAsia="SimSun" w:hAnsi="Times New Roman" w:cs="Times New Roman"/>
          <w:kern w:val="0"/>
          <w:sz w:val="24"/>
          <w:lang w:val="ru-RU"/>
        </w:rPr>
        <w:t xml:space="preserve">Сян Чжун, Вэй </w:t>
      </w:r>
      <w:proofErr w:type="spellStart"/>
      <w:r>
        <w:rPr>
          <w:rFonts w:ascii="Times New Roman" w:eastAsia="SimSun" w:hAnsi="Times New Roman" w:cs="Times New Roman"/>
          <w:kern w:val="0"/>
          <w:sz w:val="24"/>
          <w:lang w:val="ru-RU"/>
        </w:rPr>
        <w:t>Вэньлун</w:t>
      </w:r>
      <w:proofErr w:type="spellEnd"/>
      <w:r>
        <w:rPr>
          <w:rFonts w:ascii="Times New Roman" w:eastAsia="SimSun" w:hAnsi="Times New Roman" w:cs="Times New Roman"/>
          <w:kern w:val="0"/>
          <w:sz w:val="24"/>
          <w:lang w:val="ru-RU"/>
        </w:rPr>
        <w:t>. Прогресс в исследовании модифицированных антибактериальными материалами бактерий в процессе заживления ран</w:t>
      </w:r>
      <w:r w:rsidR="00780EE4">
        <w:rPr>
          <w:rFonts w:ascii="Times New Roman" w:eastAsia="SimSun" w:hAnsi="Times New Roman" w:cs="Times New Roman"/>
          <w:kern w:val="0"/>
          <w:sz w:val="24"/>
          <w:lang w:val="ru-RU"/>
        </w:rPr>
        <w:t xml:space="preserve"> </w:t>
      </w:r>
      <w:r w:rsidRPr="00780EE4">
        <w:rPr>
          <w:rFonts w:ascii="Times New Roman" w:eastAsia="SimSun" w:hAnsi="Times New Roman" w:cs="Times New Roman" w:hint="eastAsia"/>
          <w:kern w:val="0"/>
          <w:sz w:val="24"/>
          <w:lang w:val="ru-RU"/>
        </w:rPr>
        <w:t>//</w:t>
      </w:r>
      <w:r w:rsidR="00780EE4">
        <w:rPr>
          <w:rFonts w:ascii="Times New Roman" w:eastAsia="SimSun" w:hAnsi="Times New Roman" w:cs="Times New Roman"/>
          <w:kern w:val="0"/>
          <w:sz w:val="24"/>
          <w:lang w:val="ru-RU"/>
        </w:rPr>
        <w:t xml:space="preserve"> </w:t>
      </w:r>
      <w:r w:rsidRPr="00780EE4">
        <w:rPr>
          <w:rFonts w:ascii="Times New Roman" w:eastAsia="SimSun" w:hAnsi="Times New Roman" w:cs="Times New Roman"/>
          <w:kern w:val="0"/>
          <w:sz w:val="24"/>
          <w:lang w:val="ru-RU"/>
        </w:rPr>
        <w:t>Новые химические материалы</w:t>
      </w:r>
      <w:r w:rsidR="00662445">
        <w:rPr>
          <w:rFonts w:ascii="Times New Roman" w:eastAsia="SimSun" w:hAnsi="Times New Roman" w:cs="Times New Roman"/>
          <w:kern w:val="0"/>
          <w:sz w:val="24"/>
          <w:lang w:val="ru-RU"/>
        </w:rPr>
        <w:t xml:space="preserve">. 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>2025</w:t>
      </w:r>
      <w:r w:rsidR="00662445">
        <w:rPr>
          <w:rFonts w:ascii="Times New Roman" w:eastAsia="SimSun" w:hAnsi="Times New Roman" w:cs="Times New Roman"/>
          <w:kern w:val="0"/>
          <w:sz w:val="24"/>
          <w:lang w:val="ru-RU"/>
        </w:rPr>
        <w:t>. С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 xml:space="preserve">.2-3. </w:t>
      </w:r>
      <w:r>
        <w:rPr>
          <w:rFonts w:ascii="Times New Roman" w:eastAsia="SimSun" w:hAnsi="Times New Roman" w:cs="Times New Roman" w:hint="eastAsia"/>
          <w:kern w:val="0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>[Электронный ресурс]</w:t>
      </w:r>
      <w:r>
        <w:rPr>
          <w:rFonts w:ascii="Times New Roman" w:hAnsi="Times New Roman" w:cs="Times New Roman" w:hint="eastAsia"/>
          <w:sz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lang w:val="ru-RU"/>
        </w:rPr>
        <w:t>Режим доступа:</w:t>
      </w:r>
      <w:r>
        <w:rPr>
          <w:rFonts w:ascii="Times New Roman" w:eastAsiaTheme="minorHAnsi" w:hAnsi="Times New Roman" w:cs="Times New Roman"/>
          <w:sz w:val="24"/>
          <w:lang w:val="ru-RU"/>
        </w:rPr>
        <w:t xml:space="preserve"> </w:t>
      </w:r>
      <w:hyperlink r:id="rId7" w:history="1">
        <w:r w:rsidR="00F671C3">
          <w:rPr>
            <w:rStyle w:val="a4"/>
            <w:rFonts w:ascii="Times New Roman" w:hAnsi="Times New Roman" w:cs="Times New Roman"/>
            <w:sz w:val="24"/>
          </w:rPr>
          <w:t>https</w:t>
        </w:r>
        <w:r w:rsidR="00F671C3">
          <w:rPr>
            <w:rStyle w:val="a4"/>
            <w:rFonts w:ascii="Times New Roman" w:hAnsi="Times New Roman" w:cs="Times New Roman"/>
            <w:sz w:val="24"/>
            <w:lang w:val="ru-RU"/>
          </w:rPr>
          <w:t>://</w:t>
        </w:r>
        <w:proofErr w:type="spellStart"/>
        <w:r w:rsidR="00F671C3">
          <w:rPr>
            <w:rStyle w:val="a4"/>
            <w:rFonts w:ascii="Times New Roman" w:hAnsi="Times New Roman" w:cs="Times New Roman"/>
            <w:sz w:val="24"/>
          </w:rPr>
          <w:t>clc</w:t>
        </w:r>
        <w:proofErr w:type="spellEnd"/>
        <w:r w:rsidR="00F671C3">
          <w:rPr>
            <w:rStyle w:val="a4"/>
            <w:rFonts w:ascii="Times New Roman" w:hAnsi="Times New Roman" w:cs="Times New Roman"/>
            <w:sz w:val="24"/>
            <w:lang w:val="ru-RU"/>
          </w:rPr>
          <w:t>.</w:t>
        </w:r>
        <w:r w:rsidR="00F671C3">
          <w:rPr>
            <w:rStyle w:val="a4"/>
            <w:rFonts w:ascii="Times New Roman" w:hAnsi="Times New Roman" w:cs="Times New Roman"/>
            <w:sz w:val="24"/>
          </w:rPr>
          <w:t>li</w:t>
        </w:r>
        <w:r w:rsidR="00F671C3">
          <w:rPr>
            <w:rStyle w:val="a4"/>
            <w:rFonts w:ascii="Times New Roman" w:hAnsi="Times New Roman" w:cs="Times New Roman"/>
            <w:sz w:val="24"/>
            <w:lang w:val="ru-RU"/>
          </w:rPr>
          <w:t>/</w:t>
        </w:r>
        <w:proofErr w:type="spellStart"/>
        <w:r w:rsidR="00F671C3">
          <w:rPr>
            <w:rStyle w:val="a4"/>
            <w:rFonts w:ascii="Times New Roman" w:hAnsi="Times New Roman" w:cs="Times New Roman"/>
            <w:sz w:val="24"/>
          </w:rPr>
          <w:t>INawL</w:t>
        </w:r>
        <w:proofErr w:type="spellEnd"/>
      </w:hyperlink>
      <w:r w:rsidR="00780EE4">
        <w:rPr>
          <w:rStyle w:val="a4"/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 w:hint="eastAsia"/>
          <w:sz w:val="24"/>
          <w:lang w:val="ru-RU"/>
        </w:rPr>
        <w:t>(</w:t>
      </w:r>
      <w:r>
        <w:rPr>
          <w:rFonts w:ascii="Times New Roman" w:hAnsi="Times New Roman" w:cs="Times New Roman"/>
          <w:sz w:val="24"/>
          <w:lang w:val="ru-RU"/>
        </w:rPr>
        <w:t>дата обращения:</w:t>
      </w:r>
      <w:r w:rsidR="00662445"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 w:hint="eastAsia"/>
          <w:sz w:val="24"/>
          <w:lang w:val="ru-RU"/>
        </w:rPr>
        <w:t>08</w:t>
      </w:r>
      <w:r>
        <w:rPr>
          <w:rFonts w:ascii="Times New Roman" w:hAnsi="Times New Roman" w:cs="Times New Roman"/>
          <w:sz w:val="24"/>
          <w:lang w:val="ru-RU"/>
        </w:rPr>
        <w:t>.</w:t>
      </w:r>
      <w:r>
        <w:rPr>
          <w:rFonts w:ascii="Times New Roman" w:hAnsi="Times New Roman" w:cs="Times New Roman" w:hint="eastAsia"/>
          <w:sz w:val="24"/>
          <w:lang w:val="ru-RU"/>
        </w:rPr>
        <w:t>03</w:t>
      </w:r>
      <w:r>
        <w:rPr>
          <w:rFonts w:ascii="Times New Roman" w:hAnsi="Times New Roman" w:cs="Times New Roman"/>
          <w:sz w:val="24"/>
          <w:lang w:val="ru-RU"/>
        </w:rPr>
        <w:t>.</w:t>
      </w:r>
      <w:r>
        <w:rPr>
          <w:rFonts w:ascii="Times New Roman" w:hAnsi="Times New Roman" w:cs="Times New Roman" w:hint="eastAsia"/>
          <w:sz w:val="24"/>
          <w:lang w:val="ru-RU"/>
        </w:rPr>
        <w:t>2026)</w:t>
      </w:r>
    </w:p>
    <w:p w14:paraId="00AC7416" w14:textId="0FDD075F" w:rsidR="00F671C3" w:rsidRDefault="00000000">
      <w:pPr>
        <w:widowControl/>
        <w:numPr>
          <w:ilvl w:val="0"/>
          <w:numId w:val="2"/>
        </w:numPr>
        <w:ind w:left="425" w:hangingChars="177" w:hanging="425"/>
        <w:rPr>
          <w:rFonts w:ascii="Times New Roman" w:eastAsia="SimSun" w:hAnsi="Times New Roman" w:cs="Times New Roman"/>
          <w:kern w:val="0"/>
          <w:sz w:val="24"/>
          <w:lang w:val="ru-RU"/>
        </w:rPr>
      </w:pPr>
      <w:proofErr w:type="spellStart"/>
      <w:r>
        <w:rPr>
          <w:rFonts w:ascii="Times New Roman" w:eastAsia="SimSun" w:hAnsi="Times New Roman" w:cs="Times New Roman"/>
          <w:kern w:val="0"/>
          <w:sz w:val="24"/>
          <w:lang w:val="ru-RU"/>
        </w:rPr>
        <w:t>Шан</w:t>
      </w:r>
      <w:proofErr w:type="spellEnd"/>
      <w:r>
        <w:rPr>
          <w:rFonts w:ascii="Times New Roman" w:eastAsia="SimSun" w:hAnsi="Times New Roman" w:cs="Times New Roman"/>
          <w:kern w:val="0"/>
          <w:sz w:val="24"/>
          <w:lang w:val="ru-RU"/>
        </w:rPr>
        <w:t xml:space="preserve"> </w:t>
      </w:r>
      <w:proofErr w:type="spellStart"/>
      <w:r>
        <w:rPr>
          <w:rFonts w:ascii="Times New Roman" w:eastAsia="SimSun" w:hAnsi="Times New Roman" w:cs="Times New Roman"/>
          <w:kern w:val="0"/>
          <w:sz w:val="24"/>
          <w:lang w:val="ru-RU"/>
        </w:rPr>
        <w:t>Цинхуа</w:t>
      </w:r>
      <w:proofErr w:type="spellEnd"/>
      <w:r>
        <w:rPr>
          <w:rFonts w:ascii="Times New Roman" w:eastAsia="SimSun" w:hAnsi="Times New Roman" w:cs="Times New Roman"/>
          <w:kern w:val="0"/>
          <w:sz w:val="24"/>
          <w:lang w:val="ru-RU"/>
        </w:rPr>
        <w:t xml:space="preserve">, Чжан </w:t>
      </w:r>
      <w:proofErr w:type="spellStart"/>
      <w:r>
        <w:rPr>
          <w:rFonts w:ascii="Times New Roman" w:eastAsia="SimSun" w:hAnsi="Times New Roman" w:cs="Times New Roman"/>
          <w:kern w:val="0"/>
          <w:sz w:val="24"/>
          <w:lang w:val="ru-RU"/>
        </w:rPr>
        <w:t>Мэньюань</w:t>
      </w:r>
      <w:proofErr w:type="spellEnd"/>
      <w:r>
        <w:rPr>
          <w:rFonts w:ascii="Times New Roman" w:eastAsia="SimSun" w:hAnsi="Times New Roman" w:cs="Times New Roman"/>
          <w:kern w:val="0"/>
          <w:sz w:val="24"/>
          <w:lang w:val="ru-RU"/>
        </w:rPr>
        <w:t>. Активированная холодной плазмой вода для создания антибактериального полимерного гидрогеля, предназначенного для заживления кожных инфекционных ран</w:t>
      </w:r>
      <w:r w:rsidR="00780EE4">
        <w:rPr>
          <w:rFonts w:ascii="Times New Roman" w:eastAsia="SimSun" w:hAnsi="Times New Roman" w:cs="Times New Roman"/>
          <w:kern w:val="0"/>
          <w:sz w:val="24"/>
          <w:lang w:val="ru-RU"/>
        </w:rPr>
        <w:t xml:space="preserve"> </w:t>
      </w:r>
      <w:r w:rsidRPr="00780EE4">
        <w:rPr>
          <w:rFonts w:ascii="Times New Roman" w:eastAsia="SimSun" w:hAnsi="Times New Roman" w:cs="Times New Roman" w:hint="eastAsia"/>
          <w:kern w:val="0"/>
          <w:sz w:val="24"/>
          <w:lang w:val="ru-RU"/>
        </w:rPr>
        <w:t>//</w:t>
      </w:r>
      <w:r w:rsidR="00780EE4">
        <w:rPr>
          <w:rFonts w:ascii="Times New Roman" w:eastAsia="SimSun" w:hAnsi="Times New Roman" w:cs="Times New Roman"/>
          <w:kern w:val="0"/>
          <w:sz w:val="24"/>
          <w:lang w:val="ru-RU"/>
        </w:rPr>
        <w:t xml:space="preserve"> </w:t>
      </w:r>
      <w:r w:rsidRPr="00780EE4">
        <w:rPr>
          <w:rFonts w:ascii="Times New Roman" w:eastAsia="SimSun" w:hAnsi="Times New Roman" w:cs="Times New Roman"/>
          <w:kern w:val="0"/>
          <w:sz w:val="24"/>
          <w:lang w:val="ru-RU"/>
        </w:rPr>
        <w:t>Прикладная химия</w:t>
      </w:r>
      <w:r w:rsidR="00662445">
        <w:rPr>
          <w:rFonts w:ascii="Times New Roman" w:eastAsia="SimSun" w:hAnsi="Times New Roman" w:cs="Times New Roman"/>
          <w:kern w:val="0"/>
          <w:sz w:val="24"/>
          <w:lang w:val="ru-RU"/>
        </w:rPr>
        <w:t xml:space="preserve">. 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>202</w:t>
      </w:r>
      <w:r w:rsidR="00662445">
        <w:rPr>
          <w:rFonts w:ascii="Times New Roman" w:eastAsia="SimSun" w:hAnsi="Times New Roman" w:cs="Times New Roman"/>
          <w:kern w:val="0"/>
          <w:sz w:val="24"/>
          <w:lang w:val="ru-RU"/>
        </w:rPr>
        <w:t>5.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 xml:space="preserve"> </w:t>
      </w:r>
      <w:r w:rsidR="00662445">
        <w:rPr>
          <w:rFonts w:ascii="Times New Roman" w:eastAsia="SimSun" w:hAnsi="Times New Roman" w:cs="Times New Roman"/>
          <w:kern w:val="0"/>
          <w:sz w:val="24"/>
          <w:lang w:val="ru-RU"/>
        </w:rPr>
        <w:t>С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 xml:space="preserve">. 1-2, 9. </w:t>
      </w:r>
      <w:r>
        <w:rPr>
          <w:rFonts w:ascii="Times New Roman" w:eastAsia="SimSun" w:hAnsi="Times New Roman" w:cs="Times New Roman" w:hint="eastAsia"/>
          <w:kern w:val="0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>[Электронный ресурс]</w:t>
      </w:r>
      <w:r>
        <w:rPr>
          <w:rFonts w:ascii="Times New Roman" w:hAnsi="Times New Roman" w:cs="Times New Roman" w:hint="eastAsia"/>
          <w:sz w:val="24"/>
          <w:lang w:val="ru-RU"/>
        </w:rPr>
        <w:t xml:space="preserve">.  </w:t>
      </w:r>
      <w:r>
        <w:rPr>
          <w:rFonts w:ascii="Times New Roman" w:hAnsi="Times New Roman" w:cs="Times New Roman"/>
          <w:sz w:val="24"/>
          <w:lang w:val="ru-RU"/>
        </w:rPr>
        <w:t>Режим доступа:</w:t>
      </w:r>
      <w:r>
        <w:rPr>
          <w:rFonts w:ascii="Times New Roman" w:eastAsia="SimSun" w:hAnsi="Times New Roman" w:cs="Times New Roman"/>
          <w:kern w:val="0"/>
          <w:sz w:val="24"/>
          <w:lang w:val="ru-RU"/>
        </w:rPr>
        <w:t xml:space="preserve"> </w:t>
      </w:r>
      <w:hyperlink r:id="rId8" w:history="1">
        <w:r w:rsidR="00F671C3">
          <w:rPr>
            <w:rStyle w:val="a4"/>
            <w:rFonts w:ascii="Times New Roman" w:hAnsi="Times New Roman" w:cs="Times New Roman"/>
            <w:sz w:val="24"/>
          </w:rPr>
          <w:t>https</w:t>
        </w:r>
        <w:r w:rsidR="00F671C3">
          <w:rPr>
            <w:rStyle w:val="a4"/>
            <w:rFonts w:ascii="Times New Roman" w:hAnsi="Times New Roman" w:cs="Times New Roman"/>
            <w:sz w:val="24"/>
            <w:lang w:val="ru-RU"/>
          </w:rPr>
          <w:t>://</w:t>
        </w:r>
        <w:proofErr w:type="spellStart"/>
        <w:r w:rsidR="00F671C3">
          <w:rPr>
            <w:rStyle w:val="a4"/>
            <w:rFonts w:ascii="Times New Roman" w:hAnsi="Times New Roman" w:cs="Times New Roman"/>
            <w:sz w:val="24"/>
          </w:rPr>
          <w:t>clc</w:t>
        </w:r>
        <w:proofErr w:type="spellEnd"/>
        <w:r w:rsidR="00F671C3">
          <w:rPr>
            <w:rStyle w:val="a4"/>
            <w:rFonts w:ascii="Times New Roman" w:hAnsi="Times New Roman" w:cs="Times New Roman"/>
            <w:sz w:val="24"/>
            <w:lang w:val="ru-RU"/>
          </w:rPr>
          <w:t>.</w:t>
        </w:r>
        <w:r w:rsidR="00F671C3">
          <w:rPr>
            <w:rStyle w:val="a4"/>
            <w:rFonts w:ascii="Times New Roman" w:hAnsi="Times New Roman" w:cs="Times New Roman"/>
            <w:sz w:val="24"/>
          </w:rPr>
          <w:t>li</w:t>
        </w:r>
        <w:r w:rsidR="00F671C3">
          <w:rPr>
            <w:rStyle w:val="a4"/>
            <w:rFonts w:ascii="Times New Roman" w:hAnsi="Times New Roman" w:cs="Times New Roman"/>
            <w:sz w:val="24"/>
            <w:lang w:val="ru-RU"/>
          </w:rPr>
          <w:t>/</w:t>
        </w:r>
        <w:proofErr w:type="spellStart"/>
        <w:r w:rsidR="00F671C3">
          <w:rPr>
            <w:rStyle w:val="a4"/>
            <w:rFonts w:ascii="Times New Roman" w:hAnsi="Times New Roman" w:cs="Times New Roman"/>
            <w:sz w:val="24"/>
          </w:rPr>
          <w:t>fvXJT</w:t>
        </w:r>
        <w:proofErr w:type="spellEnd"/>
      </w:hyperlink>
      <w:r>
        <w:rPr>
          <w:rFonts w:ascii="Times New Roman" w:hAnsi="Times New Roman" w:cs="Times New Roman"/>
          <w:sz w:val="24"/>
          <w:lang w:val="ru-RU"/>
        </w:rPr>
        <w:t xml:space="preserve"> (дата обращения:</w:t>
      </w:r>
      <w:r w:rsidR="00662445"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>0</w:t>
      </w:r>
      <w:r>
        <w:rPr>
          <w:rFonts w:ascii="Times New Roman" w:hAnsi="Times New Roman" w:cs="Times New Roman" w:hint="eastAsia"/>
          <w:sz w:val="24"/>
          <w:lang w:val="ru-RU"/>
        </w:rPr>
        <w:t>8</w:t>
      </w:r>
      <w:r>
        <w:rPr>
          <w:rFonts w:ascii="Times New Roman" w:hAnsi="Times New Roman" w:cs="Times New Roman"/>
          <w:sz w:val="24"/>
          <w:lang w:val="ru-RU"/>
        </w:rPr>
        <w:t>.03.2026)</w:t>
      </w:r>
    </w:p>
    <w:p w14:paraId="01BCE320" w14:textId="2DE2B22F" w:rsidR="00F671C3" w:rsidRPr="00662445" w:rsidRDefault="00000000">
      <w:pPr>
        <w:widowControl/>
        <w:numPr>
          <w:ilvl w:val="0"/>
          <w:numId w:val="2"/>
        </w:numPr>
        <w:ind w:left="425" w:hangingChars="177" w:hanging="425"/>
        <w:rPr>
          <w:rFonts w:ascii="Times New Roman" w:hAnsi="Times New Roman" w:cs="Times New Roman"/>
          <w:sz w:val="24"/>
        </w:rPr>
      </w:pPr>
      <w:r>
        <w:rPr>
          <w:rFonts w:ascii="Times New Roman" w:eastAsia="SimSun" w:hAnsi="Times New Roman" w:cs="Times New Roman" w:hint="eastAsia"/>
          <w:kern w:val="0"/>
          <w:sz w:val="24"/>
        </w:rPr>
        <w:t xml:space="preserve">Nature-derived okra gel as strong hemostatic </w:t>
      </w:r>
      <w:proofErr w:type="spellStart"/>
      <w:r>
        <w:rPr>
          <w:rFonts w:ascii="Times New Roman" w:eastAsia="SimSun" w:hAnsi="Times New Roman" w:cs="Times New Roman" w:hint="eastAsia"/>
          <w:kern w:val="0"/>
          <w:sz w:val="24"/>
        </w:rPr>
        <w:t>bioadhesive</w:t>
      </w:r>
      <w:proofErr w:type="spellEnd"/>
      <w:r>
        <w:rPr>
          <w:rFonts w:ascii="Times New Roman" w:eastAsia="SimSun" w:hAnsi="Times New Roman" w:cs="Times New Roman" w:hint="eastAsia"/>
          <w:kern w:val="0"/>
          <w:sz w:val="24"/>
        </w:rPr>
        <w:t xml:space="preserve"> in human blood, liver and heart trauma of rabbits and dogs</w:t>
      </w:r>
      <w:r w:rsidR="00780EE4" w:rsidRPr="00780EE4">
        <w:rPr>
          <w:rFonts w:ascii="Times New Roman" w:eastAsia="SimSun" w:hAnsi="Times New Roman" w:cs="Times New Roman"/>
          <w:kern w:val="0"/>
          <w:sz w:val="24"/>
        </w:rPr>
        <w:t xml:space="preserve"> </w:t>
      </w:r>
      <w:r>
        <w:rPr>
          <w:rFonts w:ascii="Times New Roman" w:eastAsia="SimSun" w:hAnsi="Times New Roman" w:cs="Times New Roman" w:hint="eastAsia"/>
          <w:kern w:val="0"/>
          <w:sz w:val="24"/>
        </w:rPr>
        <w:t>//</w:t>
      </w:r>
      <w:r w:rsidR="00780EE4" w:rsidRPr="00780EE4">
        <w:rPr>
          <w:rFonts w:ascii="Times New Roman" w:eastAsia="SimSun" w:hAnsi="Times New Roman" w:cs="Times New Roman"/>
          <w:kern w:val="0"/>
          <w:sz w:val="24"/>
        </w:rPr>
        <w:t xml:space="preserve"> </w:t>
      </w:r>
      <w:r>
        <w:rPr>
          <w:rFonts w:ascii="Times New Roman" w:eastAsia="SimSun" w:hAnsi="Times New Roman" w:cs="Times New Roman" w:hint="eastAsia"/>
          <w:kern w:val="0"/>
          <w:sz w:val="24"/>
        </w:rPr>
        <w:t>Advanced Healthcare Materials</w:t>
      </w:r>
      <w:r w:rsidR="00662445" w:rsidRPr="00662445">
        <w:rPr>
          <w:rFonts w:ascii="Times New Roman" w:eastAsia="SimSun" w:hAnsi="Times New Roman" w:cs="Times New Roman"/>
          <w:kern w:val="0"/>
          <w:sz w:val="24"/>
        </w:rPr>
        <w:t xml:space="preserve">. </w:t>
      </w:r>
      <w:r w:rsidRPr="00662445">
        <w:rPr>
          <w:rFonts w:ascii="Times New Roman" w:eastAsia="SimSun" w:hAnsi="Times New Roman" w:cs="Times New Roman"/>
          <w:kern w:val="0"/>
          <w:sz w:val="24"/>
          <w:lang w:val="ru-RU"/>
        </w:rPr>
        <w:t>2022</w:t>
      </w:r>
      <w:r w:rsidR="00662445">
        <w:rPr>
          <w:rFonts w:ascii="Times New Roman" w:eastAsia="SimSun" w:hAnsi="Times New Roman" w:cs="Times New Roman"/>
          <w:kern w:val="0"/>
          <w:sz w:val="24"/>
          <w:lang w:val="ru-RU"/>
        </w:rPr>
        <w:t>.</w:t>
      </w:r>
      <w:r w:rsidRPr="00662445">
        <w:rPr>
          <w:rFonts w:ascii="Times New Roman" w:eastAsia="SimSun" w:hAnsi="Times New Roman" w:cs="Times New Roman"/>
          <w:kern w:val="0"/>
          <w:sz w:val="24"/>
          <w:lang w:val="ru-RU"/>
        </w:rPr>
        <w:t xml:space="preserve"> </w:t>
      </w:r>
      <w:r w:rsidR="00662445">
        <w:rPr>
          <w:rFonts w:ascii="Times New Roman" w:eastAsia="SimSun" w:hAnsi="Times New Roman" w:cs="Times New Roman"/>
          <w:kern w:val="0"/>
          <w:sz w:val="24"/>
          <w:lang w:val="ru-RU"/>
        </w:rPr>
        <w:t>Р</w:t>
      </w:r>
      <w:r w:rsidRPr="00662445">
        <w:rPr>
          <w:rFonts w:ascii="Times New Roman" w:eastAsia="SimSun" w:hAnsi="Times New Roman" w:cs="Times New Roman"/>
          <w:kern w:val="0"/>
          <w:sz w:val="24"/>
          <w:lang w:val="ru-RU"/>
        </w:rPr>
        <w:t xml:space="preserve">. 7-12. </w:t>
      </w:r>
      <w:r w:rsidRPr="00662445">
        <w:rPr>
          <w:rFonts w:ascii="Times New Roman" w:hAnsi="Times New Roman" w:cs="Times New Roman"/>
          <w:sz w:val="24"/>
        </w:rPr>
        <w:t>[</w:t>
      </w:r>
      <w:r w:rsidR="00662445">
        <w:rPr>
          <w:rFonts w:ascii="Times New Roman" w:hAnsi="Times New Roman" w:cs="Times New Roman"/>
          <w:sz w:val="24"/>
        </w:rPr>
        <w:t>Electronic recourse) URL</w:t>
      </w:r>
      <w:r w:rsidRPr="00662445">
        <w:rPr>
          <w:rFonts w:ascii="Times New Roman" w:hAnsi="Times New Roman" w:cs="Times New Roman"/>
          <w:sz w:val="24"/>
        </w:rPr>
        <w:t>:</w:t>
      </w:r>
      <w:r w:rsidRPr="00662445">
        <w:rPr>
          <w:rFonts w:ascii="Times New Roman" w:hAnsi="Times New Roman" w:cs="Times New Roman" w:hint="eastAsia"/>
          <w:sz w:val="24"/>
        </w:rPr>
        <w:t xml:space="preserve"> </w:t>
      </w:r>
      <w:hyperlink r:id="rId9" w:history="1">
        <w:r w:rsidR="00F671C3" w:rsidRPr="00662445">
          <w:rPr>
            <w:rStyle w:val="a4"/>
            <w:rFonts w:ascii="Times New Roman" w:eastAsia="SimSun" w:hAnsi="Times New Roman" w:cs="Times New Roman" w:hint="eastAsia"/>
            <w:kern w:val="0"/>
            <w:sz w:val="24"/>
          </w:rPr>
          <w:t>http://dx.doi.org/10.1002/ADHM.202200939</w:t>
        </w:r>
      </w:hyperlink>
      <w:r w:rsidRPr="00662445">
        <w:rPr>
          <w:rFonts w:ascii="Times New Roman" w:eastAsia="SimSun" w:hAnsi="Times New Roman" w:cs="Times New Roman" w:hint="eastAsia"/>
          <w:kern w:val="0"/>
          <w:sz w:val="24"/>
        </w:rPr>
        <w:t xml:space="preserve"> </w:t>
      </w:r>
      <w:r w:rsidRPr="00662445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  <w:lang w:val="ru-RU"/>
        </w:rPr>
        <w:t>дата</w:t>
      </w:r>
      <w:r w:rsidRPr="0066244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>обращения</w:t>
      </w:r>
      <w:r w:rsidRPr="00662445">
        <w:rPr>
          <w:rFonts w:ascii="Times New Roman" w:hAnsi="Times New Roman" w:cs="Times New Roman"/>
          <w:sz w:val="24"/>
        </w:rPr>
        <w:t xml:space="preserve">: </w:t>
      </w:r>
      <w:r w:rsidRPr="00662445">
        <w:rPr>
          <w:rFonts w:ascii="Times New Roman" w:hAnsi="Times New Roman" w:cs="Times New Roman" w:hint="eastAsia"/>
          <w:sz w:val="24"/>
        </w:rPr>
        <w:t>12</w:t>
      </w:r>
      <w:r w:rsidRPr="00662445">
        <w:rPr>
          <w:rFonts w:ascii="Times New Roman" w:hAnsi="Times New Roman" w:cs="Times New Roman"/>
          <w:sz w:val="24"/>
        </w:rPr>
        <w:t>.03.2026)</w:t>
      </w:r>
    </w:p>
    <w:sectPr w:rsidR="00F671C3" w:rsidRPr="00662445">
      <w:pgSz w:w="11906" w:h="16838"/>
      <w:pgMar w:top="1134" w:right="1361" w:bottom="1134" w:left="136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230DEF-70FA-454A-8496-622EFF3F31C8}"/>
    <w:embedBold r:id="rId2" w:fontKey="{70549D38-16C8-024C-B4B5-072443A4C406}"/>
    <w:embedItalic r:id="rId3" w:fontKey="{97126B29-1C61-8442-B69A-77B66B6A72AA}"/>
    <w:embedBoldItalic r:id="rId4" w:fontKey="{EF23A887-D4F1-A44B-AF4D-E82C12DABC8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BEB183B5"/>
    <w:multiLevelType w:val="singleLevel"/>
    <w:tmpl w:val="BEB183B5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 w15:restartNumberingAfterBreak="0">
    <w:nsid w:val="BF8FB32A"/>
    <w:multiLevelType w:val="singleLevel"/>
    <w:tmpl w:val="BF8FB32A"/>
    <w:lvl w:ilvl="0">
      <w:start w:val="5"/>
      <w:numFmt w:val="upperLetter"/>
      <w:suff w:val="nothing"/>
      <w:lvlText w:val="%1-"/>
      <w:lvlJc w:val="left"/>
    </w:lvl>
  </w:abstractNum>
  <w:num w:numId="1" w16cid:durableId="1856730835">
    <w:abstractNumId w:val="1"/>
  </w:num>
  <w:num w:numId="2" w16cid:durableId="1609698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8"/>
  <w:embedTrueTypeFonts/>
  <w:saveSubset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B87ED77"/>
    <w:rsid w:val="005C6EFA"/>
    <w:rsid w:val="7B87ED77"/>
    <w:rsid w:val="87BFF77F"/>
    <w:rsid w:val="8F7E7ABD"/>
    <w:rsid w:val="A4BDA937"/>
    <w:rsid w:val="ABBEF7C4"/>
    <w:rsid w:val="AFFFDBF5"/>
    <w:rsid w:val="B2FDF92F"/>
    <w:rsid w:val="BE6D3C95"/>
    <w:rsid w:val="D67F7769"/>
    <w:rsid w:val="D7E2275D"/>
    <w:rsid w:val="DDCFCDA7"/>
    <w:rsid w:val="DE4C7790"/>
    <w:rsid w:val="DF25389F"/>
    <w:rsid w:val="E4FFB555"/>
    <w:rsid w:val="E9FB2912"/>
    <w:rsid w:val="EFED6DF1"/>
    <w:rsid w:val="EFF3BD8E"/>
    <w:rsid w:val="F4DF1A24"/>
    <w:rsid w:val="F6D5BD20"/>
    <w:rsid w:val="F7FA83EC"/>
    <w:rsid w:val="FADDC53A"/>
    <w:rsid w:val="FBE7BAD0"/>
    <w:rsid w:val="FDDFC632"/>
    <w:rsid w:val="FE7F80CA"/>
    <w:rsid w:val="FEF5A809"/>
    <w:rsid w:val="FFD73794"/>
    <w:rsid w:val="FFEED650"/>
    <w:rsid w:val="FFFFC1AD"/>
    <w:rsid w:val="001424E1"/>
    <w:rsid w:val="002C523F"/>
    <w:rsid w:val="00306D4C"/>
    <w:rsid w:val="0036344C"/>
    <w:rsid w:val="0044706F"/>
    <w:rsid w:val="005D389B"/>
    <w:rsid w:val="005E0CB7"/>
    <w:rsid w:val="00662445"/>
    <w:rsid w:val="006640BC"/>
    <w:rsid w:val="006B04DB"/>
    <w:rsid w:val="00780EE4"/>
    <w:rsid w:val="007E0BD1"/>
    <w:rsid w:val="008D6145"/>
    <w:rsid w:val="009876E2"/>
    <w:rsid w:val="00A631E4"/>
    <w:rsid w:val="00B35A81"/>
    <w:rsid w:val="00B432B4"/>
    <w:rsid w:val="00BE675E"/>
    <w:rsid w:val="00C71856"/>
    <w:rsid w:val="00CF3EEC"/>
    <w:rsid w:val="00D45A28"/>
    <w:rsid w:val="00E231F1"/>
    <w:rsid w:val="00EA25C5"/>
    <w:rsid w:val="00EB7F67"/>
    <w:rsid w:val="00F671C3"/>
    <w:rsid w:val="00FB1303"/>
    <w:rsid w:val="1D7F24B0"/>
    <w:rsid w:val="1F5DC0DD"/>
    <w:rsid w:val="2F1B9C2E"/>
    <w:rsid w:val="37779538"/>
    <w:rsid w:val="3A5FB560"/>
    <w:rsid w:val="3FE6CC48"/>
    <w:rsid w:val="47C987BA"/>
    <w:rsid w:val="4E3F83F7"/>
    <w:rsid w:val="529F4900"/>
    <w:rsid w:val="566F85E5"/>
    <w:rsid w:val="5B7E0DA8"/>
    <w:rsid w:val="5FC7BECA"/>
    <w:rsid w:val="5FDE43DA"/>
    <w:rsid w:val="5FFE45B8"/>
    <w:rsid w:val="6BFF795B"/>
    <w:rsid w:val="6E73C61F"/>
    <w:rsid w:val="6FDD0497"/>
    <w:rsid w:val="749FB14E"/>
    <w:rsid w:val="766B7FC9"/>
    <w:rsid w:val="7AC399C4"/>
    <w:rsid w:val="7B4FBC5F"/>
    <w:rsid w:val="7B65CB69"/>
    <w:rsid w:val="7B87ED77"/>
    <w:rsid w:val="7EFF9CE8"/>
    <w:rsid w:val="7FDD7672"/>
    <w:rsid w:val="7FE68BE8"/>
    <w:rsid w:val="7FEEA4FE"/>
    <w:rsid w:val="7FFEC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4:docId w14:val="642288AF"/>
  <w15:docId w15:val="{88DBD292-F249-F04C-84F1-2A08DF873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qFormat/>
    <w:rPr>
      <w:color w:val="7E1FAD" w:themeColor="followedHyperlink"/>
      <w:u w:val="single"/>
    </w:rPr>
  </w:style>
  <w:style w:type="character" w:styleId="a4">
    <w:name w:val="Hyperlink"/>
    <w:basedOn w:val="a0"/>
    <w:qFormat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.li/fvXJ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lc.li/INaw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c.li/zhOWF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19546142211@163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dx.doi.org/10.1002/ADHM.20220093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756</Words>
  <Characters>4315</Characters>
  <Application>Microsoft Office Word</Application>
  <DocSecurity>0</DocSecurity>
  <Lines>35</Lines>
  <Paragraphs>10</Paragraphs>
  <ScaleCrop>false</ScaleCrop>
  <Company/>
  <LinksUpToDate>false</LinksUpToDate>
  <CharactersWithSpaces>5061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我有一瓢酒，可以慰风尘</dc:creator>
  <cp:lastModifiedBy>Ff237</cp:lastModifiedBy>
  <cp:revision>16</cp:revision>
  <dcterms:created xsi:type="dcterms:W3CDTF">2026-03-18T06:14:00Z</dcterms:created>
  <dcterms:modified xsi:type="dcterms:W3CDTF">2026-03-24T06:47:00Z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2052-12.1.3.25234</vt:lpwstr>
  </property>
  <property fmtid="{D5CDD505-2E9C-101B-9397-08002B2CF9AE}" pid="3" name="ICV">
    <vt:lpwstr>9970B04064050898E794BA691BF78778_43</vt:lpwstr>
  </property>
</Properties>
</file>