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От «чисел» к «пространству»: линейно-алгебраическое мышление</w:t>
      </w:r>
    </w:p>
    <w:p>
      <w:pPr>
        <w:jc w:val="center"/>
        <w:rPr>
          <w:rFonts w:ascii="Times New Roman" w:hAnsi="Times New Roman" w:cs="Times New Roman"/>
          <w:b/>
          <w:bCs/>
          <w:i/>
          <w:lang w:val="ru-RU"/>
        </w:rPr>
      </w:pPr>
      <w:r>
        <w:rPr>
          <w:rFonts w:ascii="Times New Roman" w:hAnsi="Times New Roman" w:cs="Times New Roman"/>
          <w:b/>
          <w:bCs/>
          <w:i/>
          <w:lang w:val="ru-RU"/>
        </w:rPr>
        <w:t>Жэнь Цзиньшуэр</w:t>
      </w:r>
    </w:p>
    <w:p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Бакалавр, 1 курс</w:t>
      </w:r>
    </w:p>
    <w:p>
      <w:pPr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Университет МГУ-ППИ в Шэньчжэне, Факультет вычислительной математики и кибернетики, Шэньчжэнь, Китай</w:t>
      </w:r>
    </w:p>
    <w:p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  <w:i/>
          <w:lang w:val="ru-RU"/>
        </w:rPr>
        <w:t>-</w:t>
      </w:r>
      <w:r>
        <w:rPr>
          <w:rFonts w:ascii="Times New Roman" w:hAnsi="Times New Roman" w:cs="Times New Roman"/>
          <w:i/>
        </w:rPr>
        <w:t>mail</w:t>
      </w:r>
      <w:r>
        <w:rPr>
          <w:rFonts w:ascii="Times New Roman" w:hAnsi="Times New Roman" w:cs="Times New Roman"/>
          <w:i/>
          <w:lang w:val="ru-RU"/>
        </w:rPr>
        <w:t xml:space="preserve">: </w:t>
      </w:r>
      <w:r>
        <w:fldChar w:fldCharType="begin"/>
      </w:r>
      <w:r>
        <w:instrText xml:space="preserve"> HYPERLINK "mailto:1907612922@qq.com" </w:instrText>
      </w:r>
      <w:r>
        <w:fldChar w:fldCharType="separate"/>
      </w:r>
      <w:r>
        <w:rPr>
          <w:rStyle w:val="4"/>
          <w:rFonts w:ascii="Times New Roman" w:hAnsi="Times New Roman" w:cs="Times New Roman"/>
          <w:lang w:val="ru-RU"/>
        </w:rPr>
        <w:t>1907612922@</w:t>
      </w:r>
      <w:r>
        <w:rPr>
          <w:rStyle w:val="4"/>
          <w:rFonts w:ascii="Times New Roman" w:hAnsi="Times New Roman" w:cs="Times New Roman"/>
        </w:rPr>
        <w:t>qq</w:t>
      </w:r>
      <w:r>
        <w:rPr>
          <w:rStyle w:val="4"/>
          <w:rFonts w:ascii="Times New Roman" w:hAnsi="Times New Roman" w:cs="Times New Roman"/>
          <w:lang w:val="ru-RU"/>
        </w:rPr>
        <w:t>.</w:t>
      </w:r>
      <w:r>
        <w:rPr>
          <w:rStyle w:val="4"/>
          <w:rFonts w:ascii="Times New Roman" w:hAnsi="Times New Roman" w:cs="Times New Roman"/>
        </w:rPr>
        <w:t>com</w:t>
      </w:r>
      <w:r>
        <w:rPr>
          <w:rStyle w:val="4"/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lang w:val="ru-RU"/>
        </w:rPr>
        <w:t xml:space="preserve"> </w:t>
      </w:r>
    </w:p>
    <w:p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данной 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  <w:lang w:val="ru-RU"/>
        </w:rPr>
        <w:t>боте исследуется п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lang w:val="ru-RU"/>
        </w:rPr>
        <w:t>именение теории чисел в векторном и спектральном аспектах. Исследуется переход от классических числовых методов к структурному анализу на основе векторных и спектральных представлений. В современной математике и прикладных дисциплинах переход от операций с отдельными числами к исследованию многомерных объектов является важнейшим этапом становления математического мышления. Как отмечает Г. Стренг, линейная алгебра служит связующим звеном между элементарным числовым подходом и абстрактным пространственным мышлением, давая инструментарий для описания сложных систем посредством векторов, матриц и линейных преобразований.</w:t>
      </w:r>
    </w:p>
    <w:p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Формирование линейно-алгебраического мышления представляет собой последовательный процесс: от освоения аксиоматики векторных пространств до использования спектрального анализа в естественных и технических науках. Такой тип мышления направлен не на формальное вычисление, а на выявление структурных свойств объектов. Предметом исследования в этой связи становятся свойства объектов линейной алгебры — векторные пространства, линейные операторы, их инварианты и спектральные характеристики. В частности, представление информации в виде векторов позволяет обнаруживать скрытые взаимосвязи, а анализ собственных значений матриц интерпретировать устойчивость динамических моделей.</w:t>
      </w:r>
    </w:p>
    <w:p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Исследования подтверждают, что осмысление абстрактных конструкций линейной алгебры существенно ускоряется при интеграции теоретических положений с практическими задачами. Применение матричных методов в машинном обучении, компьютерной графике и физике способствует переходу от механического запоминания формул к глубокому пониманию геометрических и структурных закономерностей. Матричные вычисления, являющиеся основой большинства современных алгоритмов, демонстрируют, насколько важна сформированность линейно-алгебраического мышления для работы с многомерными данными. Матричный метод позволяет представить сложные взаимосвязи между элементами системы в компактной форме, свести многомерные преобразования к единообразным алгебраическим операциям и обеспечить эффективную вычислительную реализацию на основе численных алгоритмов.</w:t>
      </w:r>
    </w:p>
    <w:p>
      <w:pPr>
        <w:ind w:firstLine="420" w:firstLineChars="20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заключение нужно отметить, что развитие линейно-алгебраического мышления является необходимым условием успешного решения современных научно‑технических и инженерных задач, связанных с моделированием и анализом сложных систем.</w:t>
      </w:r>
    </w:p>
    <w:p>
      <w:pPr>
        <w:ind w:firstLine="420" w:firstLineChars="200"/>
        <w:rPr>
          <w:rFonts w:ascii="Times New Roman" w:hAnsi="Times New Roman" w:cs="Times New Roman"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Литература</w:t>
      </w:r>
    </w:p>
    <w:p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 Аксенов В. В. Линейно-алгебраическое мышление как основа математической культуры студентов // Вестник Московского университета. Серия 1, Математика. Механика. 2018. №3. С. 45–52.</w:t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2. Бойд С., Ванденбергхе Л. Линейная алгебра в обучении. М.: ДМК Пресс, 2015.</w:t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Голуб Дж. В., Ван Лоун Ч. Ф. Матричные вычисления. М.: БИНОМ. Лаборатория знаний, 2012. </w:t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4. Ланчоос К. Аналитическая линейная алгебра. М.: Физматлит, 2010.</w:t>
      </w:r>
    </w:p>
    <w:p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5. Стренг Г. Линейная алгебра и её приложения. М.: Мир, 2006.</w:t>
      </w:r>
    </w:p>
    <w:p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Calibri">
    <w:altName w:val="Noto Naskh Arabic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42EAF"/>
    <w:rsid w:val="00420A8D"/>
    <w:rsid w:val="009C09A9"/>
    <w:rsid w:val="00CD54C7"/>
    <w:rsid w:val="0F842EAF"/>
    <w:rsid w:val="1D6A405F"/>
    <w:rsid w:val="BF75E8E6"/>
    <w:rsid w:val="DDBE0AAB"/>
    <w:rsid w:val="F7FBE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469</Words>
  <Characters>2678</Characters>
  <Lines>22</Lines>
  <Paragraphs>6</Paragraphs>
  <TotalTime>115</TotalTime>
  <ScaleCrop>false</ScaleCrop>
  <LinksUpToDate>false</LinksUpToDate>
  <CharactersWithSpaces>3141</CharactersWithSpaces>
  <Application>WPS Office_12.8.2.14769_F1E327BC-269C-435d-A152-05C5408002CA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2026-03-20T05:37:00Z</dcterms:created>
  <dc:creator>me</dc:creator>
  <cp:lastModifiedBy>me</cp:lastModifiedBy>
  <dcterms:modified xsi:type="dcterms:W3CDTF">2026-03-30T10:02:56Z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2052-12.8.2.14769</vt:lpwstr>
  </property>
  <property fmtid="{D5CDD505-2E9C-101B-9397-08002B2CF9AE}" pid="3" name="ICV">
    <vt:lpwstr>3792A1FA050B7C7FD0D9C969DF6E51DC_43</vt:lpwstr>
  </property>
  <property fmtid="{D5CDD505-2E9C-101B-9397-08002B2CF9AE}" pid="4" name="KSOTemplateDocerSaveRecord">
    <vt:lpwstr>eyJoZGlkIjoiMzllMTc0M2I0YzAzOWNlZTcwYWE4MTEyZjQxOWM1YWEiLCJ1c2VySWQiOiI3MzE1MTUxMTUifQ==</vt:lpwstr>
  </property>
</Properties>
</file>