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E6F4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A120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DB9B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Исследование влияния бюджета студентов на спрос на товары</w:t>
      </w:r>
    </w:p>
    <w:p w14:paraId="6BF45B8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Хуан Яньси</w:t>
      </w:r>
    </w:p>
    <w:p w14:paraId="19F0CB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</w:t>
      </w:r>
    </w:p>
    <w:p w14:paraId="540F6D7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МГУ-ППИ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Шэньчжэне, экономический факультет </w:t>
      </w:r>
    </w:p>
    <w:p w14:paraId="2427FDF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Китай, Шэньчжэнь</w:t>
      </w:r>
    </w:p>
    <w:p w14:paraId="377DB5D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700016</w:t>
      </w:r>
      <w:r>
        <w:rPr>
          <w:rFonts w:ascii="Times New Roman" w:hAnsi="Times New Roman" w:cs="Times New Roman"/>
          <w:sz w:val="28"/>
          <w:szCs w:val="28"/>
          <w:lang w:val="en-US"/>
        </w:rPr>
        <w:t>@qq.com</w:t>
      </w:r>
      <w:bookmarkStart w:id="0" w:name="_GoBack"/>
      <w:bookmarkEnd w:id="0"/>
    </w:p>
    <w:p w14:paraId="28853AE6">
      <w:pPr/>
    </w:p>
    <w:p w14:paraId="47D28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Студенты являются особым субъектом потребительского рынка: у них нет стабильного самостоятельного дохода, бюджет напрямую определяет их покупательскую способность и потребительский выбор. </w:t>
      </w:r>
    </w:p>
    <w:p w14:paraId="25709C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группа имеет слабую устойчивость к ценовым колебаниям, высокую долю обязательных расходов и небольшой объем свободных средств.</w:t>
      </w:r>
    </w:p>
    <w:p w14:paraId="0C51C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бюджета существенно влияет на потребительское поведение студентов: при ограниченном бюджете спрос обладает высокой эластичностью, они чувствительны к ценам и предпочитают сравнивать стоимость товаров либо откладывать покупки.</w:t>
      </w:r>
    </w:p>
    <w:p w14:paraId="230EC1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достаточном бюджете эластичность спроса снижается, они принимают решения о покупке быстрее, склонны к импульсивному потреблению и также в большей мере готовы приобретать товары высокого качества.</w:t>
      </w:r>
    </w:p>
    <w:p w14:paraId="21F79D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 является одним из важнейших факторов, определяющих спрос.</w:t>
      </w:r>
    </w:p>
    <w:p w14:paraId="76061E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D99DA3">
      <w:pPr>
        <w:jc w:val="center"/>
        <w:rPr>
          <w:sz w:val="28"/>
          <w:szCs w:val="28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zh-CN" w:bidi="ar"/>
        </w:rPr>
        <w:t>Список литературы</w:t>
      </w:r>
    </w:p>
    <w:p w14:paraId="5B38F2A3"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eastAsia="zh-CN"/>
        </w:rPr>
        <w:t>1.</w:t>
      </w:r>
      <w:r>
        <w:rPr>
          <w:rFonts w:ascii="Times New Roman" w:hAnsi="Times New Roman"/>
          <w:sz w:val="28"/>
          <w:szCs w:val="28"/>
        </w:rPr>
        <w:t>Мельник О. В. Потребительское поведение молодёжи: экономические аспекты – Москва: Экономика, 2020</w:t>
      </w:r>
    </w:p>
    <w:p w14:paraId="0F63E9FC"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eastAsia="zh-CN"/>
        </w:rPr>
        <w:t>2.</w:t>
      </w:r>
      <w:r>
        <w:rPr>
          <w:rFonts w:ascii="Times New Roman" w:hAnsi="Times New Roman"/>
          <w:sz w:val="28"/>
          <w:szCs w:val="28"/>
        </w:rPr>
        <w:t>Ковалева Т. Н. Бюджетные ограничения и выбор потребителя на современном рынке – Санкт-Петербург: Финансы и статистика, 2021</w:t>
      </w:r>
    </w:p>
    <w:p w14:paraId="68BD536A"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eastAsia="zh-CN"/>
        </w:rPr>
        <w:t>3.</w:t>
      </w:r>
      <w:r>
        <w:fldChar w:fldCharType="begin"/>
      </w:r>
      <w:r>
        <w:instrText xml:space="preserve"> HYPERLINK "https://www.economy.gov.ru/minec/analytics/pages/consumer_market_research.aspx" </w:instrText>
      </w:r>
      <w:r>
        <w:fldChar w:fldCharType="separate"/>
      </w:r>
      <w:r>
        <w:rPr>
          <w:rStyle w:val="4"/>
          <w:rFonts w:ascii="Times New Roman" w:hAnsi="Times New Roman"/>
          <w:color w:val="auto"/>
          <w:sz w:val="28"/>
          <w:szCs w:val="28"/>
          <w:u w:val="none"/>
        </w:rPr>
        <w:t>https://www.economy.gov.ru/minec/analytics/pages/consumer_market_research.aspx</w:t>
      </w:r>
      <w:r>
        <w:rPr>
          <w:rStyle w:val="4"/>
          <w:rFonts w:ascii="Times New Roman" w:hAnsi="Times New Roman"/>
          <w:color w:val="auto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E13930F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宋体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noPunctuationKerning w:val="1"/>
  <w:characterSpacingControl w:val="doNotCompress"/>
  <w:compat>
    <w:ulTrailSpac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Autospacing="1" w:after="0" w:afterAutospacing="1"/>
    </w:pPr>
    <w:rPr>
      <w:rFonts w:cs="Times New Roman"/>
      <w:sz w:val="24"/>
      <w:lang w:val="en-US" w:eastAsia="zh-CN"/>
    </w:rPr>
  </w:style>
  <w:style w:type="character" w:styleId="4">
    <w:name w:val="Hyperlink"/>
    <w:basedOn w:val="3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1136</Characters>
  <Lines>9</Lines>
  <Paragraphs>2</Paragraphs>
  <ScaleCrop>false</ScaleCrop>
  <LinksUpToDate>false</LinksUpToDate>
  <CharactersWithSpaces>1333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2026-03-18T08:11:00Z</dcterms:created>
  <dc:creator>Царева Ольга</dc:creator>
  <cp:lastModifiedBy>iPad</cp:lastModifiedBy>
  <dcterms:modified xsi:type="dcterms:W3CDTF">2026-03-18T10:45:39Z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2FC99A053BF233EB9C68B96928CAEB25_31</vt:lpwstr>
  </property>
  <property fmtid="{D5CDD505-2E9C-101B-9397-08002B2CF9AE}" pid="3" name="KSOProductBuildVer">
    <vt:lpwstr>2052-12.41.0</vt:lpwstr>
  </property>
</Properties>
</file>