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401A2" w14:textId="52F0B8E9" w:rsidR="006812DE" w:rsidRPr="006812DE" w:rsidRDefault="00674E3C" w:rsidP="001B1AAA">
      <w:pPr>
        <w:tabs>
          <w:tab w:val="num" w:pos="720"/>
        </w:tabs>
        <w:spacing w:after="0"/>
        <w:ind w:left="714" w:hanging="357"/>
        <w:jc w:val="center"/>
        <w:rPr>
          <w:b/>
          <w:bCs/>
          <w:sz w:val="24"/>
          <w:szCs w:val="24"/>
        </w:rPr>
      </w:pPr>
      <w:r w:rsidRPr="006812DE">
        <w:rPr>
          <w:b/>
          <w:bCs/>
          <w:sz w:val="24"/>
          <w:szCs w:val="24"/>
        </w:rPr>
        <w:t xml:space="preserve">Лингвопоэтические характеристики </w:t>
      </w:r>
      <w:r w:rsidR="00253757">
        <w:rPr>
          <w:b/>
          <w:bCs/>
          <w:sz w:val="24"/>
          <w:szCs w:val="24"/>
        </w:rPr>
        <w:t xml:space="preserve">текстов с </w:t>
      </w:r>
      <w:r w:rsidRPr="006812DE">
        <w:rPr>
          <w:b/>
          <w:bCs/>
          <w:sz w:val="24"/>
          <w:szCs w:val="24"/>
        </w:rPr>
        <w:t>флороним</w:t>
      </w:r>
      <w:r w:rsidR="00253757">
        <w:rPr>
          <w:b/>
          <w:bCs/>
          <w:sz w:val="24"/>
          <w:szCs w:val="24"/>
        </w:rPr>
        <w:t>ами</w:t>
      </w:r>
      <w:r w:rsidRPr="006812DE">
        <w:rPr>
          <w:b/>
          <w:bCs/>
          <w:sz w:val="24"/>
          <w:szCs w:val="24"/>
        </w:rPr>
        <w:t xml:space="preserve"> «лотос» и «лилия»</w:t>
      </w:r>
    </w:p>
    <w:p w14:paraId="3E70F1E3" w14:textId="3FE10B5D" w:rsidR="00674E3C" w:rsidRDefault="00253757" w:rsidP="001B1AAA">
      <w:pPr>
        <w:tabs>
          <w:tab w:val="num" w:pos="720"/>
        </w:tabs>
        <w:spacing w:after="0"/>
        <w:ind w:left="714" w:hanging="35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(на материале китайской и русской поэзии)</w:t>
      </w:r>
    </w:p>
    <w:p w14:paraId="71AADFDB" w14:textId="77777777" w:rsidR="003133E7" w:rsidRDefault="003133E7" w:rsidP="003133E7">
      <w:pPr>
        <w:tabs>
          <w:tab w:val="num" w:pos="720"/>
        </w:tabs>
        <w:spacing w:before="120" w:after="0" w:line="120" w:lineRule="auto"/>
        <w:ind w:left="714" w:hanging="357"/>
        <w:jc w:val="center"/>
        <w:rPr>
          <w:b/>
          <w:bCs/>
          <w:sz w:val="24"/>
          <w:szCs w:val="24"/>
        </w:rPr>
      </w:pPr>
    </w:p>
    <w:p w14:paraId="19B89788" w14:textId="64F90049" w:rsidR="006812DE" w:rsidRDefault="006812DE" w:rsidP="003133E7">
      <w:pPr>
        <w:kinsoku w:val="0"/>
        <w:autoSpaceDE w:val="0"/>
        <w:spacing w:before="120" w:after="0" w:line="120" w:lineRule="auto"/>
        <w:ind w:firstLine="397"/>
        <w:jc w:val="center"/>
        <w:rPr>
          <w:rFonts w:cs="Times New Roman"/>
          <w:b/>
          <w:bCs/>
          <w:i/>
          <w:iCs/>
          <w:sz w:val="24"/>
          <w:szCs w:val="24"/>
        </w:rPr>
      </w:pPr>
      <w:r>
        <w:rPr>
          <w:rFonts w:cs="Times New Roman"/>
          <w:b/>
          <w:bCs/>
          <w:i/>
          <w:iCs/>
          <w:sz w:val="24"/>
          <w:szCs w:val="24"/>
        </w:rPr>
        <w:t>Чэнь Ивэй</w:t>
      </w:r>
    </w:p>
    <w:p w14:paraId="5999F547" w14:textId="42B86851" w:rsidR="006812DE" w:rsidRDefault="006812DE" w:rsidP="003133E7">
      <w:pPr>
        <w:kinsoku w:val="0"/>
        <w:autoSpaceDE w:val="0"/>
        <w:spacing w:before="120" w:after="0" w:line="120" w:lineRule="auto"/>
        <w:ind w:firstLine="397"/>
        <w:jc w:val="center"/>
        <w:rPr>
          <w:rFonts w:cs="Times New Roman"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Студент</w:t>
      </w:r>
      <w:r>
        <w:rPr>
          <w:rFonts w:ascii="MS Gothic" w:eastAsia="MS Gothic" w:hAnsi="MS Gothic" w:cs="MS Gothic" w:hint="eastAsia"/>
          <w:i/>
          <w:iCs/>
          <w:sz w:val="24"/>
          <w:szCs w:val="24"/>
        </w:rPr>
        <w:t>（</w:t>
      </w:r>
      <w:r w:rsidR="003133E7">
        <w:rPr>
          <w:rFonts w:cs="Times New Roman"/>
          <w:i/>
          <w:iCs/>
          <w:sz w:val="24"/>
          <w:szCs w:val="24"/>
        </w:rPr>
        <w:t>м</w:t>
      </w:r>
      <w:r>
        <w:rPr>
          <w:rFonts w:cs="Times New Roman"/>
          <w:i/>
          <w:iCs/>
          <w:sz w:val="24"/>
          <w:szCs w:val="24"/>
        </w:rPr>
        <w:t>агистр</w:t>
      </w:r>
      <w:r w:rsidR="003133E7">
        <w:rPr>
          <w:rFonts w:cs="Times New Roman"/>
          <w:i/>
          <w:iCs/>
          <w:sz w:val="24"/>
          <w:szCs w:val="24"/>
        </w:rPr>
        <w:t>ант</w:t>
      </w:r>
      <w:r>
        <w:rPr>
          <w:rFonts w:ascii="MS Gothic" w:eastAsia="MS Gothic" w:hAnsi="MS Gothic" w:cs="MS Gothic" w:hint="eastAsia"/>
          <w:i/>
          <w:iCs/>
          <w:sz w:val="24"/>
          <w:szCs w:val="24"/>
        </w:rPr>
        <w:t>）</w:t>
      </w:r>
    </w:p>
    <w:p w14:paraId="02637977" w14:textId="77777777" w:rsidR="006812DE" w:rsidRDefault="006812DE" w:rsidP="003133E7">
      <w:pPr>
        <w:kinsoku w:val="0"/>
        <w:autoSpaceDE w:val="0"/>
        <w:spacing w:before="120" w:after="0" w:line="120" w:lineRule="auto"/>
        <w:ind w:firstLine="397"/>
        <w:jc w:val="center"/>
        <w:rPr>
          <w:rFonts w:cs="Times New Roman"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 xml:space="preserve">Университет </w:t>
      </w:r>
      <w:r>
        <w:rPr>
          <w:rFonts w:cs="Times New Roman"/>
          <w:i/>
          <w:iCs/>
          <w:color w:val="000000" w:themeColor="text1"/>
          <w:sz w:val="24"/>
          <w:szCs w:val="24"/>
        </w:rPr>
        <w:t>МГУ-ППИ</w:t>
      </w:r>
      <w:r>
        <w:rPr>
          <w:rFonts w:cs="Times New Roman"/>
          <w:i/>
          <w:iCs/>
          <w:sz w:val="24"/>
          <w:szCs w:val="24"/>
        </w:rPr>
        <w:t xml:space="preserve"> в Шэньчжэне, Шэньчжэнь, Китай</w:t>
      </w:r>
    </w:p>
    <w:p w14:paraId="3D378773" w14:textId="5217A890" w:rsidR="006812DE" w:rsidRDefault="006812DE" w:rsidP="003133E7">
      <w:pPr>
        <w:widowControl w:val="0"/>
        <w:numPr>
          <w:ilvl w:val="0"/>
          <w:numId w:val="2"/>
        </w:numPr>
        <w:kinsoku w:val="0"/>
        <w:autoSpaceDE w:val="0"/>
        <w:spacing w:before="120" w:after="0" w:line="120" w:lineRule="auto"/>
        <w:ind w:firstLine="397"/>
        <w:jc w:val="center"/>
        <w:rPr>
          <w:rFonts w:cs="Times New Roman"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mai</w:t>
      </w:r>
      <w:r>
        <w:rPr>
          <w:rFonts w:cs="Times New Roman" w:hint="eastAsia"/>
          <w:i/>
          <w:iCs/>
          <w:sz w:val="24"/>
          <w:szCs w:val="24"/>
        </w:rPr>
        <w:t>l</w:t>
      </w:r>
      <w:r>
        <w:rPr>
          <w:rFonts w:cs="Times New Roman"/>
          <w:i/>
          <w:iCs/>
          <w:sz w:val="24"/>
          <w:szCs w:val="24"/>
        </w:rPr>
        <w:t>:</w:t>
      </w:r>
      <w:r w:rsidRPr="006812DE">
        <w:t xml:space="preserve"> </w:t>
      </w:r>
      <w:r w:rsidRPr="006812DE">
        <w:rPr>
          <w:rFonts w:cs="Times New Roman"/>
          <w:i/>
          <w:iCs/>
          <w:sz w:val="24"/>
          <w:szCs w:val="24"/>
        </w:rPr>
        <w:t>m18701681804@163.com</w:t>
      </w:r>
    </w:p>
    <w:p w14:paraId="247FE59C" w14:textId="77777777" w:rsidR="00674E3C" w:rsidRPr="00837DEE" w:rsidRDefault="00674E3C" w:rsidP="006812DE">
      <w:pPr>
        <w:tabs>
          <w:tab w:val="num" w:pos="720"/>
        </w:tabs>
        <w:spacing w:after="0"/>
        <w:ind w:left="720" w:hanging="360"/>
        <w:jc w:val="both"/>
        <w:rPr>
          <w:sz w:val="24"/>
          <w:szCs w:val="24"/>
        </w:rPr>
      </w:pPr>
    </w:p>
    <w:p w14:paraId="34C8565F" w14:textId="1CD44BE9" w:rsidR="00530B14" w:rsidRPr="00D169CA" w:rsidRDefault="00530B14" w:rsidP="00D169CA">
      <w:pPr>
        <w:spacing w:after="0"/>
        <w:ind w:firstLine="426"/>
        <w:jc w:val="both"/>
        <w:rPr>
          <w:rFonts w:eastAsiaTheme="minorEastAsia" w:cs="Times New Roman"/>
          <w:kern w:val="0"/>
          <w:sz w:val="24"/>
          <w:szCs w:val="24"/>
          <w:lang w:eastAsia="zh-CN"/>
          <w14:ligatures w14:val="none"/>
        </w:rPr>
      </w:pPr>
      <w:r w:rsidRPr="00D169CA">
        <w:rPr>
          <w:rFonts w:eastAsiaTheme="minorEastAsia" w:cs="Times New Roman"/>
          <w:kern w:val="0"/>
          <w:sz w:val="24"/>
          <w:szCs w:val="24"/>
          <w:lang w:eastAsia="zh-CN"/>
          <w14:ligatures w14:val="none"/>
        </w:rPr>
        <w:t xml:space="preserve">Лингвопоэтический анализ </w:t>
      </w:r>
      <w:r w:rsidR="003A3714" w:rsidRPr="00D169CA">
        <w:rPr>
          <w:rFonts w:eastAsiaTheme="minorEastAsia" w:cs="Times New Roman"/>
          <w:kern w:val="0"/>
          <w:sz w:val="24"/>
          <w:szCs w:val="24"/>
          <w:lang w:eastAsia="zh-CN"/>
          <w14:ligatures w14:val="none"/>
        </w:rPr>
        <w:t>предполагает рассматривать</w:t>
      </w:r>
      <w:r w:rsidRPr="00D169CA">
        <w:rPr>
          <w:rFonts w:eastAsiaTheme="minorEastAsia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="003A3714" w:rsidRPr="00D169CA">
        <w:rPr>
          <w:rFonts w:eastAsiaTheme="minorEastAsia" w:cs="Times New Roman"/>
          <w:kern w:val="0"/>
          <w:sz w:val="24"/>
          <w:szCs w:val="24"/>
          <w:lang w:eastAsia="zh-CN"/>
          <w14:ligatures w14:val="none"/>
        </w:rPr>
        <w:t>«</w:t>
      </w:r>
      <w:r w:rsidRPr="00D169CA">
        <w:rPr>
          <w:rFonts w:eastAsiaTheme="minorEastAsia" w:cs="Times New Roman"/>
          <w:kern w:val="0"/>
          <w:sz w:val="24"/>
          <w:szCs w:val="24"/>
          <w:lang w:eastAsia="zh-CN"/>
          <w14:ligatures w14:val="none"/>
        </w:rPr>
        <w:t>совокупность использованных в художественном произведении языковых средств, при помощи которых писатель обеспечивает эстетическое воздействие, необходимое ему для воплощения его идейно-художественного замысла»</w:t>
      </w:r>
      <w:r w:rsidR="003A3714" w:rsidRPr="00D169CA">
        <w:rPr>
          <w:rFonts w:eastAsiaTheme="minorEastAsia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Pr="00D169CA">
        <w:rPr>
          <w:rFonts w:eastAsiaTheme="minorEastAsia" w:cs="Times New Roman"/>
          <w:kern w:val="0"/>
          <w:sz w:val="24"/>
          <w:szCs w:val="24"/>
          <w:lang w:eastAsia="zh-CN"/>
          <w14:ligatures w14:val="none"/>
        </w:rPr>
        <w:t>[</w:t>
      </w:r>
      <w:r w:rsidR="008200EF">
        <w:rPr>
          <w:rFonts w:eastAsiaTheme="minorEastAsia" w:cs="Times New Roman"/>
          <w:kern w:val="0"/>
          <w:sz w:val="24"/>
          <w:szCs w:val="24"/>
          <w:lang w:eastAsia="zh-CN"/>
          <w14:ligatures w14:val="none"/>
        </w:rPr>
        <w:t>3</w:t>
      </w:r>
      <w:r w:rsidR="001B1AAA">
        <w:rPr>
          <w:rFonts w:eastAsiaTheme="minorEastAsia" w:cs="Times New Roman"/>
          <w:kern w:val="0"/>
          <w:sz w:val="24"/>
          <w:szCs w:val="24"/>
          <w:lang w:eastAsia="zh-CN"/>
          <w14:ligatures w14:val="none"/>
        </w:rPr>
        <w:t>, 7</w:t>
      </w:r>
      <w:r w:rsidRPr="00D169CA">
        <w:rPr>
          <w:rFonts w:eastAsiaTheme="minorEastAsia" w:cs="Times New Roman"/>
          <w:kern w:val="0"/>
          <w:sz w:val="24"/>
          <w:szCs w:val="24"/>
          <w:lang w:eastAsia="zh-CN"/>
          <w14:ligatures w14:val="none"/>
        </w:rPr>
        <w:t>]. Цель лингвопоэтического анализа — определить, как</w:t>
      </w:r>
      <w:r w:rsidR="009C1D81" w:rsidRPr="00D169CA">
        <w:rPr>
          <w:rFonts w:eastAsiaTheme="minorEastAsia" w:cs="Times New Roman"/>
          <w:kern w:val="0"/>
          <w:sz w:val="24"/>
          <w:szCs w:val="24"/>
          <w:lang w:eastAsia="zh-CN"/>
          <w14:ligatures w14:val="none"/>
        </w:rPr>
        <w:t>ие</w:t>
      </w:r>
      <w:r w:rsidRPr="00D169CA">
        <w:rPr>
          <w:rFonts w:eastAsiaTheme="minorEastAsia" w:cs="Times New Roman"/>
          <w:kern w:val="0"/>
          <w:sz w:val="24"/>
          <w:szCs w:val="24"/>
          <w:lang w:eastAsia="zh-CN"/>
          <w14:ligatures w14:val="none"/>
        </w:rPr>
        <w:t xml:space="preserve"> языковые единицы включаются в процесс словесно-художественного творчества</w:t>
      </w:r>
      <w:r w:rsidR="00772505" w:rsidRPr="00D169CA">
        <w:rPr>
          <w:rFonts w:eastAsiaTheme="minorEastAsia" w:cs="Times New Roman"/>
          <w:kern w:val="0"/>
          <w:sz w:val="24"/>
          <w:szCs w:val="24"/>
          <w:lang w:eastAsia="zh-CN"/>
          <w14:ligatures w14:val="none"/>
        </w:rPr>
        <w:t>,</w:t>
      </w:r>
      <w:r w:rsidRPr="00D169CA">
        <w:rPr>
          <w:rFonts w:eastAsiaTheme="minorEastAsia" w:cs="Times New Roman"/>
          <w:kern w:val="0"/>
          <w:sz w:val="24"/>
          <w:szCs w:val="24"/>
          <w:lang w:eastAsia="zh-CN"/>
          <w14:ligatures w14:val="none"/>
        </w:rPr>
        <w:t xml:space="preserve"> и как их специфическое сочетание приводит к созданию определенного эстетического эффекта.</w:t>
      </w:r>
    </w:p>
    <w:p w14:paraId="0340F0E2" w14:textId="2C07CD94" w:rsidR="00E30A1F" w:rsidRDefault="00EF0DCC" w:rsidP="00D169CA">
      <w:pPr>
        <w:pStyle w:val="ac"/>
        <w:shd w:val="clear" w:color="auto" w:fill="auto"/>
        <w:tabs>
          <w:tab w:val="left" w:pos="802"/>
        </w:tabs>
        <w:spacing w:line="240" w:lineRule="auto"/>
        <w:ind w:right="-30" w:firstLineChars="177" w:firstLine="425"/>
        <w:jc w:val="both"/>
        <w:rPr>
          <w:sz w:val="24"/>
          <w:szCs w:val="24"/>
        </w:rPr>
      </w:pPr>
      <w:r w:rsidRPr="00D169CA">
        <w:rPr>
          <w:sz w:val="24"/>
          <w:szCs w:val="24"/>
        </w:rPr>
        <w:t>Система флористических образов в русской и китайской культуре отражает различие в представлении каждого народа о модели</w:t>
      </w:r>
      <w:r w:rsidR="00837DEE" w:rsidRPr="00D169CA">
        <w:rPr>
          <w:sz w:val="24"/>
          <w:szCs w:val="24"/>
        </w:rPr>
        <w:t>, картин</w:t>
      </w:r>
      <w:r w:rsidR="006812DE" w:rsidRPr="00D169CA">
        <w:rPr>
          <w:sz w:val="24"/>
          <w:szCs w:val="24"/>
        </w:rPr>
        <w:t>е</w:t>
      </w:r>
      <w:r w:rsidRPr="00D169CA">
        <w:rPr>
          <w:sz w:val="24"/>
          <w:szCs w:val="24"/>
        </w:rPr>
        <w:t xml:space="preserve"> мира</w:t>
      </w:r>
      <w:r w:rsidR="00837DEE" w:rsidRPr="00D169CA">
        <w:rPr>
          <w:sz w:val="24"/>
          <w:szCs w:val="24"/>
        </w:rPr>
        <w:t xml:space="preserve">. </w:t>
      </w:r>
      <w:r w:rsidR="007605E9" w:rsidRPr="007605E9">
        <w:rPr>
          <w:sz w:val="24"/>
          <w:szCs w:val="24"/>
        </w:rPr>
        <w:t xml:space="preserve">Изучение образа цветка интересно тем, что здесь ярче всего обнаруживается взаимосвязь природы и культуры, так как именно архетип растения во многих </w:t>
      </w:r>
      <w:r w:rsidR="007605E9">
        <w:rPr>
          <w:sz w:val="24"/>
          <w:szCs w:val="24"/>
        </w:rPr>
        <w:t>этносах</w:t>
      </w:r>
      <w:r w:rsidR="007605E9" w:rsidRPr="007605E9">
        <w:rPr>
          <w:sz w:val="24"/>
          <w:szCs w:val="24"/>
        </w:rPr>
        <w:t xml:space="preserve"> представляет первоначальные закономерности бытия. </w:t>
      </w:r>
      <w:r w:rsidRPr="00D169CA">
        <w:rPr>
          <w:sz w:val="24"/>
          <w:szCs w:val="24"/>
        </w:rPr>
        <w:t xml:space="preserve">Разное видение </w:t>
      </w:r>
      <w:r w:rsidR="00530B14" w:rsidRPr="00D169CA">
        <w:rPr>
          <w:sz w:val="24"/>
          <w:szCs w:val="24"/>
        </w:rPr>
        <w:t xml:space="preserve">окружающей действительности </w:t>
      </w:r>
      <w:r w:rsidRPr="00D169CA">
        <w:rPr>
          <w:sz w:val="24"/>
          <w:szCs w:val="24"/>
        </w:rPr>
        <w:t xml:space="preserve">находит воплощение в произведениях литературы, в которых представлен растительный мир </w:t>
      </w:r>
      <w:r w:rsidR="003133E7" w:rsidRPr="00D169CA">
        <w:rPr>
          <w:sz w:val="24"/>
          <w:szCs w:val="24"/>
        </w:rPr>
        <w:t xml:space="preserve">Китая </w:t>
      </w:r>
      <w:r w:rsidR="003133E7">
        <w:rPr>
          <w:sz w:val="24"/>
          <w:szCs w:val="24"/>
        </w:rPr>
        <w:t>и</w:t>
      </w:r>
      <w:r w:rsidR="003133E7" w:rsidRPr="00D169CA">
        <w:rPr>
          <w:sz w:val="24"/>
          <w:szCs w:val="24"/>
        </w:rPr>
        <w:t xml:space="preserve"> </w:t>
      </w:r>
      <w:r w:rsidR="007605E9" w:rsidRPr="00D169CA">
        <w:rPr>
          <w:sz w:val="24"/>
          <w:szCs w:val="24"/>
        </w:rPr>
        <w:t>России</w:t>
      </w:r>
      <w:r w:rsidR="001B1AAA">
        <w:rPr>
          <w:sz w:val="24"/>
          <w:szCs w:val="24"/>
        </w:rPr>
        <w:t xml:space="preserve"> </w:t>
      </w:r>
      <w:r w:rsidR="001B1AAA" w:rsidRPr="001B1AAA">
        <w:rPr>
          <w:sz w:val="24"/>
          <w:szCs w:val="24"/>
        </w:rPr>
        <w:t>[4, 5]</w:t>
      </w:r>
      <w:r w:rsidR="007605E9">
        <w:rPr>
          <w:sz w:val="24"/>
          <w:szCs w:val="24"/>
        </w:rPr>
        <w:t>.</w:t>
      </w:r>
      <w:r w:rsidR="00AF28B4" w:rsidRPr="00D169CA">
        <w:rPr>
          <w:sz w:val="24"/>
          <w:szCs w:val="24"/>
        </w:rPr>
        <w:t xml:space="preserve"> </w:t>
      </w:r>
      <w:r w:rsidR="007605E9">
        <w:rPr>
          <w:sz w:val="24"/>
          <w:szCs w:val="24"/>
        </w:rPr>
        <w:t xml:space="preserve">Закономерным представляется сопоставление </w:t>
      </w:r>
      <w:r w:rsidR="00E30A1F">
        <w:rPr>
          <w:sz w:val="24"/>
          <w:szCs w:val="24"/>
        </w:rPr>
        <w:t xml:space="preserve">поэтики образов двух цветов, </w:t>
      </w:r>
      <w:r w:rsidR="00792140">
        <w:rPr>
          <w:sz w:val="24"/>
          <w:szCs w:val="24"/>
        </w:rPr>
        <w:t xml:space="preserve">лотоса и лилии, </w:t>
      </w:r>
      <w:r w:rsidR="00E30A1F">
        <w:rPr>
          <w:sz w:val="24"/>
          <w:szCs w:val="24"/>
        </w:rPr>
        <w:t xml:space="preserve">одинаково символически значимых для </w:t>
      </w:r>
      <w:r w:rsidR="00792140">
        <w:rPr>
          <w:sz w:val="24"/>
          <w:szCs w:val="24"/>
        </w:rPr>
        <w:t xml:space="preserve">Китая и </w:t>
      </w:r>
      <w:r w:rsidR="00E30A1F">
        <w:rPr>
          <w:sz w:val="24"/>
          <w:szCs w:val="24"/>
        </w:rPr>
        <w:t>России, при этом имеющих как сходства, так и различия в выборе языковых приемов, разворачивающих художественную интерпретацию данных образов.</w:t>
      </w:r>
    </w:p>
    <w:p w14:paraId="6E913BAB" w14:textId="4F23CF27" w:rsidR="00EF0DCC" w:rsidRDefault="00AF28B4" w:rsidP="00D169CA">
      <w:pPr>
        <w:pStyle w:val="ac"/>
        <w:shd w:val="clear" w:color="auto" w:fill="auto"/>
        <w:tabs>
          <w:tab w:val="left" w:pos="802"/>
        </w:tabs>
        <w:spacing w:line="240" w:lineRule="auto"/>
        <w:ind w:right="-30" w:firstLineChars="177" w:firstLine="425"/>
        <w:jc w:val="both"/>
        <w:rPr>
          <w:sz w:val="24"/>
          <w:szCs w:val="24"/>
        </w:rPr>
      </w:pPr>
      <w:r w:rsidRPr="00D169CA">
        <w:rPr>
          <w:sz w:val="24"/>
          <w:szCs w:val="24"/>
        </w:rPr>
        <w:t xml:space="preserve"> </w:t>
      </w:r>
      <w:r w:rsidR="00220760" w:rsidRPr="00D169CA">
        <w:rPr>
          <w:sz w:val="24"/>
          <w:szCs w:val="24"/>
        </w:rPr>
        <w:t xml:space="preserve">Лотос в китайской культуре имеет богатое символическое значение, </w:t>
      </w:r>
      <w:r w:rsidR="002562A3" w:rsidRPr="00D169CA">
        <w:rPr>
          <w:sz w:val="24"/>
          <w:szCs w:val="24"/>
        </w:rPr>
        <w:t>точно так же</w:t>
      </w:r>
      <w:r w:rsidR="006812DE" w:rsidRPr="00D169CA">
        <w:rPr>
          <w:sz w:val="24"/>
          <w:szCs w:val="24"/>
        </w:rPr>
        <w:t xml:space="preserve"> и</w:t>
      </w:r>
      <w:r w:rsidR="00220760" w:rsidRPr="00D169CA">
        <w:rPr>
          <w:sz w:val="24"/>
          <w:szCs w:val="24"/>
        </w:rPr>
        <w:t xml:space="preserve"> </w:t>
      </w:r>
      <w:r w:rsidR="009C1D81" w:rsidRPr="00D169CA">
        <w:rPr>
          <w:sz w:val="24"/>
          <w:szCs w:val="24"/>
        </w:rPr>
        <w:t xml:space="preserve">глубоким символизмом обладает образ </w:t>
      </w:r>
      <w:r w:rsidR="00772505" w:rsidRPr="00D169CA">
        <w:rPr>
          <w:sz w:val="24"/>
          <w:szCs w:val="24"/>
        </w:rPr>
        <w:t xml:space="preserve">лилии </w:t>
      </w:r>
      <w:r w:rsidR="002562A3" w:rsidRPr="00D169CA">
        <w:rPr>
          <w:sz w:val="24"/>
          <w:szCs w:val="24"/>
        </w:rPr>
        <w:t>в русском художественном творчестве.</w:t>
      </w:r>
      <w:r w:rsidRPr="00D169CA">
        <w:rPr>
          <w:sz w:val="24"/>
          <w:szCs w:val="24"/>
        </w:rPr>
        <w:t xml:space="preserve"> </w:t>
      </w:r>
      <w:r w:rsidR="00792140">
        <w:rPr>
          <w:sz w:val="24"/>
          <w:szCs w:val="24"/>
        </w:rPr>
        <w:t xml:space="preserve">В нашей работе рассмотрено 30 примеров </w:t>
      </w:r>
      <w:r w:rsidR="00296951">
        <w:rPr>
          <w:sz w:val="24"/>
          <w:szCs w:val="24"/>
        </w:rPr>
        <w:t xml:space="preserve">из </w:t>
      </w:r>
      <w:r w:rsidR="00792140">
        <w:rPr>
          <w:sz w:val="24"/>
          <w:szCs w:val="24"/>
        </w:rPr>
        <w:t xml:space="preserve">текстов китайской </w:t>
      </w:r>
      <w:r w:rsidR="00253757">
        <w:rPr>
          <w:sz w:val="24"/>
          <w:szCs w:val="24"/>
        </w:rPr>
        <w:t>поэзии</w:t>
      </w:r>
      <w:r w:rsidR="00792140">
        <w:rPr>
          <w:sz w:val="24"/>
          <w:szCs w:val="24"/>
        </w:rPr>
        <w:t xml:space="preserve"> с обращением к символическому образу лотоса и 18 примеров русских художественных текстов с упоминанием лилии. Изученный языковой материал обладает значительным разнообразием коннотаций и структурных форм. Проведенный анализ позволяет сделать вывод о тематическом и идейном сходстве образов, а также о том, что </w:t>
      </w:r>
      <w:r w:rsidR="00296951">
        <w:rPr>
          <w:sz w:val="24"/>
          <w:szCs w:val="24"/>
        </w:rPr>
        <w:t xml:space="preserve">их </w:t>
      </w:r>
      <w:r w:rsidR="00792140">
        <w:rPr>
          <w:sz w:val="24"/>
          <w:szCs w:val="24"/>
        </w:rPr>
        <w:t>различия в</w:t>
      </w:r>
      <w:r w:rsidR="00296951">
        <w:rPr>
          <w:sz w:val="24"/>
          <w:szCs w:val="24"/>
        </w:rPr>
        <w:t xml:space="preserve"> системе рассматриваемых языков заключаются в ряде культурно специфичных атрибутов, отражающих представления о предмете, свойственные конкретному этносу. Результаты исследования</w:t>
      </w:r>
      <w:r w:rsidR="003133E7">
        <w:rPr>
          <w:sz w:val="24"/>
          <w:szCs w:val="24"/>
        </w:rPr>
        <w:t xml:space="preserve"> также</w:t>
      </w:r>
      <w:r w:rsidR="00296951">
        <w:rPr>
          <w:sz w:val="24"/>
          <w:szCs w:val="24"/>
        </w:rPr>
        <w:t xml:space="preserve"> показывают, что, одновременно с имеющимися культурно-специфическими чертами, русские и китайские флористические образы обладают рядом важных общих характеристик. </w:t>
      </w:r>
    </w:p>
    <w:p w14:paraId="6B8D29A7" w14:textId="2354FB66" w:rsidR="009E7388" w:rsidRDefault="00772505" w:rsidP="00D169CA">
      <w:pPr>
        <w:spacing w:after="0"/>
        <w:ind w:right="-30" w:firstLineChars="177" w:firstLine="425"/>
        <w:jc w:val="both"/>
        <w:rPr>
          <w:rFonts w:eastAsiaTheme="minorEastAsia" w:cs="Times New Roman"/>
          <w:kern w:val="0"/>
          <w:sz w:val="24"/>
          <w:szCs w:val="24"/>
          <w:lang w:eastAsia="zh-CN"/>
          <w14:ligatures w14:val="none"/>
        </w:rPr>
      </w:pPr>
      <w:r w:rsidRPr="00D169CA">
        <w:rPr>
          <w:rFonts w:eastAsiaTheme="minorEastAsia" w:cs="Times New Roman"/>
          <w:kern w:val="0"/>
          <w:sz w:val="24"/>
          <w:szCs w:val="24"/>
          <w:lang w:eastAsia="zh-CN"/>
          <w14:ligatures w14:val="none"/>
        </w:rPr>
        <w:t>Например</w:t>
      </w:r>
      <w:r w:rsidR="009E7388" w:rsidRPr="00D169CA">
        <w:rPr>
          <w:rFonts w:eastAsiaTheme="minorEastAsia" w:cs="Times New Roman"/>
          <w:kern w:val="0"/>
          <w:sz w:val="24"/>
          <w:szCs w:val="24"/>
          <w:lang w:eastAsia="zh-CN"/>
          <w14:ligatures w14:val="none"/>
        </w:rPr>
        <w:t xml:space="preserve">, одно из символических значений лотоса – «надежда на будущее, стремление к лучшей жизни» – в стихотворении </w:t>
      </w:r>
      <w:r w:rsidR="00B1455B" w:rsidRPr="00D169CA">
        <w:rPr>
          <w:rFonts w:eastAsiaTheme="minorEastAsia" w:cs="Times New Roman"/>
          <w:kern w:val="0"/>
          <w:sz w:val="24"/>
          <w:szCs w:val="24"/>
          <w:lang w:eastAsia="zh-CN"/>
          <w14:ligatures w14:val="none"/>
        </w:rPr>
        <w:t xml:space="preserve">китайского поэта </w:t>
      </w:r>
      <w:r w:rsidR="00D55335" w:rsidRPr="00D55335">
        <w:rPr>
          <w:rFonts w:eastAsiaTheme="minorEastAsia" w:cs="Times New Roman"/>
          <w:kern w:val="0"/>
          <w:sz w:val="24"/>
          <w:szCs w:val="24"/>
          <w:lang w:eastAsia="zh-CN"/>
          <w14:ligatures w14:val="none"/>
        </w:rPr>
        <w:t>Чжао Цзиншэн</w:t>
      </w:r>
      <w:r w:rsidR="00D55335">
        <w:rPr>
          <w:rFonts w:eastAsiaTheme="minorEastAsia" w:cs="Times New Roman"/>
          <w:kern w:val="0"/>
          <w:sz w:val="24"/>
          <w:szCs w:val="24"/>
          <w:lang w:eastAsia="zh-CN"/>
          <w14:ligatures w14:val="none"/>
        </w:rPr>
        <w:t>я</w:t>
      </w:r>
      <w:r w:rsidR="00D55335" w:rsidRPr="0090524E">
        <w:rPr>
          <w:kern w:val="0"/>
          <w:szCs w:val="28"/>
        </w:rPr>
        <w:t xml:space="preserve"> </w:t>
      </w:r>
      <w:r w:rsidR="009E7388" w:rsidRPr="00D169CA">
        <w:rPr>
          <w:rFonts w:eastAsiaTheme="minorEastAsia" w:cs="Times New Roman"/>
          <w:kern w:val="0"/>
          <w:sz w:val="24"/>
          <w:szCs w:val="24"/>
          <w:lang w:eastAsia="zh-CN"/>
          <w14:ligatures w14:val="none"/>
        </w:rPr>
        <w:t xml:space="preserve">передано </w:t>
      </w:r>
      <w:r w:rsidR="00F972D7" w:rsidRPr="00D169CA">
        <w:rPr>
          <w:rFonts w:eastAsiaTheme="minorEastAsia" w:cs="Times New Roman"/>
          <w:kern w:val="0"/>
          <w:sz w:val="24"/>
          <w:szCs w:val="24"/>
          <w:lang w:eastAsia="zh-CN"/>
          <w14:ligatures w14:val="none"/>
        </w:rPr>
        <w:t xml:space="preserve">троекратным </w:t>
      </w:r>
      <w:r w:rsidR="009E7388" w:rsidRPr="00D169CA">
        <w:rPr>
          <w:rFonts w:eastAsiaTheme="minorEastAsia" w:cs="Times New Roman"/>
          <w:kern w:val="0"/>
          <w:sz w:val="24"/>
          <w:szCs w:val="24"/>
          <w:lang w:eastAsia="zh-CN"/>
          <w14:ligatures w14:val="none"/>
        </w:rPr>
        <w:t xml:space="preserve">повторением </w:t>
      </w:r>
      <w:r w:rsidR="00E853A7" w:rsidRPr="00D169CA">
        <w:rPr>
          <w:rFonts w:eastAsiaTheme="minorEastAsia" w:cs="Times New Roman"/>
          <w:kern w:val="0"/>
          <w:sz w:val="24"/>
          <w:szCs w:val="24"/>
          <w:lang w:eastAsia="zh-CN"/>
          <w14:ligatures w14:val="none"/>
        </w:rPr>
        <w:t>словосочетани</w:t>
      </w:r>
      <w:r w:rsidR="00837DEE" w:rsidRPr="00D169CA">
        <w:rPr>
          <w:rFonts w:eastAsiaTheme="minorEastAsia" w:cs="Times New Roman"/>
          <w:kern w:val="0"/>
          <w:sz w:val="24"/>
          <w:szCs w:val="24"/>
          <w:lang w:eastAsia="zh-CN"/>
          <w14:ligatures w14:val="none"/>
        </w:rPr>
        <w:t>я</w:t>
      </w:r>
      <w:r w:rsidR="009E7388" w:rsidRPr="00D169CA">
        <w:rPr>
          <w:rFonts w:eastAsiaTheme="minorEastAsia" w:cs="Times New Roman"/>
          <w:kern w:val="0"/>
          <w:sz w:val="24"/>
          <w:szCs w:val="24"/>
          <w:lang w:eastAsia="zh-CN"/>
          <w14:ligatures w14:val="none"/>
        </w:rPr>
        <w:t xml:space="preserve"> со значением обстоятельства </w:t>
      </w:r>
      <w:r w:rsidR="00296951" w:rsidRPr="00D169CA">
        <w:rPr>
          <w:rFonts w:eastAsiaTheme="minorEastAsia" w:cs="Times New Roman"/>
          <w:kern w:val="0"/>
          <w:sz w:val="24"/>
          <w:szCs w:val="24"/>
          <w:lang w:eastAsia="zh-CN"/>
          <w14:ligatures w14:val="none"/>
        </w:rPr>
        <w:t>места «</w:t>
      </w:r>
      <w:r w:rsidR="009E7388" w:rsidRPr="00D169CA">
        <w:rPr>
          <w:rFonts w:ascii="MS Mincho" w:eastAsia="MS Mincho" w:hAnsi="MS Mincho" w:cs="MS Mincho" w:hint="eastAsia"/>
          <w:kern w:val="0"/>
          <w:sz w:val="24"/>
          <w:szCs w:val="24"/>
          <w:lang w:eastAsia="zh-CN"/>
          <w14:ligatures w14:val="none"/>
        </w:rPr>
        <w:t>在那</w:t>
      </w:r>
      <w:r w:rsidR="009E7388" w:rsidRPr="00D169CA">
        <w:rPr>
          <w:rFonts w:eastAsiaTheme="minorEastAsia" w:cs="Times New Roman"/>
          <w:kern w:val="0"/>
          <w:sz w:val="24"/>
          <w:szCs w:val="24"/>
          <w:lang w:eastAsia="zh-CN"/>
          <w14:ligatures w14:val="none"/>
        </w:rPr>
        <w:t>» («вон там»)</w:t>
      </w:r>
      <w:r w:rsidR="00E853A7" w:rsidRPr="00D169CA">
        <w:rPr>
          <w:rFonts w:eastAsiaTheme="minorEastAsia" w:cs="Times New Roman"/>
          <w:kern w:val="0"/>
          <w:sz w:val="24"/>
          <w:szCs w:val="24"/>
          <w:lang w:eastAsia="zh-CN"/>
          <w14:ligatures w14:val="none"/>
        </w:rPr>
        <w:t>. Синтаксический оборот поддерживает смысловое содержание строфы, развивает</w:t>
      </w:r>
      <w:r w:rsidR="00837DEE" w:rsidRPr="00D169CA">
        <w:rPr>
          <w:rFonts w:eastAsiaTheme="minorEastAsia" w:cs="Times New Roman"/>
          <w:kern w:val="0"/>
          <w:sz w:val="24"/>
          <w:szCs w:val="24"/>
          <w:lang w:eastAsia="zh-CN"/>
          <w14:ligatures w14:val="none"/>
        </w:rPr>
        <w:t xml:space="preserve">, </w:t>
      </w:r>
      <w:r w:rsidR="00B1455B" w:rsidRPr="00D169CA">
        <w:rPr>
          <w:rFonts w:eastAsiaTheme="minorEastAsia" w:cs="Times New Roman"/>
          <w:kern w:val="0"/>
          <w:sz w:val="24"/>
          <w:szCs w:val="24"/>
          <w:lang w:eastAsia="zh-CN"/>
          <w14:ligatures w14:val="none"/>
        </w:rPr>
        <w:t>утверждает</w:t>
      </w:r>
      <w:r w:rsidR="00837DEE" w:rsidRPr="00D169CA">
        <w:rPr>
          <w:rFonts w:eastAsiaTheme="minorEastAsia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="00E853A7" w:rsidRPr="00D169CA">
        <w:rPr>
          <w:rFonts w:eastAsiaTheme="minorEastAsia" w:cs="Times New Roman"/>
          <w:kern w:val="0"/>
          <w:sz w:val="24"/>
          <w:szCs w:val="24"/>
          <w:lang w:eastAsia="zh-CN"/>
          <w14:ligatures w14:val="none"/>
        </w:rPr>
        <w:t>идею стихотворения</w:t>
      </w:r>
      <w:r w:rsidR="00AF28B4" w:rsidRPr="00D169CA">
        <w:rPr>
          <w:rFonts w:eastAsiaTheme="minorEastAsia" w:cs="Times New Roman"/>
          <w:kern w:val="0"/>
          <w:sz w:val="24"/>
          <w:szCs w:val="24"/>
          <w:lang w:eastAsia="zh-CN"/>
          <w14:ligatures w14:val="none"/>
        </w:rPr>
        <w:t xml:space="preserve"> –</w:t>
      </w:r>
      <w:r w:rsidR="00E853A7" w:rsidRPr="00D169CA">
        <w:rPr>
          <w:rFonts w:eastAsiaTheme="minorEastAsia" w:cs="Times New Roman"/>
          <w:kern w:val="0"/>
          <w:sz w:val="24"/>
          <w:szCs w:val="24"/>
          <w:lang w:eastAsia="zh-CN"/>
          <w14:ligatures w14:val="none"/>
        </w:rPr>
        <w:t xml:space="preserve"> «двигаться дальше», «надеяться на положительные изменения»</w:t>
      </w:r>
      <w:r w:rsidR="00B1455B" w:rsidRPr="00D169CA">
        <w:rPr>
          <w:rFonts w:eastAsiaTheme="minorEastAsia" w:cs="Times New Roman"/>
          <w:kern w:val="0"/>
          <w:sz w:val="24"/>
          <w:szCs w:val="24"/>
          <w:lang w:eastAsia="zh-CN"/>
          <w14:ligatures w14:val="none"/>
        </w:rPr>
        <w:t>:</w:t>
      </w:r>
    </w:p>
    <w:p w14:paraId="05B03E40" w14:textId="77777777" w:rsidR="001B1AAA" w:rsidRPr="00D169CA" w:rsidRDefault="001B1AAA" w:rsidP="00D169CA">
      <w:pPr>
        <w:spacing w:after="0"/>
        <w:ind w:right="-30" w:firstLineChars="177" w:firstLine="425"/>
        <w:jc w:val="both"/>
        <w:rPr>
          <w:rFonts w:eastAsiaTheme="minorEastAsia" w:cs="Times New Roman"/>
          <w:kern w:val="0"/>
          <w:sz w:val="24"/>
          <w:szCs w:val="24"/>
          <w:lang w:eastAsia="zh-CN"/>
          <w14:ligatures w14:val="none"/>
        </w:rPr>
      </w:pPr>
    </w:p>
    <w:p w14:paraId="4E5BE3AB" w14:textId="77777777" w:rsidR="00F972D7" w:rsidRPr="00D169CA" w:rsidRDefault="00F972D7" w:rsidP="00D169CA">
      <w:pPr>
        <w:spacing w:after="0"/>
        <w:ind w:firstLineChars="286" w:firstLine="689"/>
        <w:rPr>
          <w:kern w:val="0"/>
          <w:sz w:val="24"/>
          <w:szCs w:val="24"/>
        </w:rPr>
      </w:pPr>
      <w:r w:rsidRPr="001B1AAA">
        <w:rPr>
          <w:rFonts w:hint="eastAsia"/>
          <w:b/>
          <w:bCs/>
          <w:kern w:val="0"/>
          <w:sz w:val="24"/>
          <w:szCs w:val="24"/>
          <w:u w:val="single"/>
        </w:rPr>
        <w:t>在那</w:t>
      </w:r>
      <w:r w:rsidRPr="00D169CA">
        <w:rPr>
          <w:rFonts w:hint="eastAsia"/>
          <w:kern w:val="0"/>
          <w:sz w:val="24"/>
          <w:szCs w:val="24"/>
        </w:rPr>
        <w:t>夕阳残照的石栏旁</w:t>
      </w:r>
      <w:r w:rsidRPr="00D169CA">
        <w:rPr>
          <w:rFonts w:hint="eastAsia"/>
          <w:kern w:val="0"/>
          <w:sz w:val="24"/>
          <w:szCs w:val="24"/>
        </w:rPr>
        <w:t>,</w:t>
      </w:r>
    </w:p>
    <w:p w14:paraId="363A068A" w14:textId="77777777" w:rsidR="00F972D7" w:rsidRPr="00D169CA" w:rsidRDefault="00F972D7" w:rsidP="00D169CA">
      <w:pPr>
        <w:spacing w:after="0"/>
        <w:ind w:firstLineChars="286" w:firstLine="686"/>
        <w:rPr>
          <w:kern w:val="0"/>
          <w:sz w:val="24"/>
          <w:szCs w:val="24"/>
        </w:rPr>
      </w:pPr>
      <w:r w:rsidRPr="00D169CA">
        <w:rPr>
          <w:rFonts w:hint="eastAsia"/>
          <w:kern w:val="0"/>
          <w:sz w:val="24"/>
          <w:szCs w:val="24"/>
        </w:rPr>
        <w:t>祖母和孙子</w:t>
      </w:r>
      <w:r w:rsidRPr="001B1AAA">
        <w:rPr>
          <w:rFonts w:hint="eastAsia"/>
          <w:b/>
          <w:bCs/>
          <w:kern w:val="0"/>
          <w:sz w:val="24"/>
          <w:szCs w:val="24"/>
          <w:u w:val="single"/>
        </w:rPr>
        <w:t>在那</w:t>
      </w:r>
      <w:r w:rsidRPr="00D169CA">
        <w:rPr>
          <w:rFonts w:hint="eastAsia"/>
          <w:kern w:val="0"/>
          <w:sz w:val="24"/>
          <w:szCs w:val="24"/>
        </w:rPr>
        <w:t>里凝望。</w:t>
      </w:r>
    </w:p>
    <w:p w14:paraId="6B19B9CA" w14:textId="77777777" w:rsidR="00F972D7" w:rsidRPr="00D169CA" w:rsidRDefault="00F972D7" w:rsidP="00D169CA">
      <w:pPr>
        <w:spacing w:after="0"/>
        <w:ind w:firstLineChars="286" w:firstLine="686"/>
        <w:rPr>
          <w:kern w:val="0"/>
          <w:sz w:val="24"/>
          <w:szCs w:val="24"/>
        </w:rPr>
      </w:pPr>
      <w:r w:rsidRPr="00D169CA">
        <w:rPr>
          <w:rFonts w:hint="eastAsia"/>
          <w:kern w:val="0"/>
          <w:sz w:val="24"/>
          <w:szCs w:val="24"/>
        </w:rPr>
        <w:t>前面是一片绿色的荷田</w:t>
      </w:r>
      <w:r w:rsidRPr="00D169CA">
        <w:rPr>
          <w:rFonts w:hint="eastAsia"/>
          <w:kern w:val="0"/>
          <w:sz w:val="24"/>
          <w:szCs w:val="24"/>
        </w:rPr>
        <w:t>,</w:t>
      </w:r>
    </w:p>
    <w:p w14:paraId="54F97C88" w14:textId="77777777" w:rsidR="00F972D7" w:rsidRPr="00D169CA" w:rsidRDefault="00F972D7" w:rsidP="00D169CA">
      <w:pPr>
        <w:spacing w:after="0"/>
        <w:ind w:firstLineChars="286" w:firstLine="686"/>
        <w:rPr>
          <w:kern w:val="0"/>
          <w:sz w:val="24"/>
          <w:szCs w:val="24"/>
        </w:rPr>
      </w:pPr>
      <w:r w:rsidRPr="00D169CA">
        <w:rPr>
          <w:rFonts w:hint="eastAsia"/>
          <w:kern w:val="0"/>
          <w:sz w:val="24"/>
          <w:szCs w:val="24"/>
        </w:rPr>
        <w:t>一片片白莲</w:t>
      </w:r>
      <w:r w:rsidRPr="001B1AAA">
        <w:rPr>
          <w:rFonts w:hint="eastAsia"/>
          <w:b/>
          <w:bCs/>
          <w:kern w:val="0"/>
          <w:sz w:val="24"/>
          <w:szCs w:val="24"/>
          <w:u w:val="single"/>
        </w:rPr>
        <w:t>在那</w:t>
      </w:r>
      <w:r w:rsidRPr="00D169CA">
        <w:rPr>
          <w:rFonts w:hint="eastAsia"/>
          <w:kern w:val="0"/>
          <w:sz w:val="24"/>
          <w:szCs w:val="24"/>
        </w:rPr>
        <w:t>里颠荡。</w:t>
      </w:r>
    </w:p>
    <w:p w14:paraId="022B5AE1" w14:textId="328BEC87" w:rsidR="00F972D7" w:rsidRPr="00D169CA" w:rsidRDefault="00F972D7" w:rsidP="00D169CA">
      <w:pPr>
        <w:spacing w:after="0"/>
        <w:ind w:firstLineChars="300" w:firstLine="720"/>
        <w:rPr>
          <w:i/>
          <w:kern w:val="0"/>
          <w:sz w:val="24"/>
          <w:szCs w:val="24"/>
        </w:rPr>
      </w:pPr>
      <w:r w:rsidRPr="00D169CA">
        <w:rPr>
          <w:i/>
          <w:kern w:val="0"/>
          <w:sz w:val="24"/>
          <w:szCs w:val="24"/>
        </w:rPr>
        <w:t>«И рядом с каменным ограждением на закате,</w:t>
      </w:r>
    </w:p>
    <w:p w14:paraId="544A2BAD" w14:textId="5EF26851" w:rsidR="00F972D7" w:rsidRPr="00D169CA" w:rsidRDefault="00F972D7" w:rsidP="00D169CA">
      <w:pPr>
        <w:spacing w:after="0"/>
        <w:ind w:firstLineChars="300" w:firstLine="720"/>
        <w:rPr>
          <w:i/>
          <w:kern w:val="0"/>
          <w:sz w:val="24"/>
          <w:szCs w:val="24"/>
        </w:rPr>
      </w:pPr>
      <w:r w:rsidRPr="00D169CA">
        <w:rPr>
          <w:i/>
          <w:kern w:val="0"/>
          <w:sz w:val="24"/>
          <w:szCs w:val="24"/>
        </w:rPr>
        <w:t>Бабушка и внук смотрели туда.</w:t>
      </w:r>
    </w:p>
    <w:p w14:paraId="3C7A5FB2" w14:textId="2E69E004" w:rsidR="00F972D7" w:rsidRPr="00D169CA" w:rsidRDefault="00F972D7" w:rsidP="00D169CA">
      <w:pPr>
        <w:spacing w:after="0"/>
        <w:ind w:firstLineChars="286" w:firstLine="686"/>
        <w:rPr>
          <w:i/>
          <w:kern w:val="0"/>
          <w:sz w:val="24"/>
          <w:szCs w:val="24"/>
        </w:rPr>
      </w:pPr>
      <w:r w:rsidRPr="00D169CA">
        <w:rPr>
          <w:i/>
          <w:kern w:val="0"/>
          <w:sz w:val="24"/>
          <w:szCs w:val="24"/>
        </w:rPr>
        <w:lastRenderedPageBreak/>
        <w:t>Там впереди зелёное поле,</w:t>
      </w:r>
    </w:p>
    <w:p w14:paraId="3DB603F5" w14:textId="2EFB9650" w:rsidR="00F972D7" w:rsidRPr="00D169CA" w:rsidRDefault="00F972D7" w:rsidP="00D169CA">
      <w:pPr>
        <w:spacing w:after="0"/>
        <w:ind w:firstLineChars="286" w:firstLine="686"/>
        <w:rPr>
          <w:i/>
          <w:kern w:val="0"/>
          <w:sz w:val="24"/>
          <w:szCs w:val="24"/>
        </w:rPr>
      </w:pPr>
      <w:r w:rsidRPr="00D169CA">
        <w:rPr>
          <w:i/>
          <w:kern w:val="0"/>
          <w:sz w:val="24"/>
          <w:szCs w:val="24"/>
        </w:rPr>
        <w:t>Вон там кружится белый лотос».</w:t>
      </w:r>
    </w:p>
    <w:p w14:paraId="0AC2B51C" w14:textId="0E3D4FA6" w:rsidR="00F972D7" w:rsidRPr="00BD0502" w:rsidRDefault="00F972D7" w:rsidP="00BD0502">
      <w:pPr>
        <w:spacing w:after="0"/>
        <w:jc w:val="right"/>
        <w:rPr>
          <w:rFonts w:eastAsiaTheme="minorEastAsia" w:cs="Times New Roman"/>
          <w:kern w:val="0"/>
          <w:sz w:val="24"/>
          <w:szCs w:val="24"/>
          <w:lang w:eastAsia="zh-CN"/>
          <w14:ligatures w14:val="none"/>
        </w:rPr>
      </w:pPr>
      <w:r w:rsidRPr="00BD0502">
        <w:rPr>
          <w:rFonts w:eastAsiaTheme="minorEastAsia" w:cs="Times New Roman" w:hint="eastAsia"/>
          <w:kern w:val="0"/>
          <w:sz w:val="24"/>
          <w:szCs w:val="24"/>
          <w:lang w:eastAsia="zh-CN"/>
          <w14:ligatures w14:val="none"/>
        </w:rPr>
        <w:t xml:space="preserve">                                    </w:t>
      </w:r>
      <w:r w:rsidRPr="00BD0502">
        <w:rPr>
          <w:rFonts w:eastAsiaTheme="minorEastAsia" w:cs="Times New Roman"/>
          <w:kern w:val="0"/>
          <w:sz w:val="24"/>
          <w:szCs w:val="24"/>
          <w:lang w:eastAsia="zh-CN"/>
          <w14:ligatures w14:val="none"/>
        </w:rPr>
        <w:t>(</w:t>
      </w:r>
      <w:r w:rsidR="00D55335" w:rsidRPr="00BD0502">
        <w:rPr>
          <w:rFonts w:eastAsiaTheme="minorEastAsia" w:cs="Times New Roman"/>
          <w:kern w:val="0"/>
          <w:sz w:val="24"/>
          <w:szCs w:val="24"/>
          <w:lang w:eastAsia="zh-CN"/>
          <w14:ligatures w14:val="none"/>
        </w:rPr>
        <w:t>Чжао Цзиншэнь</w:t>
      </w:r>
      <w:r w:rsidR="001B1AAA" w:rsidRPr="001B1AAA">
        <w:rPr>
          <w:rFonts w:eastAsiaTheme="minorEastAsia" w:cs="Times New Roman"/>
          <w:kern w:val="0"/>
          <w:sz w:val="24"/>
          <w:szCs w:val="24"/>
          <w:lang w:eastAsia="zh-CN"/>
          <w14:ligatures w14:val="none"/>
        </w:rPr>
        <w:t>,</w:t>
      </w:r>
      <w:r w:rsidR="00BD0502" w:rsidRPr="00BD0502">
        <w:rPr>
          <w:rFonts w:eastAsiaTheme="minorEastAsia" w:cs="Times New Roman"/>
          <w:kern w:val="0"/>
          <w:sz w:val="24"/>
          <w:szCs w:val="24"/>
          <w:lang w:eastAsia="zh-CN"/>
          <w14:ligatures w14:val="none"/>
        </w:rPr>
        <w:t xml:space="preserve"> «Лотос», п</w:t>
      </w:r>
      <w:r w:rsidRPr="00BD0502">
        <w:rPr>
          <w:rFonts w:eastAsiaTheme="minorEastAsia" w:cs="Times New Roman"/>
          <w:kern w:val="0"/>
          <w:sz w:val="24"/>
          <w:szCs w:val="24"/>
          <w:lang w:eastAsia="zh-CN"/>
          <w14:ligatures w14:val="none"/>
        </w:rPr>
        <w:t>еревод Чэнь Ивэй)</w:t>
      </w:r>
    </w:p>
    <w:p w14:paraId="16BF23F5" w14:textId="2183DBC3" w:rsidR="00530B14" w:rsidRPr="00D169CA" w:rsidRDefault="00530B14" w:rsidP="00D169CA">
      <w:pPr>
        <w:kinsoku w:val="0"/>
        <w:autoSpaceDE w:val="0"/>
        <w:spacing w:after="0"/>
        <w:ind w:firstLine="397"/>
        <w:jc w:val="both"/>
        <w:rPr>
          <w:rFonts w:eastAsiaTheme="minorEastAsia" w:cs="Times New Roman"/>
          <w:kern w:val="0"/>
          <w:sz w:val="24"/>
          <w:szCs w:val="24"/>
          <w:lang w:eastAsia="zh-CN"/>
          <w14:ligatures w14:val="none"/>
        </w:rPr>
      </w:pPr>
    </w:p>
    <w:p w14:paraId="5F4AF376" w14:textId="4C9E10BC" w:rsidR="009C1D81" w:rsidRPr="00D169CA" w:rsidRDefault="00B1455B" w:rsidP="00D169CA">
      <w:pPr>
        <w:kinsoku w:val="0"/>
        <w:autoSpaceDE w:val="0"/>
        <w:spacing w:after="0"/>
        <w:ind w:firstLine="397"/>
        <w:jc w:val="both"/>
        <w:rPr>
          <w:rFonts w:eastAsiaTheme="minorEastAsia" w:cs="Times New Roman"/>
          <w:kern w:val="0"/>
          <w:sz w:val="24"/>
          <w:szCs w:val="24"/>
          <w:lang w:eastAsia="zh-CN"/>
          <w14:ligatures w14:val="none"/>
        </w:rPr>
      </w:pPr>
      <w:r w:rsidRPr="00D169CA">
        <w:rPr>
          <w:rFonts w:eastAsiaTheme="minorEastAsia" w:cs="Times New Roman"/>
          <w:kern w:val="0"/>
          <w:sz w:val="24"/>
          <w:szCs w:val="24"/>
          <w:lang w:eastAsia="zh-CN"/>
          <w14:ligatures w14:val="none"/>
        </w:rPr>
        <w:t>В русской литературе о</w:t>
      </w:r>
      <w:r w:rsidR="009C1D81" w:rsidRPr="00D169CA">
        <w:rPr>
          <w:rFonts w:eastAsiaTheme="minorEastAsia" w:cs="Times New Roman"/>
          <w:kern w:val="0"/>
          <w:sz w:val="24"/>
          <w:szCs w:val="24"/>
          <w:lang w:eastAsia="zh-CN"/>
          <w14:ligatures w14:val="none"/>
        </w:rPr>
        <w:t xml:space="preserve">браз лилии как цветка, олицетворяющего чистоту юности, </w:t>
      </w:r>
      <w:r w:rsidRPr="00D169CA">
        <w:rPr>
          <w:rFonts w:eastAsiaTheme="minorEastAsia" w:cs="Times New Roman"/>
          <w:kern w:val="0"/>
          <w:sz w:val="24"/>
          <w:szCs w:val="24"/>
          <w:lang w:eastAsia="zh-CN"/>
          <w14:ligatures w14:val="none"/>
        </w:rPr>
        <w:t>отсылающего</w:t>
      </w:r>
      <w:r w:rsidR="00837DEE" w:rsidRPr="00D169CA">
        <w:rPr>
          <w:rFonts w:eastAsiaTheme="minorEastAsia" w:cs="Times New Roman"/>
          <w:kern w:val="0"/>
          <w:sz w:val="24"/>
          <w:szCs w:val="24"/>
          <w:lang w:eastAsia="zh-CN"/>
          <w14:ligatures w14:val="none"/>
        </w:rPr>
        <w:t xml:space="preserve"> к </w:t>
      </w:r>
      <w:r w:rsidR="00837DEE" w:rsidRPr="00674E3C">
        <w:rPr>
          <w:sz w:val="24"/>
          <w:szCs w:val="24"/>
        </w:rPr>
        <w:t>библейск</w:t>
      </w:r>
      <w:r w:rsidR="00837DEE" w:rsidRPr="00D169CA">
        <w:rPr>
          <w:sz w:val="24"/>
          <w:szCs w:val="24"/>
        </w:rPr>
        <w:t xml:space="preserve">ому </w:t>
      </w:r>
      <w:r w:rsidR="00837DEE" w:rsidRPr="00674E3C">
        <w:rPr>
          <w:sz w:val="24"/>
          <w:szCs w:val="24"/>
        </w:rPr>
        <w:t>образ</w:t>
      </w:r>
      <w:r w:rsidR="00837DEE" w:rsidRPr="00D169CA">
        <w:rPr>
          <w:sz w:val="24"/>
          <w:szCs w:val="24"/>
        </w:rPr>
        <w:t>у непорочной девы,</w:t>
      </w:r>
      <w:r w:rsidR="00837DEE" w:rsidRPr="00D169CA">
        <w:rPr>
          <w:rFonts w:eastAsiaTheme="minorEastAsia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="009C1D81" w:rsidRPr="00D169CA">
        <w:rPr>
          <w:rFonts w:eastAsiaTheme="minorEastAsia" w:cs="Times New Roman"/>
          <w:kern w:val="0"/>
          <w:sz w:val="24"/>
          <w:szCs w:val="24"/>
          <w:lang w:eastAsia="zh-CN"/>
          <w14:ligatures w14:val="none"/>
        </w:rPr>
        <w:t>передан в стихотворении А.</w:t>
      </w:r>
      <w:r w:rsidR="001B1AAA">
        <w:rPr>
          <w:rFonts w:eastAsiaTheme="minorEastAsia" w:cs="Times New Roman"/>
          <w:kern w:val="0"/>
          <w:sz w:val="24"/>
          <w:szCs w:val="24"/>
          <w:lang w:eastAsia="zh-CN"/>
          <w14:ligatures w14:val="none"/>
        </w:rPr>
        <w:t>А</w:t>
      </w:r>
      <w:r w:rsidR="009C1D81" w:rsidRPr="00D169CA">
        <w:rPr>
          <w:rFonts w:eastAsiaTheme="minorEastAsia" w:cs="Times New Roman"/>
          <w:kern w:val="0"/>
          <w:sz w:val="24"/>
          <w:szCs w:val="24"/>
          <w:lang w:eastAsia="zh-CN"/>
          <w14:ligatures w14:val="none"/>
        </w:rPr>
        <w:t xml:space="preserve">. Ахматовой «Лилии» </w:t>
      </w:r>
      <w:r w:rsidR="00837DEE" w:rsidRPr="00D169CA">
        <w:rPr>
          <w:rFonts w:eastAsiaTheme="minorEastAsia" w:cs="Times New Roman"/>
          <w:kern w:val="0"/>
          <w:sz w:val="24"/>
          <w:szCs w:val="24"/>
          <w:lang w:eastAsia="zh-CN"/>
          <w14:ligatures w14:val="none"/>
        </w:rPr>
        <w:t xml:space="preserve">посредством использования </w:t>
      </w:r>
      <w:r w:rsidRPr="00D169CA">
        <w:rPr>
          <w:rFonts w:eastAsiaTheme="minorEastAsia" w:cs="Times New Roman"/>
          <w:kern w:val="0"/>
          <w:sz w:val="24"/>
          <w:szCs w:val="24"/>
          <w:lang w:eastAsia="zh-CN"/>
          <w14:ligatures w14:val="none"/>
        </w:rPr>
        <w:t xml:space="preserve">стилистического приема сравнения, синтаксически оформленного с помощью союза «как»: </w:t>
      </w:r>
    </w:p>
    <w:p w14:paraId="5A7166C1" w14:textId="77777777" w:rsidR="001B1AAA" w:rsidRDefault="001B1AAA" w:rsidP="00D169CA">
      <w:pPr>
        <w:kinsoku w:val="0"/>
        <w:autoSpaceDE w:val="0"/>
        <w:spacing w:after="0"/>
        <w:ind w:left="426"/>
        <w:rPr>
          <w:rFonts w:eastAsiaTheme="minorEastAsia" w:cs="Times New Roman"/>
          <w:i/>
          <w:iCs/>
          <w:kern w:val="0"/>
          <w:sz w:val="24"/>
          <w:szCs w:val="24"/>
          <w:lang w:eastAsia="zh-CN"/>
          <w14:ligatures w14:val="none"/>
        </w:rPr>
      </w:pPr>
    </w:p>
    <w:p w14:paraId="7DC2D245" w14:textId="66F4DA8E" w:rsidR="009C1D81" w:rsidRPr="00D169CA" w:rsidRDefault="009C1D81" w:rsidP="00D169CA">
      <w:pPr>
        <w:kinsoku w:val="0"/>
        <w:autoSpaceDE w:val="0"/>
        <w:spacing w:after="0"/>
        <w:ind w:left="426"/>
        <w:rPr>
          <w:rFonts w:eastAsiaTheme="minorEastAsia" w:cs="Times New Roman"/>
          <w:i/>
          <w:iCs/>
          <w:kern w:val="0"/>
          <w:sz w:val="24"/>
          <w:szCs w:val="24"/>
          <w:lang w:eastAsia="zh-CN"/>
          <w14:ligatures w14:val="none"/>
        </w:rPr>
      </w:pPr>
      <w:r w:rsidRPr="00D169CA">
        <w:rPr>
          <w:rFonts w:eastAsiaTheme="minorEastAsia" w:cs="Times New Roman"/>
          <w:i/>
          <w:iCs/>
          <w:kern w:val="0"/>
          <w:sz w:val="24"/>
          <w:szCs w:val="24"/>
          <w:lang w:eastAsia="zh-CN"/>
          <w14:ligatures w14:val="none"/>
        </w:rPr>
        <w:t>Я лилий нарвала прекрасных и душистых,</w:t>
      </w:r>
      <w:r w:rsidRPr="00D169CA">
        <w:rPr>
          <w:rFonts w:eastAsiaTheme="minorEastAsia" w:cs="Times New Roman"/>
          <w:i/>
          <w:iCs/>
          <w:kern w:val="0"/>
          <w:sz w:val="24"/>
          <w:szCs w:val="24"/>
          <w:lang w:eastAsia="zh-CN"/>
          <w14:ligatures w14:val="none"/>
        </w:rPr>
        <w:br/>
        <w:t>Стыдливо-замкнутых, как дев невинных рой.</w:t>
      </w:r>
    </w:p>
    <w:p w14:paraId="4DA0BCB2" w14:textId="3ADB2485" w:rsidR="009C1D81" w:rsidRDefault="00BD0502" w:rsidP="00BD0502">
      <w:pPr>
        <w:kinsoku w:val="0"/>
        <w:autoSpaceDE w:val="0"/>
        <w:spacing w:after="0"/>
        <w:ind w:firstLine="397"/>
        <w:jc w:val="right"/>
        <w:rPr>
          <w:rFonts w:eastAsiaTheme="minorEastAsia" w:cs="Times New Roman"/>
          <w:kern w:val="0"/>
          <w:sz w:val="24"/>
          <w:szCs w:val="24"/>
          <w:lang w:eastAsia="zh-CN"/>
          <w14:ligatures w14:val="none"/>
        </w:rPr>
      </w:pPr>
      <w:r w:rsidRPr="00BD0502">
        <w:rPr>
          <w:rFonts w:eastAsiaTheme="minorEastAsia" w:cs="Times New Roman"/>
          <w:kern w:val="0"/>
          <w:sz w:val="24"/>
          <w:szCs w:val="24"/>
          <w:lang w:eastAsia="zh-CN"/>
          <w14:ligatures w14:val="none"/>
        </w:rPr>
        <w:t>(</w:t>
      </w:r>
      <w:r>
        <w:rPr>
          <w:rFonts w:eastAsiaTheme="minorEastAsia" w:cs="Times New Roman"/>
          <w:kern w:val="0"/>
          <w:sz w:val="24"/>
          <w:szCs w:val="24"/>
          <w:lang w:eastAsia="zh-CN"/>
          <w14:ligatures w14:val="none"/>
        </w:rPr>
        <w:t>А. Ахматова, «Лилии»</w:t>
      </w:r>
      <w:r w:rsidRPr="00BD0502">
        <w:rPr>
          <w:rFonts w:eastAsiaTheme="minorEastAsia" w:cs="Times New Roman"/>
          <w:kern w:val="0"/>
          <w:sz w:val="24"/>
          <w:szCs w:val="24"/>
          <w:lang w:eastAsia="zh-CN"/>
          <w14:ligatures w14:val="none"/>
        </w:rPr>
        <w:t>)</w:t>
      </w:r>
    </w:p>
    <w:p w14:paraId="2DADEEF5" w14:textId="77777777" w:rsidR="00BD0502" w:rsidRDefault="00BD0502" w:rsidP="00F93967">
      <w:pPr>
        <w:spacing w:after="0"/>
        <w:ind w:firstLine="397"/>
        <w:jc w:val="both"/>
        <w:rPr>
          <w:rFonts w:eastAsiaTheme="minorEastAsia" w:cs="Times New Roman"/>
          <w:kern w:val="0"/>
          <w:sz w:val="24"/>
          <w:szCs w:val="24"/>
          <w:lang w:eastAsia="zh-CN"/>
          <w14:ligatures w14:val="none"/>
        </w:rPr>
      </w:pPr>
    </w:p>
    <w:p w14:paraId="6DA54837" w14:textId="0653BE2F" w:rsidR="00F93967" w:rsidRPr="00D55335" w:rsidRDefault="00D55335" w:rsidP="00F93967">
      <w:pPr>
        <w:spacing w:after="0"/>
        <w:ind w:firstLine="397"/>
        <w:jc w:val="both"/>
        <w:rPr>
          <w:rFonts w:eastAsiaTheme="minorEastAsia" w:cs="Times New Roman"/>
          <w:kern w:val="0"/>
          <w:sz w:val="24"/>
          <w:szCs w:val="24"/>
          <w:lang w:eastAsia="zh-CN"/>
          <w14:ligatures w14:val="none"/>
        </w:rPr>
      </w:pPr>
      <w:r>
        <w:rPr>
          <w:rFonts w:eastAsiaTheme="minorEastAsia" w:cs="Times New Roman"/>
          <w:kern w:val="0"/>
          <w:sz w:val="24"/>
          <w:szCs w:val="24"/>
          <w:lang w:eastAsia="zh-CN"/>
          <w14:ligatures w14:val="none"/>
        </w:rPr>
        <w:t>Дальнейший</w:t>
      </w:r>
      <w:r w:rsidR="00F93967" w:rsidRPr="00D55335">
        <w:rPr>
          <w:rFonts w:eastAsiaTheme="minorEastAsia" w:cs="Times New Roman"/>
          <w:kern w:val="0"/>
          <w:sz w:val="24"/>
          <w:szCs w:val="24"/>
          <w:lang w:eastAsia="zh-CN"/>
          <w14:ligatures w14:val="none"/>
        </w:rPr>
        <w:t xml:space="preserve"> анализ примеров из текстов с </w:t>
      </w:r>
      <w:r w:rsidRPr="00D55335">
        <w:rPr>
          <w:rFonts w:eastAsiaTheme="minorEastAsia" w:cs="Times New Roman"/>
          <w:kern w:val="0"/>
          <w:sz w:val="24"/>
          <w:szCs w:val="24"/>
          <w:lang w:eastAsia="zh-CN"/>
          <w14:ligatures w14:val="none"/>
        </w:rPr>
        <w:t>упоминанием лотоса</w:t>
      </w:r>
      <w:r w:rsidR="00F93967" w:rsidRPr="00D55335">
        <w:rPr>
          <w:rFonts w:eastAsiaTheme="minorEastAsia" w:cs="Times New Roman"/>
          <w:kern w:val="0"/>
          <w:sz w:val="24"/>
          <w:szCs w:val="24"/>
          <w:lang w:eastAsia="zh-CN"/>
          <w14:ligatures w14:val="none"/>
        </w:rPr>
        <w:t xml:space="preserve"> и лилии </w:t>
      </w:r>
      <w:r>
        <w:rPr>
          <w:rFonts w:eastAsiaTheme="minorEastAsia" w:cs="Times New Roman"/>
          <w:kern w:val="0"/>
          <w:sz w:val="24"/>
          <w:szCs w:val="24"/>
          <w:lang w:eastAsia="zh-CN"/>
          <w14:ligatures w14:val="none"/>
        </w:rPr>
        <w:t xml:space="preserve">в исследуемых языках демонстрирует </w:t>
      </w:r>
      <w:r w:rsidR="00F93967" w:rsidRPr="00D55335">
        <w:rPr>
          <w:rFonts w:eastAsiaTheme="minorEastAsia" w:cs="Times New Roman"/>
          <w:kern w:val="0"/>
          <w:sz w:val="24"/>
          <w:szCs w:val="24"/>
          <w:lang w:eastAsia="zh-CN"/>
          <w14:ligatures w14:val="none"/>
        </w:rPr>
        <w:t xml:space="preserve">богатый спектр </w:t>
      </w:r>
      <w:r w:rsidRPr="00D55335">
        <w:rPr>
          <w:rFonts w:eastAsiaTheme="minorEastAsia" w:cs="Times New Roman"/>
          <w:kern w:val="0"/>
          <w:sz w:val="24"/>
          <w:szCs w:val="24"/>
          <w:lang w:eastAsia="zh-CN"/>
          <w14:ligatures w14:val="none"/>
        </w:rPr>
        <w:t>образных</w:t>
      </w:r>
      <w:r w:rsidR="00F93967" w:rsidRPr="00D55335">
        <w:rPr>
          <w:rFonts w:eastAsiaTheme="minorEastAsia" w:cs="Times New Roman"/>
          <w:kern w:val="0"/>
          <w:sz w:val="24"/>
          <w:szCs w:val="24"/>
          <w:lang w:eastAsia="zh-CN"/>
          <w14:ligatures w14:val="none"/>
        </w:rPr>
        <w:t xml:space="preserve"> осмыслений: </w:t>
      </w:r>
      <w:r w:rsidRPr="00D55335">
        <w:rPr>
          <w:rFonts w:eastAsiaTheme="minorEastAsia" w:cs="Times New Roman"/>
          <w:kern w:val="0"/>
          <w:sz w:val="24"/>
          <w:szCs w:val="24"/>
          <w:lang w:eastAsia="zh-CN"/>
          <w14:ligatures w14:val="none"/>
        </w:rPr>
        <w:t>символическую многозначность</w:t>
      </w:r>
      <w:r>
        <w:rPr>
          <w:rFonts w:eastAsiaTheme="minorEastAsia" w:cs="Times New Roman"/>
          <w:kern w:val="0"/>
          <w:sz w:val="24"/>
          <w:szCs w:val="24"/>
          <w:lang w:eastAsia="zh-CN"/>
          <w14:ligatures w14:val="none"/>
        </w:rPr>
        <w:t xml:space="preserve"> (цветок как образ духовного просветления или целомудрия)</w:t>
      </w:r>
      <w:r w:rsidR="00F93967" w:rsidRPr="00D55335">
        <w:rPr>
          <w:rFonts w:eastAsiaTheme="minorEastAsia" w:cs="Times New Roman"/>
          <w:kern w:val="0"/>
          <w:sz w:val="24"/>
          <w:szCs w:val="24"/>
          <w:lang w:eastAsia="zh-CN"/>
          <w14:ligatures w14:val="none"/>
        </w:rPr>
        <w:t xml:space="preserve">, </w:t>
      </w:r>
      <w:r w:rsidRPr="00D55335">
        <w:rPr>
          <w:rFonts w:eastAsiaTheme="minorEastAsia" w:cs="Times New Roman"/>
          <w:kern w:val="0"/>
          <w:sz w:val="24"/>
          <w:szCs w:val="24"/>
          <w:lang w:eastAsia="zh-CN"/>
          <w14:ligatures w14:val="none"/>
        </w:rPr>
        <w:t xml:space="preserve">эстетико-поэтические приемы усиления </w:t>
      </w:r>
      <w:r w:rsidR="00297547">
        <w:rPr>
          <w:rFonts w:eastAsiaTheme="minorEastAsia" w:cs="Times New Roman"/>
          <w:kern w:val="0"/>
          <w:sz w:val="24"/>
          <w:szCs w:val="24"/>
          <w:lang w:eastAsia="zh-CN"/>
          <w14:ligatures w14:val="none"/>
        </w:rPr>
        <w:t>значения</w:t>
      </w:r>
      <w:r>
        <w:rPr>
          <w:rFonts w:eastAsiaTheme="minorEastAsia" w:cs="Times New Roman"/>
          <w:kern w:val="0"/>
          <w:sz w:val="24"/>
          <w:szCs w:val="24"/>
          <w:lang w:eastAsia="zh-CN"/>
          <w14:ligatures w14:val="none"/>
        </w:rPr>
        <w:t xml:space="preserve"> (экзотичность, таинственность, возвышенность образа)</w:t>
      </w:r>
      <w:r w:rsidR="00F93967" w:rsidRPr="00D55335">
        <w:rPr>
          <w:rFonts w:eastAsiaTheme="minorEastAsia" w:cs="Times New Roman"/>
          <w:kern w:val="0"/>
          <w:sz w:val="24"/>
          <w:szCs w:val="24"/>
          <w:lang w:eastAsia="zh-CN"/>
          <w14:ligatures w14:val="none"/>
        </w:rPr>
        <w:t xml:space="preserve">, </w:t>
      </w:r>
      <w:r w:rsidRPr="00D55335">
        <w:rPr>
          <w:rFonts w:eastAsiaTheme="minorEastAsia" w:cs="Times New Roman"/>
          <w:kern w:val="0"/>
          <w:sz w:val="24"/>
          <w:szCs w:val="24"/>
          <w:lang w:eastAsia="zh-CN"/>
          <w14:ligatures w14:val="none"/>
        </w:rPr>
        <w:t>интертекстуальные связи</w:t>
      </w:r>
      <w:r>
        <w:rPr>
          <w:rFonts w:eastAsiaTheme="minorEastAsia" w:cs="Times New Roman"/>
          <w:kern w:val="0"/>
          <w:sz w:val="24"/>
          <w:szCs w:val="24"/>
          <w:lang w:eastAsia="zh-CN"/>
          <w14:ligatures w14:val="none"/>
        </w:rPr>
        <w:t xml:space="preserve"> (реминисценци</w:t>
      </w:r>
      <w:r w:rsidR="001B1AAA">
        <w:rPr>
          <w:rFonts w:eastAsiaTheme="minorEastAsia" w:cs="Times New Roman"/>
          <w:kern w:val="0"/>
          <w:sz w:val="24"/>
          <w:szCs w:val="24"/>
          <w:lang w:eastAsia="zh-CN"/>
          <w14:ligatures w14:val="none"/>
        </w:rPr>
        <w:t>и</w:t>
      </w:r>
      <w:r>
        <w:rPr>
          <w:rFonts w:eastAsiaTheme="minorEastAsia" w:cs="Times New Roman"/>
          <w:kern w:val="0"/>
          <w:sz w:val="24"/>
          <w:szCs w:val="24"/>
          <w:lang w:eastAsia="zh-CN"/>
          <w14:ligatures w14:val="none"/>
        </w:rPr>
        <w:t xml:space="preserve"> к классическим текстам, библейским мотивам)</w:t>
      </w:r>
      <w:r w:rsidR="00253757">
        <w:rPr>
          <w:rFonts w:eastAsiaTheme="minorEastAsia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="00253757" w:rsidRPr="00253757">
        <w:rPr>
          <w:rFonts w:eastAsiaTheme="minorEastAsia" w:cs="Times New Roman"/>
          <w:kern w:val="0"/>
          <w:sz w:val="24"/>
          <w:szCs w:val="24"/>
          <w:lang w:eastAsia="zh-CN"/>
          <w14:ligatures w14:val="none"/>
        </w:rPr>
        <w:t>[4, 5]</w:t>
      </w:r>
      <w:r w:rsidR="00F93967" w:rsidRPr="00D55335">
        <w:rPr>
          <w:rFonts w:eastAsiaTheme="minorEastAsia" w:cs="Times New Roman"/>
          <w:kern w:val="0"/>
          <w:sz w:val="24"/>
          <w:szCs w:val="24"/>
          <w:lang w:eastAsia="zh-CN"/>
          <w14:ligatures w14:val="none"/>
        </w:rPr>
        <w:t>.</w:t>
      </w:r>
    </w:p>
    <w:p w14:paraId="1DEC63E8" w14:textId="661FBB3A" w:rsidR="00D14A22" w:rsidRDefault="00D14A22" w:rsidP="00D14A22">
      <w:pPr>
        <w:spacing w:after="0"/>
        <w:ind w:firstLine="426"/>
        <w:jc w:val="both"/>
        <w:rPr>
          <w:rFonts w:eastAsiaTheme="minorEastAsia" w:cs="Times New Roman"/>
          <w:kern w:val="0"/>
          <w:sz w:val="24"/>
          <w:szCs w:val="24"/>
          <w:lang w:eastAsia="zh-CN"/>
          <w14:ligatures w14:val="none"/>
        </w:rPr>
      </w:pPr>
      <w:r>
        <w:rPr>
          <w:rFonts w:eastAsiaTheme="minorEastAsia" w:cs="Times New Roman"/>
          <w:kern w:val="0"/>
          <w:sz w:val="24"/>
          <w:szCs w:val="24"/>
          <w:lang w:eastAsia="zh-CN"/>
          <w14:ligatures w14:val="none"/>
        </w:rPr>
        <w:t>Таким образом, л</w:t>
      </w:r>
      <w:r w:rsidRPr="003133E7">
        <w:rPr>
          <w:rFonts w:eastAsiaTheme="minorEastAsia" w:cs="Times New Roman"/>
          <w:kern w:val="0"/>
          <w:sz w:val="24"/>
          <w:szCs w:val="24"/>
          <w:lang w:eastAsia="zh-CN"/>
          <w14:ligatures w14:val="none"/>
        </w:rPr>
        <w:t xml:space="preserve">ингвопоэтическое изучение художественных текстов направлено на выявление роли каждого конкретного </w:t>
      </w:r>
      <w:r>
        <w:rPr>
          <w:rFonts w:eastAsiaTheme="minorEastAsia" w:cs="Times New Roman"/>
          <w:kern w:val="0"/>
          <w:sz w:val="24"/>
          <w:szCs w:val="24"/>
          <w:lang w:eastAsia="zh-CN"/>
          <w14:ligatures w14:val="none"/>
        </w:rPr>
        <w:t xml:space="preserve">языкового </w:t>
      </w:r>
      <w:r w:rsidRPr="003133E7">
        <w:rPr>
          <w:rFonts w:eastAsiaTheme="minorEastAsia" w:cs="Times New Roman"/>
          <w:kern w:val="0"/>
          <w:sz w:val="24"/>
          <w:szCs w:val="24"/>
          <w:lang w:eastAsia="zh-CN"/>
          <w14:ligatures w14:val="none"/>
        </w:rPr>
        <w:t xml:space="preserve">элемента в передаче определенного идейно-художественного содержания. </w:t>
      </w:r>
      <w:r w:rsidR="00761E5B">
        <w:rPr>
          <w:rFonts w:eastAsiaTheme="minorEastAsia" w:cs="Times New Roman"/>
          <w:kern w:val="0"/>
          <w:sz w:val="24"/>
          <w:szCs w:val="24"/>
          <w:lang w:eastAsia="zh-CN"/>
          <w14:ligatures w14:val="none"/>
        </w:rPr>
        <w:t>Р</w:t>
      </w:r>
      <w:r w:rsidR="00761E5B" w:rsidRPr="00D14A22">
        <w:rPr>
          <w:rFonts w:eastAsiaTheme="minorEastAsia" w:cs="Times New Roman"/>
          <w:kern w:val="0"/>
          <w:sz w:val="24"/>
          <w:szCs w:val="24"/>
          <w:lang w:eastAsia="zh-CN"/>
          <w14:ligatures w14:val="none"/>
        </w:rPr>
        <w:t xml:space="preserve">ассмотрение </w:t>
      </w:r>
      <w:r w:rsidR="00761E5B">
        <w:rPr>
          <w:rFonts w:eastAsiaTheme="minorEastAsia" w:cs="Times New Roman"/>
          <w:kern w:val="0"/>
          <w:sz w:val="24"/>
          <w:szCs w:val="24"/>
          <w:lang w:eastAsia="zh-CN"/>
          <w14:ligatures w14:val="none"/>
        </w:rPr>
        <w:t xml:space="preserve">лингвистических </w:t>
      </w:r>
      <w:r w:rsidR="00761E5B" w:rsidRPr="00D14A22">
        <w:rPr>
          <w:rFonts w:eastAsiaTheme="minorEastAsia" w:cs="Times New Roman"/>
          <w:kern w:val="0"/>
          <w:sz w:val="24"/>
          <w:szCs w:val="24"/>
          <w:lang w:eastAsia="zh-CN"/>
          <w14:ligatures w14:val="none"/>
        </w:rPr>
        <w:t>единиц, участвующих в формировании образ</w:t>
      </w:r>
      <w:r w:rsidR="00761E5B">
        <w:rPr>
          <w:rFonts w:eastAsiaTheme="minorEastAsia" w:cs="Times New Roman"/>
          <w:kern w:val="0"/>
          <w:sz w:val="24"/>
          <w:szCs w:val="24"/>
          <w:lang w:eastAsia="zh-CN"/>
          <w14:ligatures w14:val="none"/>
        </w:rPr>
        <w:t>ов</w:t>
      </w:r>
      <w:r w:rsidR="00761E5B" w:rsidRPr="00D14A22">
        <w:rPr>
          <w:rFonts w:eastAsiaTheme="minorEastAsia" w:cs="Times New Roman"/>
          <w:kern w:val="0"/>
          <w:sz w:val="24"/>
          <w:szCs w:val="24"/>
          <w:lang w:eastAsia="zh-CN"/>
          <w14:ligatures w14:val="none"/>
        </w:rPr>
        <w:t>, принадлежащ</w:t>
      </w:r>
      <w:r w:rsidR="00761E5B">
        <w:rPr>
          <w:rFonts w:eastAsiaTheme="minorEastAsia" w:cs="Times New Roman"/>
          <w:kern w:val="0"/>
          <w:sz w:val="24"/>
          <w:szCs w:val="24"/>
          <w:lang w:eastAsia="zh-CN"/>
          <w14:ligatures w14:val="none"/>
        </w:rPr>
        <w:t>их</w:t>
      </w:r>
      <w:r w:rsidR="00761E5B">
        <w:rPr>
          <w:rFonts w:cs="Times New Roman"/>
          <w:sz w:val="24"/>
          <w:szCs w:val="24"/>
        </w:rPr>
        <w:t xml:space="preserve"> к </w:t>
      </w:r>
      <w:r w:rsidR="00761E5B" w:rsidRPr="00D169CA">
        <w:rPr>
          <w:rFonts w:cs="Times New Roman"/>
          <w:sz w:val="24"/>
          <w:szCs w:val="24"/>
        </w:rPr>
        <w:t>обще</w:t>
      </w:r>
      <w:r w:rsidR="00761E5B">
        <w:rPr>
          <w:rFonts w:cs="Times New Roman"/>
          <w:sz w:val="24"/>
          <w:szCs w:val="24"/>
        </w:rPr>
        <w:t>й области номинации (например, «флоронимы»),</w:t>
      </w:r>
      <w:r w:rsidR="00761E5B" w:rsidRPr="00D169CA">
        <w:rPr>
          <w:rFonts w:cs="Times New Roman"/>
          <w:sz w:val="24"/>
          <w:szCs w:val="24"/>
        </w:rPr>
        <w:t xml:space="preserve"> </w:t>
      </w:r>
      <w:r w:rsidR="00761E5B">
        <w:rPr>
          <w:rFonts w:cs="Times New Roman"/>
          <w:sz w:val="24"/>
          <w:szCs w:val="24"/>
        </w:rPr>
        <w:t xml:space="preserve">ожидает </w:t>
      </w:r>
      <w:r w:rsidR="00761E5B" w:rsidRPr="00D169CA">
        <w:rPr>
          <w:rFonts w:cs="Times New Roman"/>
          <w:sz w:val="24"/>
          <w:szCs w:val="24"/>
        </w:rPr>
        <w:t xml:space="preserve">дальнейшего детального </w:t>
      </w:r>
      <w:r w:rsidR="00253757">
        <w:rPr>
          <w:rFonts w:cs="Times New Roman"/>
          <w:sz w:val="24"/>
          <w:szCs w:val="24"/>
        </w:rPr>
        <w:t xml:space="preserve">разбора </w:t>
      </w:r>
      <w:r w:rsidR="00761E5B" w:rsidRPr="00D169CA">
        <w:rPr>
          <w:rFonts w:cs="Times New Roman"/>
          <w:sz w:val="24"/>
          <w:szCs w:val="24"/>
        </w:rPr>
        <w:t xml:space="preserve">с широким привлечением </w:t>
      </w:r>
      <w:r w:rsidR="00761E5B">
        <w:rPr>
          <w:rFonts w:cs="Times New Roman"/>
          <w:sz w:val="24"/>
          <w:szCs w:val="24"/>
        </w:rPr>
        <w:t xml:space="preserve">культурно-исторических контекстов китайского и русского </w:t>
      </w:r>
      <w:r w:rsidR="00761E5B" w:rsidRPr="00D169CA">
        <w:rPr>
          <w:rFonts w:cs="Times New Roman"/>
          <w:sz w:val="24"/>
          <w:szCs w:val="24"/>
        </w:rPr>
        <w:t>языков.</w:t>
      </w:r>
      <w:r w:rsidR="00D921A7">
        <w:rPr>
          <w:rFonts w:cs="Times New Roman"/>
          <w:sz w:val="24"/>
          <w:szCs w:val="24"/>
        </w:rPr>
        <w:t xml:space="preserve"> В то же время, о</w:t>
      </w:r>
      <w:r>
        <w:rPr>
          <w:rFonts w:eastAsiaTheme="minorEastAsia" w:cs="Times New Roman"/>
          <w:kern w:val="0"/>
          <w:sz w:val="24"/>
          <w:szCs w:val="24"/>
          <w:lang w:eastAsia="zh-CN"/>
          <w14:ligatures w14:val="none"/>
        </w:rPr>
        <w:t>бращаясь к единицам языка как объектам анализа, мы приходим к выводу, что базовая составляющая большинства образов внутри символической системы универсальна. Именно поэтому люди способны понимать друга, несмотря на различие языков</w:t>
      </w:r>
      <w:r w:rsidR="001B1AAA">
        <w:rPr>
          <w:rFonts w:eastAsiaTheme="minorEastAsia" w:cs="Times New Roman"/>
          <w:kern w:val="0"/>
          <w:sz w:val="24"/>
          <w:szCs w:val="24"/>
          <w:lang w:eastAsia="zh-CN"/>
          <w14:ligatures w14:val="none"/>
        </w:rPr>
        <w:t xml:space="preserve"> – </w:t>
      </w:r>
      <w:r>
        <w:rPr>
          <w:rFonts w:eastAsiaTheme="minorEastAsia" w:cs="Times New Roman"/>
          <w:kern w:val="0"/>
          <w:sz w:val="24"/>
          <w:szCs w:val="24"/>
          <w:lang w:eastAsia="zh-CN"/>
          <w14:ligatures w14:val="none"/>
        </w:rPr>
        <w:t xml:space="preserve">однако при этом полная </w:t>
      </w:r>
      <w:r w:rsidR="00297547">
        <w:rPr>
          <w:rFonts w:eastAsiaTheme="minorEastAsia" w:cs="Times New Roman"/>
          <w:kern w:val="0"/>
          <w:sz w:val="24"/>
          <w:szCs w:val="24"/>
          <w:lang w:eastAsia="zh-CN"/>
          <w14:ligatures w14:val="none"/>
        </w:rPr>
        <w:t xml:space="preserve">художественно-смысловая </w:t>
      </w:r>
      <w:r>
        <w:rPr>
          <w:rFonts w:eastAsiaTheme="minorEastAsia" w:cs="Times New Roman"/>
          <w:kern w:val="0"/>
          <w:sz w:val="24"/>
          <w:szCs w:val="24"/>
          <w:lang w:eastAsia="zh-CN"/>
          <w14:ligatures w14:val="none"/>
        </w:rPr>
        <w:t>палитра остается уникальной в каждом языке.</w:t>
      </w:r>
    </w:p>
    <w:p w14:paraId="1F76C1B2" w14:textId="77777777" w:rsidR="001B1AAA" w:rsidRDefault="001B1AAA" w:rsidP="00D14A22">
      <w:pPr>
        <w:spacing w:after="0"/>
        <w:ind w:firstLine="426"/>
        <w:jc w:val="both"/>
        <w:rPr>
          <w:rFonts w:eastAsiaTheme="minorEastAsia" w:cs="Times New Roman"/>
          <w:kern w:val="0"/>
          <w:sz w:val="24"/>
          <w:szCs w:val="24"/>
          <w:lang w:eastAsia="zh-CN"/>
          <w14:ligatures w14:val="none"/>
        </w:rPr>
      </w:pPr>
    </w:p>
    <w:p w14:paraId="1381F7E0" w14:textId="77777777" w:rsidR="00BD0502" w:rsidRDefault="00BD0502" w:rsidP="00D14A22">
      <w:pPr>
        <w:spacing w:after="0"/>
        <w:ind w:firstLine="426"/>
        <w:jc w:val="both"/>
        <w:rPr>
          <w:rFonts w:cs="Times New Roman"/>
          <w:sz w:val="24"/>
          <w:szCs w:val="24"/>
        </w:rPr>
      </w:pPr>
    </w:p>
    <w:p w14:paraId="57EBFCB0" w14:textId="77777777" w:rsidR="008200EF" w:rsidRDefault="008200EF" w:rsidP="00BD0502">
      <w:pPr>
        <w:kinsoku w:val="0"/>
        <w:autoSpaceDE w:val="0"/>
        <w:ind w:firstLine="397"/>
        <w:jc w:val="center"/>
        <w:rPr>
          <w:rFonts w:cs="Times New Roman"/>
          <w:sz w:val="24"/>
          <w:szCs w:val="24"/>
        </w:rPr>
      </w:pPr>
    </w:p>
    <w:p w14:paraId="393DF180" w14:textId="2FCC9E91" w:rsidR="00BD0502" w:rsidRPr="008200EF" w:rsidRDefault="00BD0502" w:rsidP="00BD0502">
      <w:pPr>
        <w:kinsoku w:val="0"/>
        <w:autoSpaceDE w:val="0"/>
        <w:ind w:firstLine="397"/>
        <w:jc w:val="center"/>
        <w:rPr>
          <w:rFonts w:cs="Times New Roman"/>
          <w:b/>
          <w:bCs/>
          <w:sz w:val="24"/>
          <w:szCs w:val="24"/>
        </w:rPr>
      </w:pPr>
      <w:r w:rsidRPr="008200EF">
        <w:rPr>
          <w:rFonts w:cs="Times New Roman"/>
          <w:b/>
          <w:bCs/>
          <w:sz w:val="24"/>
          <w:szCs w:val="24"/>
        </w:rPr>
        <w:t>Литература</w:t>
      </w:r>
    </w:p>
    <w:p w14:paraId="645F92C3" w14:textId="418E2359" w:rsidR="008200EF" w:rsidRPr="008200EF" w:rsidRDefault="008200EF" w:rsidP="00BD0502">
      <w:pPr>
        <w:pStyle w:val="a7"/>
        <w:numPr>
          <w:ilvl w:val="0"/>
          <w:numId w:val="3"/>
        </w:numPr>
        <w:shd w:val="clear" w:color="auto" w:fill="FFFFFF"/>
        <w:spacing w:after="0"/>
        <w:jc w:val="both"/>
        <w:rPr>
          <w:rFonts w:eastAsia="SimSun" w:cs="Times New Roman"/>
          <w:sz w:val="24"/>
          <w:szCs w:val="24"/>
          <w:lang w:eastAsia="zh-CN"/>
        </w:rPr>
      </w:pPr>
      <w:r w:rsidRPr="008200EF">
        <w:rPr>
          <w:rFonts w:eastAsia="SimSun" w:cs="Times New Roman"/>
          <w:sz w:val="24"/>
          <w:szCs w:val="24"/>
          <w:lang w:eastAsia="zh-CN"/>
        </w:rPr>
        <w:t>Архипова Н.Г., Куроедова М.А. Образ цветка как фрагмента языковой картины мира (на материале русского и китайского языков) // Вестник АмГУ, выпуск 92. – 2021. – С. 110-114.</w:t>
      </w:r>
    </w:p>
    <w:p w14:paraId="423D20BD" w14:textId="17E8D730" w:rsidR="008200EF" w:rsidRPr="008200EF" w:rsidRDefault="008200EF" w:rsidP="008200EF">
      <w:pPr>
        <w:pStyle w:val="a7"/>
        <w:numPr>
          <w:ilvl w:val="0"/>
          <w:numId w:val="3"/>
        </w:numPr>
        <w:shd w:val="clear" w:color="auto" w:fill="FFFFFF"/>
        <w:spacing w:after="0"/>
        <w:jc w:val="both"/>
        <w:rPr>
          <w:rFonts w:eastAsia="SimSun" w:cs="Times New Roman"/>
          <w:sz w:val="24"/>
          <w:szCs w:val="24"/>
          <w:lang w:eastAsia="zh-CN"/>
        </w:rPr>
      </w:pPr>
      <w:r w:rsidRPr="008200EF">
        <w:rPr>
          <w:rFonts w:eastAsia="SimSun" w:cs="Times New Roman"/>
          <w:sz w:val="24"/>
          <w:szCs w:val="24"/>
          <w:lang w:eastAsia="zh-CN"/>
        </w:rPr>
        <w:t>Е.С. Кубряков</w:t>
      </w:r>
      <w:r w:rsidR="00297547">
        <w:rPr>
          <w:rFonts w:eastAsia="SimSun" w:cs="Times New Roman"/>
          <w:sz w:val="24"/>
          <w:szCs w:val="24"/>
          <w:lang w:eastAsia="zh-CN"/>
        </w:rPr>
        <w:t>а</w:t>
      </w:r>
      <w:r w:rsidRPr="008200EF">
        <w:rPr>
          <w:rFonts w:eastAsia="SimSun" w:cs="Times New Roman"/>
          <w:sz w:val="24"/>
          <w:szCs w:val="24"/>
          <w:lang w:eastAsia="zh-CN"/>
        </w:rPr>
        <w:t xml:space="preserve"> Е.С. Краткий словарь когнитивных терминов. – М.: МГУ, 1996. – 245 с.</w:t>
      </w:r>
    </w:p>
    <w:p w14:paraId="2E90C96A" w14:textId="79DEB6EC" w:rsidR="00BD0502" w:rsidRPr="008200EF" w:rsidRDefault="00BD0502" w:rsidP="008200EF">
      <w:pPr>
        <w:pStyle w:val="a7"/>
        <w:numPr>
          <w:ilvl w:val="0"/>
          <w:numId w:val="3"/>
        </w:numPr>
        <w:shd w:val="clear" w:color="auto" w:fill="FFFFFF"/>
        <w:spacing w:after="0"/>
        <w:jc w:val="both"/>
        <w:rPr>
          <w:rFonts w:eastAsia="SimSun" w:cs="Times New Roman"/>
          <w:sz w:val="24"/>
          <w:szCs w:val="24"/>
          <w:lang w:eastAsia="zh-CN"/>
        </w:rPr>
      </w:pPr>
      <w:r w:rsidRPr="008200EF">
        <w:rPr>
          <w:rFonts w:eastAsia="SimSun" w:cs="Times New Roman"/>
          <w:sz w:val="24"/>
          <w:szCs w:val="24"/>
          <w:lang w:eastAsia="zh-CN"/>
        </w:rPr>
        <w:t xml:space="preserve">Липгарт А.А. Лингвопоэтическое исследование художественного текста: </w:t>
      </w:r>
      <w:r w:rsidR="00297547">
        <w:rPr>
          <w:rFonts w:eastAsia="SimSun" w:cs="Times New Roman"/>
          <w:sz w:val="24"/>
          <w:szCs w:val="24"/>
          <w:lang w:eastAsia="zh-CN"/>
        </w:rPr>
        <w:t>т</w:t>
      </w:r>
      <w:r w:rsidRPr="008200EF">
        <w:rPr>
          <w:rFonts w:eastAsia="SimSun" w:cs="Times New Roman"/>
          <w:sz w:val="24"/>
          <w:szCs w:val="24"/>
          <w:lang w:eastAsia="zh-CN"/>
        </w:rPr>
        <w:t xml:space="preserve">еория и практика, на материале английской литературы XVI – XX вв.: Дис. </w:t>
      </w:r>
      <w:r w:rsidR="008200EF" w:rsidRPr="008200EF">
        <w:rPr>
          <w:rFonts w:eastAsia="SimSun" w:cs="Times New Roman"/>
          <w:sz w:val="24"/>
          <w:szCs w:val="24"/>
          <w:lang w:eastAsia="zh-CN"/>
        </w:rPr>
        <w:t>…</w:t>
      </w:r>
      <w:r w:rsidRPr="008200EF">
        <w:rPr>
          <w:rFonts w:eastAsia="SimSun" w:cs="Times New Roman"/>
          <w:sz w:val="24"/>
          <w:szCs w:val="24"/>
          <w:lang w:eastAsia="zh-CN"/>
        </w:rPr>
        <w:t xml:space="preserve"> докт. филол. наук. М., 1996 </w:t>
      </w:r>
      <w:r w:rsidR="001B1AAA" w:rsidRPr="008200EF">
        <w:rPr>
          <w:rFonts w:eastAsia="SimSun" w:cs="Times New Roman"/>
          <w:sz w:val="24"/>
          <w:szCs w:val="24"/>
          <w:lang w:eastAsia="zh-CN"/>
        </w:rPr>
        <w:t xml:space="preserve">– </w:t>
      </w:r>
      <w:r w:rsidRPr="008200EF">
        <w:rPr>
          <w:rFonts w:eastAsia="SimSun" w:cs="Times New Roman"/>
          <w:sz w:val="24"/>
          <w:szCs w:val="24"/>
          <w:lang w:eastAsia="zh-CN"/>
        </w:rPr>
        <w:t>377 с.</w:t>
      </w:r>
    </w:p>
    <w:p w14:paraId="34F56F18" w14:textId="77777777" w:rsidR="008200EF" w:rsidRPr="008200EF" w:rsidRDefault="008200EF" w:rsidP="008200EF">
      <w:pPr>
        <w:pStyle w:val="a7"/>
        <w:numPr>
          <w:ilvl w:val="0"/>
          <w:numId w:val="3"/>
        </w:numPr>
        <w:rPr>
          <w:sz w:val="24"/>
          <w:szCs w:val="24"/>
        </w:rPr>
      </w:pPr>
      <w:r w:rsidRPr="008200EF">
        <w:rPr>
          <w:rFonts w:eastAsia="SimSun" w:cs="Times New Roman"/>
          <w:sz w:val="24"/>
          <w:szCs w:val="24"/>
          <w:lang w:eastAsia="zh-CN"/>
        </w:rPr>
        <w:t>Ши Хан. Флористические образы в русской и китайской поэзии первой трети ХХ века. – Автореферат канд. дис. – Волгоград 2012. – 25</w:t>
      </w:r>
      <w:r w:rsidRPr="008200EF">
        <w:rPr>
          <w:sz w:val="24"/>
          <w:szCs w:val="24"/>
        </w:rPr>
        <w:t xml:space="preserve"> с. </w:t>
      </w:r>
    </w:p>
    <w:p w14:paraId="64749F51" w14:textId="12BEA2A9" w:rsidR="008200EF" w:rsidRPr="008200EF" w:rsidRDefault="00000000" w:rsidP="008200EF">
      <w:pPr>
        <w:pStyle w:val="a7"/>
        <w:numPr>
          <w:ilvl w:val="0"/>
          <w:numId w:val="3"/>
        </w:numPr>
        <w:textAlignment w:val="baseline"/>
        <w:rPr>
          <w:rFonts w:eastAsia="SimSun" w:cs="Times New Roman"/>
          <w:sz w:val="24"/>
          <w:szCs w:val="24"/>
          <w:lang w:eastAsia="zh-CN"/>
        </w:rPr>
      </w:pPr>
      <w:hyperlink r:id="rId5" w:history="1">
        <w:r w:rsidR="008200EF" w:rsidRPr="008200EF">
          <w:rPr>
            <w:rFonts w:eastAsia="SimSun" w:cs="Times New Roman"/>
            <w:sz w:val="24"/>
            <w:szCs w:val="24"/>
            <w:lang w:eastAsia="zh-CN"/>
          </w:rPr>
          <w:t>https://www.gushiwen.cn/</w:t>
        </w:r>
      </w:hyperlink>
      <w:r w:rsidR="008200EF" w:rsidRPr="008200EF">
        <w:rPr>
          <w:rFonts w:eastAsia="SimSun" w:cs="Times New Roman"/>
          <w:sz w:val="24"/>
          <w:szCs w:val="24"/>
          <w:lang w:eastAsia="zh-CN"/>
        </w:rPr>
        <w:t xml:space="preserve">                                        </w:t>
      </w:r>
    </w:p>
    <w:p w14:paraId="1B48E428" w14:textId="0CF3AFDC" w:rsidR="008200EF" w:rsidRPr="008200EF" w:rsidRDefault="00000000" w:rsidP="008200EF">
      <w:pPr>
        <w:pStyle w:val="a7"/>
        <w:numPr>
          <w:ilvl w:val="0"/>
          <w:numId w:val="3"/>
        </w:numPr>
        <w:textAlignment w:val="baseline"/>
        <w:rPr>
          <w:rFonts w:eastAsia="SimSun" w:cs="Times New Roman"/>
          <w:sz w:val="24"/>
          <w:szCs w:val="24"/>
          <w:lang w:eastAsia="zh-CN"/>
        </w:rPr>
      </w:pPr>
      <w:hyperlink r:id="rId6" w:history="1">
        <w:r w:rsidR="008200EF" w:rsidRPr="008200EF">
          <w:rPr>
            <w:rFonts w:eastAsia="SimSun" w:cs="Times New Roman"/>
            <w:sz w:val="24"/>
            <w:szCs w:val="24"/>
            <w:lang w:eastAsia="zh-CN"/>
          </w:rPr>
          <w:t>http://www.ruscorpora.ru/new/search-main.html</w:t>
        </w:r>
      </w:hyperlink>
    </w:p>
    <w:p w14:paraId="4C52B079" w14:textId="77777777" w:rsidR="008200EF" w:rsidRPr="00737480" w:rsidRDefault="008200EF" w:rsidP="008200EF">
      <w:pPr>
        <w:pStyle w:val="a7"/>
        <w:shd w:val="clear" w:color="auto" w:fill="FFFFFF"/>
        <w:spacing w:after="0"/>
        <w:ind w:left="757"/>
        <w:jc w:val="both"/>
        <w:rPr>
          <w:rFonts w:eastAsia="SimSun" w:cs="Times New Roman"/>
          <w:sz w:val="24"/>
          <w:szCs w:val="24"/>
          <w:lang w:eastAsia="zh-CN"/>
        </w:rPr>
      </w:pPr>
    </w:p>
    <w:p w14:paraId="659FA9B2" w14:textId="77777777" w:rsidR="00BD0502" w:rsidRDefault="00BD0502" w:rsidP="00D14A22">
      <w:pPr>
        <w:spacing w:after="0"/>
        <w:ind w:firstLine="426"/>
        <w:jc w:val="both"/>
        <w:rPr>
          <w:rFonts w:cs="Times New Roman"/>
          <w:sz w:val="24"/>
          <w:szCs w:val="24"/>
        </w:rPr>
      </w:pPr>
    </w:p>
    <w:sectPr w:rsidR="00BD0502" w:rsidSect="006812DE">
      <w:pgSz w:w="11906" w:h="16838" w:code="9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208E"/>
    <w:multiLevelType w:val="singleLevel"/>
    <w:tmpl w:val="0053208E"/>
    <w:lvl w:ilvl="0">
      <w:start w:val="5"/>
      <w:numFmt w:val="upperLetter"/>
      <w:suff w:val="nothing"/>
      <w:lvlText w:val="%1-"/>
      <w:lvlJc w:val="left"/>
    </w:lvl>
  </w:abstractNum>
  <w:abstractNum w:abstractNumId="1" w15:restartNumberingAfterBreak="0">
    <w:nsid w:val="52682C7D"/>
    <w:multiLevelType w:val="multilevel"/>
    <w:tmpl w:val="F8B86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510D05"/>
    <w:multiLevelType w:val="multilevel"/>
    <w:tmpl w:val="7F510D05"/>
    <w:lvl w:ilvl="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77" w:hanging="360"/>
      </w:pPr>
    </w:lvl>
    <w:lvl w:ilvl="2">
      <w:start w:val="1"/>
      <w:numFmt w:val="lowerRoman"/>
      <w:lvlText w:val="%3."/>
      <w:lvlJc w:val="right"/>
      <w:pPr>
        <w:ind w:left="2197" w:hanging="180"/>
      </w:pPr>
    </w:lvl>
    <w:lvl w:ilvl="3">
      <w:start w:val="1"/>
      <w:numFmt w:val="decimal"/>
      <w:lvlText w:val="%4."/>
      <w:lvlJc w:val="left"/>
      <w:pPr>
        <w:ind w:left="2917" w:hanging="360"/>
      </w:pPr>
    </w:lvl>
    <w:lvl w:ilvl="4">
      <w:start w:val="1"/>
      <w:numFmt w:val="lowerLetter"/>
      <w:lvlText w:val="%5."/>
      <w:lvlJc w:val="left"/>
      <w:pPr>
        <w:ind w:left="3637" w:hanging="360"/>
      </w:pPr>
    </w:lvl>
    <w:lvl w:ilvl="5">
      <w:start w:val="1"/>
      <w:numFmt w:val="lowerRoman"/>
      <w:lvlText w:val="%6."/>
      <w:lvlJc w:val="right"/>
      <w:pPr>
        <w:ind w:left="4357" w:hanging="180"/>
      </w:pPr>
    </w:lvl>
    <w:lvl w:ilvl="6">
      <w:start w:val="1"/>
      <w:numFmt w:val="decimal"/>
      <w:lvlText w:val="%7."/>
      <w:lvlJc w:val="left"/>
      <w:pPr>
        <w:ind w:left="5077" w:hanging="360"/>
      </w:pPr>
    </w:lvl>
    <w:lvl w:ilvl="7">
      <w:start w:val="1"/>
      <w:numFmt w:val="lowerLetter"/>
      <w:lvlText w:val="%8."/>
      <w:lvlJc w:val="left"/>
      <w:pPr>
        <w:ind w:left="5797" w:hanging="360"/>
      </w:pPr>
    </w:lvl>
    <w:lvl w:ilvl="8">
      <w:start w:val="1"/>
      <w:numFmt w:val="lowerRoman"/>
      <w:lvlText w:val="%9."/>
      <w:lvlJc w:val="right"/>
      <w:pPr>
        <w:ind w:left="6517" w:hanging="180"/>
      </w:pPr>
    </w:lvl>
  </w:abstractNum>
  <w:num w:numId="1" w16cid:durableId="410274664">
    <w:abstractNumId w:val="1"/>
  </w:num>
  <w:num w:numId="2" w16cid:durableId="283737643">
    <w:abstractNumId w:val="0"/>
  </w:num>
  <w:num w:numId="3" w16cid:durableId="1802425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E3C"/>
    <w:rsid w:val="000B2A53"/>
    <w:rsid w:val="001B1AAA"/>
    <w:rsid w:val="00220760"/>
    <w:rsid w:val="00253757"/>
    <w:rsid w:val="002562A3"/>
    <w:rsid w:val="00296951"/>
    <w:rsid w:val="00297547"/>
    <w:rsid w:val="003133E7"/>
    <w:rsid w:val="003A3714"/>
    <w:rsid w:val="00420976"/>
    <w:rsid w:val="00422883"/>
    <w:rsid w:val="00530B14"/>
    <w:rsid w:val="00673E09"/>
    <w:rsid w:val="00674E3C"/>
    <w:rsid w:val="006812DE"/>
    <w:rsid w:val="006C0B77"/>
    <w:rsid w:val="00736F94"/>
    <w:rsid w:val="007605E9"/>
    <w:rsid w:val="00761E5B"/>
    <w:rsid w:val="00772505"/>
    <w:rsid w:val="00792140"/>
    <w:rsid w:val="008200EF"/>
    <w:rsid w:val="008242FF"/>
    <w:rsid w:val="00837DEE"/>
    <w:rsid w:val="00870751"/>
    <w:rsid w:val="00922C48"/>
    <w:rsid w:val="009B1B45"/>
    <w:rsid w:val="009C1D81"/>
    <w:rsid w:val="009E7388"/>
    <w:rsid w:val="00AF28B4"/>
    <w:rsid w:val="00B1455B"/>
    <w:rsid w:val="00B915B7"/>
    <w:rsid w:val="00BD0502"/>
    <w:rsid w:val="00C25382"/>
    <w:rsid w:val="00D14A22"/>
    <w:rsid w:val="00D169CA"/>
    <w:rsid w:val="00D55335"/>
    <w:rsid w:val="00D921A7"/>
    <w:rsid w:val="00E30A1F"/>
    <w:rsid w:val="00E63235"/>
    <w:rsid w:val="00E671EC"/>
    <w:rsid w:val="00E853A7"/>
    <w:rsid w:val="00EA59DF"/>
    <w:rsid w:val="00EE4070"/>
    <w:rsid w:val="00EF0DCC"/>
    <w:rsid w:val="00F12C76"/>
    <w:rsid w:val="00F563B7"/>
    <w:rsid w:val="00F93967"/>
    <w:rsid w:val="00F9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F3A31"/>
  <w15:chartTrackingRefBased/>
  <w15:docId w15:val="{AE3E9EA0-7932-4FC7-B7D3-07F18DD84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74E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4E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4E3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4E3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E3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4E3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4E3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4E3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4E3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4E3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4E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4E3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4E3C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74E3C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74E3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74E3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74E3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74E3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74E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74E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4E3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74E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74E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74E3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99"/>
    <w:qFormat/>
    <w:rsid w:val="00674E3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74E3C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74E3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74E3C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74E3C"/>
    <w:rPr>
      <w:b/>
      <w:bCs/>
      <w:smallCaps/>
      <w:color w:val="2E74B5" w:themeColor="accent1" w:themeShade="BF"/>
      <w:spacing w:val="5"/>
    </w:rPr>
  </w:style>
  <w:style w:type="paragraph" w:styleId="ac">
    <w:name w:val="Body Text"/>
    <w:basedOn w:val="a"/>
    <w:link w:val="11"/>
    <w:uiPriority w:val="99"/>
    <w:qFormat/>
    <w:rsid w:val="00EF0DCC"/>
    <w:pPr>
      <w:shd w:val="clear" w:color="auto" w:fill="FFFFFF"/>
      <w:spacing w:after="0" w:line="322" w:lineRule="exact"/>
      <w:ind w:hanging="860"/>
      <w:jc w:val="center"/>
    </w:pPr>
    <w:rPr>
      <w:rFonts w:eastAsiaTheme="minorEastAsia" w:cs="Times New Roman"/>
      <w:kern w:val="0"/>
      <w:sz w:val="29"/>
      <w:szCs w:val="29"/>
      <w:lang w:eastAsia="zh-CN"/>
      <w14:ligatures w14:val="none"/>
    </w:rPr>
  </w:style>
  <w:style w:type="character" w:customStyle="1" w:styleId="ad">
    <w:name w:val="Основной текст Знак"/>
    <w:basedOn w:val="a0"/>
    <w:uiPriority w:val="99"/>
    <w:semiHidden/>
    <w:rsid w:val="00EF0DCC"/>
    <w:rPr>
      <w:rFonts w:ascii="Times New Roman" w:hAnsi="Times New Roman"/>
      <w:sz w:val="28"/>
    </w:rPr>
  </w:style>
  <w:style w:type="character" w:customStyle="1" w:styleId="11">
    <w:name w:val="Основной текст Знак1"/>
    <w:basedOn w:val="a0"/>
    <w:link w:val="ac"/>
    <w:uiPriority w:val="99"/>
    <w:qFormat/>
    <w:rsid w:val="00EF0DCC"/>
    <w:rPr>
      <w:rFonts w:ascii="Times New Roman" w:eastAsiaTheme="minorEastAsia" w:hAnsi="Times New Roman" w:cs="Times New Roman"/>
      <w:kern w:val="0"/>
      <w:sz w:val="29"/>
      <w:szCs w:val="29"/>
      <w:shd w:val="clear" w:color="auto" w:fill="FFFFFF"/>
      <w:lang w:eastAsia="zh-CN"/>
      <w14:ligatures w14:val="none"/>
    </w:rPr>
  </w:style>
  <w:style w:type="character" w:styleId="ae">
    <w:name w:val="annotation reference"/>
    <w:basedOn w:val="a0"/>
    <w:uiPriority w:val="99"/>
    <w:semiHidden/>
    <w:unhideWhenUsed/>
    <w:rsid w:val="00D14A22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D14A22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D14A22"/>
    <w:rPr>
      <w:rFonts w:ascii="Times New Roman" w:hAnsi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14A22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D14A22"/>
    <w:rPr>
      <w:rFonts w:ascii="Times New Roman" w:hAnsi="Times New Roman"/>
      <w:b/>
      <w:bCs/>
      <w:sz w:val="20"/>
      <w:szCs w:val="20"/>
    </w:rPr>
  </w:style>
  <w:style w:type="character" w:styleId="af3">
    <w:name w:val="Hyperlink"/>
    <w:basedOn w:val="a0"/>
    <w:uiPriority w:val="99"/>
    <w:unhideWhenUsed/>
    <w:qFormat/>
    <w:rsid w:val="008200EF"/>
    <w:rPr>
      <w:color w:val="0000FF"/>
      <w:u w:val="single"/>
    </w:rPr>
  </w:style>
  <w:style w:type="character" w:styleId="af4">
    <w:name w:val="Unresolved Mention"/>
    <w:basedOn w:val="a0"/>
    <w:uiPriority w:val="99"/>
    <w:semiHidden/>
    <w:unhideWhenUsed/>
    <w:rsid w:val="008200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5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uscorpora.ru/new/search-main.html" TargetMode="External"/><Relationship Id="rId5" Type="http://schemas.openxmlformats.org/officeDocument/2006/relationships/hyperlink" Target="https://www.gushiwen.c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2026-03-07T12:41:00Z</dcterms:created>
  <dcterms:modified xsi:type="dcterms:W3CDTF">2026-03-08T01:55:00Z</dcterms:modified>
</cp:coreProperties>
</file>