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076C8" w14:textId="07F9395E" w:rsidR="00316268" w:rsidRPr="00316268" w:rsidRDefault="00316268" w:rsidP="005B6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316268">
        <w:rPr>
          <w:rFonts w:ascii="Times New Roman" w:hAnsi="Times New Roman" w:cs="Times New Roman"/>
          <w:b/>
          <w:sz w:val="24"/>
          <w:szCs w:val="24"/>
          <w:lang w:val="tk-TM"/>
        </w:rPr>
        <w:t xml:space="preserve">Возможности получения экологически чистого противогололедного </w:t>
      </w:r>
      <w:r w:rsidR="005B681B">
        <w:rPr>
          <w:rFonts w:ascii="Times New Roman" w:hAnsi="Times New Roman" w:cs="Times New Roman"/>
          <w:b/>
          <w:sz w:val="24"/>
          <w:szCs w:val="24"/>
          <w:lang w:val="tk-TM"/>
        </w:rPr>
        <w:br/>
      </w:r>
      <w:r w:rsidRPr="00316268">
        <w:rPr>
          <w:rFonts w:ascii="Times New Roman" w:hAnsi="Times New Roman" w:cs="Times New Roman"/>
          <w:b/>
          <w:sz w:val="24"/>
          <w:szCs w:val="24"/>
          <w:lang w:val="tk-TM"/>
        </w:rPr>
        <w:t>средства</w:t>
      </w:r>
      <w:r w:rsidR="005B681B" w:rsidRPr="005B681B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="005B681B" w:rsidRPr="00316268">
        <w:rPr>
          <w:rFonts w:ascii="Times New Roman" w:hAnsi="Times New Roman" w:cs="Times New Roman"/>
          <w:b/>
          <w:sz w:val="24"/>
          <w:szCs w:val="24"/>
          <w:lang w:val="tk-TM"/>
        </w:rPr>
        <w:t>из местного сырья</w:t>
      </w:r>
    </w:p>
    <w:p w14:paraId="57218D73" w14:textId="245EC7BA" w:rsidR="00E951B0" w:rsidRDefault="00E951B0" w:rsidP="003162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tk-TM"/>
        </w:rPr>
      </w:pPr>
      <w:r w:rsidRPr="00316268">
        <w:rPr>
          <w:rFonts w:ascii="Times New Roman" w:hAnsi="Times New Roman" w:cs="Times New Roman"/>
          <w:b/>
          <w:bCs/>
          <w:i/>
          <w:sz w:val="24"/>
          <w:szCs w:val="24"/>
          <w:lang w:val="tk-TM"/>
        </w:rPr>
        <w:t>Тулеков Я</w:t>
      </w:r>
      <w:r w:rsidR="00316268" w:rsidRPr="00316268">
        <w:rPr>
          <w:rFonts w:ascii="Times New Roman" w:hAnsi="Times New Roman" w:cs="Times New Roman"/>
          <w:b/>
          <w:bCs/>
          <w:i/>
          <w:sz w:val="24"/>
          <w:szCs w:val="24"/>
          <w:lang w:val="tk-TM"/>
        </w:rPr>
        <w:t>.</w:t>
      </w:r>
      <w:r w:rsidRPr="00316268">
        <w:rPr>
          <w:rFonts w:ascii="Times New Roman" w:hAnsi="Times New Roman" w:cs="Times New Roman"/>
          <w:b/>
          <w:bCs/>
          <w:i/>
          <w:sz w:val="24"/>
          <w:szCs w:val="24"/>
          <w:lang w:val="tk-TM"/>
        </w:rPr>
        <w:t>А</w:t>
      </w:r>
      <w:r w:rsidR="00316268" w:rsidRPr="00316268">
        <w:rPr>
          <w:rFonts w:ascii="Times New Roman" w:hAnsi="Times New Roman" w:cs="Times New Roman"/>
          <w:b/>
          <w:bCs/>
          <w:i/>
          <w:sz w:val="24"/>
          <w:szCs w:val="24"/>
          <w:lang w:val="tk-TM"/>
        </w:rPr>
        <w:t>.</w:t>
      </w:r>
    </w:p>
    <w:p w14:paraId="6320E251" w14:textId="468BD6AD" w:rsidR="00316268" w:rsidRPr="00BC2B60" w:rsidRDefault="00BC2B60" w:rsidP="003162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П</w:t>
      </w:r>
      <w:r w:rsidR="00316268">
        <w:rPr>
          <w:rFonts w:ascii="Times New Roman" w:hAnsi="Times New Roman" w:cs="Times New Roman"/>
          <w:i/>
          <w:sz w:val="24"/>
          <w:szCs w:val="24"/>
          <w:lang w:val="ru-RU"/>
        </w:rPr>
        <w:t>реподаватель</w:t>
      </w:r>
      <w:r w:rsidRPr="00BC2B60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стажер кафедры неорганической и аналитической химии</w:t>
      </w:r>
    </w:p>
    <w:p w14:paraId="15565106" w14:textId="1110F4AA" w:rsidR="00E951B0" w:rsidRPr="00316268" w:rsidRDefault="00E951B0" w:rsidP="003162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k-TM"/>
        </w:rPr>
      </w:pPr>
      <w:r w:rsidRPr="00316268">
        <w:rPr>
          <w:rFonts w:ascii="Times New Roman" w:hAnsi="Times New Roman" w:cs="Times New Roman"/>
          <w:i/>
          <w:sz w:val="24"/>
          <w:szCs w:val="24"/>
          <w:lang w:val="tk-TM"/>
        </w:rPr>
        <w:t>Туркменский г</w:t>
      </w:r>
      <w:r w:rsidR="00BC2B60">
        <w:rPr>
          <w:rFonts w:ascii="Times New Roman" w:hAnsi="Times New Roman" w:cs="Times New Roman"/>
          <w:i/>
          <w:sz w:val="24"/>
          <w:szCs w:val="24"/>
          <w:lang w:val="tk-TM"/>
        </w:rPr>
        <w:t>осударственный университет им.</w:t>
      </w:r>
      <w:r w:rsidRPr="00316268">
        <w:rPr>
          <w:rFonts w:ascii="Times New Roman" w:hAnsi="Times New Roman" w:cs="Times New Roman"/>
          <w:i/>
          <w:sz w:val="24"/>
          <w:szCs w:val="24"/>
          <w:lang w:val="tk-TM"/>
        </w:rPr>
        <w:t xml:space="preserve"> Махтумкули</w:t>
      </w:r>
      <w:r w:rsidR="00316268" w:rsidRPr="00316268">
        <w:rPr>
          <w:rFonts w:ascii="Times New Roman" w:hAnsi="Times New Roman" w:cs="Times New Roman"/>
          <w:i/>
          <w:sz w:val="24"/>
          <w:szCs w:val="24"/>
          <w:lang w:val="tk-TM"/>
        </w:rPr>
        <w:t>,</w:t>
      </w:r>
    </w:p>
    <w:p w14:paraId="5EB25D71" w14:textId="7A4675AD" w:rsidR="00E951B0" w:rsidRPr="00316268" w:rsidRDefault="00E951B0" w:rsidP="003162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k-TM"/>
        </w:rPr>
      </w:pPr>
      <w:r w:rsidRPr="00316268">
        <w:rPr>
          <w:rFonts w:ascii="Times New Roman" w:hAnsi="Times New Roman" w:cs="Times New Roman"/>
          <w:i/>
          <w:sz w:val="24"/>
          <w:szCs w:val="24"/>
          <w:lang w:val="tk-TM"/>
        </w:rPr>
        <w:t>Aшхабад, Туркменистан</w:t>
      </w:r>
    </w:p>
    <w:p w14:paraId="7C1D5FBC" w14:textId="4310F839" w:rsidR="00316268" w:rsidRPr="009840D8" w:rsidRDefault="00316268" w:rsidP="003162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k-TM"/>
        </w:rPr>
      </w:pPr>
      <w:r>
        <w:rPr>
          <w:rFonts w:ascii="Times New Roman" w:hAnsi="Times New Roman" w:cs="Times New Roman"/>
          <w:i/>
          <w:sz w:val="24"/>
          <w:szCs w:val="24"/>
          <w:lang w:val="tk-TM"/>
        </w:rPr>
        <w:t xml:space="preserve">E-mail: </w:t>
      </w:r>
      <w:r w:rsidR="00BC2B60">
        <w:rPr>
          <w:rFonts w:ascii="Times New Roman" w:hAnsi="Times New Roman" w:cs="Times New Roman"/>
          <w:i/>
          <w:sz w:val="24"/>
          <w:szCs w:val="24"/>
          <w:lang w:val="tk-TM"/>
        </w:rPr>
        <w:fldChar w:fldCharType="begin"/>
      </w:r>
      <w:r w:rsidR="00BC2B60">
        <w:rPr>
          <w:rFonts w:ascii="Times New Roman" w:hAnsi="Times New Roman" w:cs="Times New Roman"/>
          <w:i/>
          <w:sz w:val="24"/>
          <w:szCs w:val="24"/>
          <w:lang w:val="tk-TM"/>
        </w:rPr>
        <w:instrText xml:space="preserve"> HYPERLINK "mailto:tulekow97@gamil.</w:instrText>
      </w:r>
      <w:r w:rsidR="00BC2B60" w:rsidRPr="009840D8">
        <w:rPr>
          <w:rFonts w:ascii="Times New Roman" w:hAnsi="Times New Roman" w:cs="Times New Roman"/>
          <w:i/>
          <w:sz w:val="24"/>
          <w:szCs w:val="24"/>
          <w:lang w:val="tk-TM"/>
        </w:rPr>
        <w:instrText>com</w:instrText>
      </w:r>
      <w:r w:rsidR="00BC2B60">
        <w:rPr>
          <w:rFonts w:ascii="Times New Roman" w:hAnsi="Times New Roman" w:cs="Times New Roman"/>
          <w:i/>
          <w:sz w:val="24"/>
          <w:szCs w:val="24"/>
          <w:lang w:val="tk-TM"/>
        </w:rPr>
        <w:instrText xml:space="preserve">" </w:instrText>
      </w:r>
      <w:r w:rsidR="00BC2B60">
        <w:rPr>
          <w:rFonts w:ascii="Times New Roman" w:hAnsi="Times New Roman" w:cs="Times New Roman"/>
          <w:i/>
          <w:sz w:val="24"/>
          <w:szCs w:val="24"/>
          <w:lang w:val="tk-TM"/>
        </w:rPr>
        <w:fldChar w:fldCharType="separate"/>
      </w:r>
      <w:r w:rsidR="00BC2B60" w:rsidRPr="006E22ED">
        <w:rPr>
          <w:rStyle w:val="a4"/>
          <w:rFonts w:ascii="Times New Roman" w:hAnsi="Times New Roman" w:cs="Times New Roman"/>
          <w:i/>
          <w:sz w:val="24"/>
          <w:szCs w:val="24"/>
          <w:lang w:val="tk-TM"/>
        </w:rPr>
        <w:t>tulekow97@gamil.com</w:t>
      </w:r>
      <w:r w:rsidR="00BC2B60">
        <w:rPr>
          <w:rFonts w:ascii="Times New Roman" w:hAnsi="Times New Roman" w:cs="Times New Roman"/>
          <w:i/>
          <w:sz w:val="24"/>
          <w:szCs w:val="24"/>
          <w:lang w:val="tk-TM"/>
        </w:rPr>
        <w:fldChar w:fldCharType="end"/>
      </w:r>
      <w:r w:rsidR="00BC2B60">
        <w:rPr>
          <w:rFonts w:ascii="Times New Roman" w:hAnsi="Times New Roman" w:cs="Times New Roman"/>
          <w:i/>
          <w:sz w:val="24"/>
          <w:szCs w:val="24"/>
          <w:lang w:val="tk-TM"/>
        </w:rPr>
        <w:t xml:space="preserve"> </w:t>
      </w:r>
    </w:p>
    <w:p w14:paraId="2E55BAE5" w14:textId="47857EC1" w:rsidR="00AB6568" w:rsidRPr="00316268" w:rsidRDefault="00AB6568" w:rsidP="00BC2B6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316268">
        <w:rPr>
          <w:rFonts w:ascii="Times New Roman" w:hAnsi="Times New Roman" w:cs="Times New Roman"/>
          <w:sz w:val="24"/>
          <w:szCs w:val="24"/>
          <w:lang w:val="tk-TM"/>
        </w:rPr>
        <w:t>В современных условиях успешное развитие любой страны или мировой экономики в первую очередь определяется уровнем развития системы образования и науки. Эффективное использование интеллектуального потенциала общества</w:t>
      </w:r>
      <w:r w:rsidR="005B681B">
        <w:rPr>
          <w:rFonts w:ascii="Times New Roman" w:hAnsi="Times New Roman" w:cs="Times New Roman"/>
          <w:sz w:val="24"/>
          <w:szCs w:val="24"/>
          <w:lang w:val="ru-RU"/>
        </w:rPr>
        <w:t xml:space="preserve"> выступает в этом процессе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важн</w:t>
      </w:r>
      <w:proofErr w:type="spellStart"/>
      <w:r w:rsidR="005B681B">
        <w:rPr>
          <w:rFonts w:ascii="Times New Roman" w:hAnsi="Times New Roman" w:cs="Times New Roman"/>
          <w:sz w:val="24"/>
          <w:szCs w:val="24"/>
          <w:lang w:val="ru-RU"/>
        </w:rPr>
        <w:t>ейшим</w:t>
      </w:r>
      <w:proofErr w:type="spellEnd"/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условием. Таким образом, использование передовых достижений науки является </w:t>
      </w:r>
      <w:r w:rsidR="005B681B">
        <w:rPr>
          <w:rFonts w:ascii="Times New Roman" w:hAnsi="Times New Roman" w:cs="Times New Roman"/>
          <w:sz w:val="24"/>
          <w:szCs w:val="24"/>
          <w:lang w:val="ru-RU"/>
        </w:rPr>
        <w:t>определяющим фактором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опережающего развития </w:t>
      </w:r>
      <w:r w:rsidR="005B681B">
        <w:rPr>
          <w:rFonts w:ascii="Times New Roman" w:hAnsi="Times New Roman" w:cs="Times New Roman"/>
          <w:sz w:val="24"/>
          <w:szCs w:val="24"/>
          <w:lang w:val="ru-RU"/>
        </w:rPr>
        <w:t xml:space="preserve">любого 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>государств</w:t>
      </w:r>
      <w:r w:rsidR="005B681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>.</w:t>
      </w:r>
    </w:p>
    <w:p w14:paraId="6D8429F4" w14:textId="7D501769" w:rsidR="00AB6568" w:rsidRPr="00316268" w:rsidRDefault="00AB6568" w:rsidP="009840D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С </w:t>
      </w:r>
      <w:r w:rsidR="005B681B">
        <w:rPr>
          <w:rFonts w:ascii="Times New Roman" w:hAnsi="Times New Roman" w:cs="Times New Roman"/>
          <w:sz w:val="24"/>
          <w:szCs w:val="24"/>
          <w:lang w:val="ru-RU"/>
        </w:rPr>
        <w:t>выхода на передний край вопросов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экологии</w:t>
      </w:r>
      <w:r w:rsidR="005B681B">
        <w:rPr>
          <w:rFonts w:ascii="Times New Roman" w:hAnsi="Times New Roman" w:cs="Times New Roman"/>
          <w:sz w:val="24"/>
          <w:szCs w:val="24"/>
          <w:lang w:val="ru-RU"/>
        </w:rPr>
        <w:t>, а также остро стоящей проблемы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эффективного использования </w:t>
      </w:r>
      <w:r w:rsidR="005B681B">
        <w:rPr>
          <w:rFonts w:ascii="Times New Roman" w:hAnsi="Times New Roman" w:cs="Times New Roman"/>
          <w:sz w:val="24"/>
          <w:szCs w:val="24"/>
          <w:lang w:val="ru-RU"/>
        </w:rPr>
        <w:t xml:space="preserve">имеющихся в стране огромных запасов 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местного сырья перед </w:t>
      </w:r>
      <w:r w:rsidR="005B681B">
        <w:rPr>
          <w:rFonts w:ascii="Times New Roman" w:hAnsi="Times New Roman" w:cs="Times New Roman"/>
          <w:sz w:val="24"/>
          <w:szCs w:val="24"/>
          <w:lang w:val="ru-RU"/>
        </w:rPr>
        <w:t xml:space="preserve">отечественными 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учеными </w:t>
      </w:r>
      <w:r w:rsidR="005B681B">
        <w:rPr>
          <w:rFonts w:ascii="Times New Roman" w:hAnsi="Times New Roman" w:cs="Times New Roman"/>
          <w:sz w:val="24"/>
          <w:szCs w:val="24"/>
          <w:lang w:val="ru-RU"/>
        </w:rPr>
        <w:t>и специалистами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была поставлена задача разработать </w:t>
      </w:r>
      <w:r w:rsidR="005B681B">
        <w:rPr>
          <w:rFonts w:ascii="Times New Roman" w:hAnsi="Times New Roman" w:cs="Times New Roman"/>
          <w:sz w:val="24"/>
          <w:szCs w:val="24"/>
          <w:lang w:val="ru-RU"/>
        </w:rPr>
        <w:t xml:space="preserve">и активно внедрять в производство 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экологически чистые и безотходные технологии. </w:t>
      </w:r>
      <w:r w:rsidR="009840D8" w:rsidRPr="009840D8">
        <w:rPr>
          <w:rFonts w:ascii="Times New Roman" w:hAnsi="Times New Roman" w:cs="Times New Roman"/>
          <w:sz w:val="24"/>
          <w:szCs w:val="24"/>
          <w:lang w:val="tk-TM"/>
        </w:rPr>
        <w:t>Преподавателями химического факультета Туркменск</w:t>
      </w:r>
      <w:r w:rsidR="00BF2E56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9840D8" w:rsidRPr="009840D8">
        <w:rPr>
          <w:rFonts w:ascii="Times New Roman" w:hAnsi="Times New Roman" w:cs="Times New Roman"/>
          <w:sz w:val="24"/>
          <w:szCs w:val="24"/>
          <w:lang w:val="tk-TM"/>
        </w:rPr>
        <w:t xml:space="preserve"> государственн</w:t>
      </w:r>
      <w:r w:rsidR="00BF2E56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9840D8" w:rsidRPr="009840D8">
        <w:rPr>
          <w:rFonts w:ascii="Times New Roman" w:hAnsi="Times New Roman" w:cs="Times New Roman"/>
          <w:sz w:val="24"/>
          <w:szCs w:val="24"/>
          <w:lang w:val="tk-TM"/>
        </w:rPr>
        <w:t xml:space="preserve"> университет</w:t>
      </w:r>
      <w:r w:rsidR="00BF2E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840D8" w:rsidRPr="009840D8">
        <w:rPr>
          <w:rFonts w:ascii="Times New Roman" w:hAnsi="Times New Roman" w:cs="Times New Roman"/>
          <w:sz w:val="24"/>
          <w:szCs w:val="24"/>
          <w:lang w:val="tk-TM"/>
        </w:rPr>
        <w:t xml:space="preserve"> имени Махтумкули совместно со специалистами Институт химии Академии наук Туркменистана в рамках проводимой научно-исследовательской работы по разработке инновационных технологий комплексной переработки рассолов залива Гарабогаз была выполнена научно-исследовательская работа по использованию хлористого магния (бишофита), являющегося побочным продуктом производственной деятельности объединения Гарабогазкарбамид, для получения соответствующих средств, предназначенных для применения в производствах различных направлений.</w:t>
      </w:r>
      <w:r w:rsidR="009840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В </w:t>
      </w:r>
      <w:r w:rsidR="004524EE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исследовани</w:t>
      </w:r>
      <w:r w:rsidR="004524E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нас заинтересовал</w:t>
      </w:r>
      <w:r w:rsidR="004524E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использовани</w:t>
      </w:r>
      <w:r w:rsidR="004524E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хлорида магния в качестве противогололедного средства. </w:t>
      </w:r>
    </w:p>
    <w:p w14:paraId="024A7519" w14:textId="444AF661" w:rsidR="00AB6568" w:rsidRPr="00316268" w:rsidRDefault="00AB6568" w:rsidP="009840D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В Туркменистане в качестве противогололедного средства в основном используется поваренная соль (хлорид натрия) и ее смесь с песком. Эти реагенты </w:t>
      </w:r>
      <w:r w:rsidR="004524EE">
        <w:rPr>
          <w:rFonts w:ascii="Times New Roman" w:hAnsi="Times New Roman" w:cs="Times New Roman"/>
          <w:sz w:val="24"/>
          <w:szCs w:val="24"/>
          <w:lang w:val="ru-RU"/>
        </w:rPr>
        <w:t>наносят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для окружающей сред</w:t>
      </w:r>
      <w:r w:rsidR="004524EE">
        <w:rPr>
          <w:rFonts w:ascii="Times New Roman" w:hAnsi="Times New Roman" w:cs="Times New Roman"/>
          <w:sz w:val="24"/>
          <w:szCs w:val="24"/>
          <w:lang w:val="ru-RU"/>
        </w:rPr>
        <w:t>е достаточно ощутимый урон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по сравнению с хлоридом магния. Так, например, хлорид натрия </w:t>
      </w:r>
      <w:r w:rsidR="004524EE">
        <w:rPr>
          <w:rFonts w:ascii="Times New Roman" w:hAnsi="Times New Roman" w:cs="Times New Roman"/>
          <w:sz w:val="24"/>
          <w:szCs w:val="24"/>
          <w:lang w:val="ru-RU"/>
        </w:rPr>
        <w:t>вызывает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вызвать быстрое разрыхление грунта, асфальт</w:t>
      </w:r>
      <w:proofErr w:type="spellStart"/>
      <w:r w:rsidR="004524EE">
        <w:rPr>
          <w:rFonts w:ascii="Times New Roman" w:hAnsi="Times New Roman" w:cs="Times New Roman"/>
          <w:sz w:val="24"/>
          <w:szCs w:val="24"/>
          <w:lang w:val="ru-RU"/>
        </w:rPr>
        <w:t>ового</w:t>
      </w:r>
      <w:proofErr w:type="spellEnd"/>
      <w:r w:rsidR="004524EE">
        <w:rPr>
          <w:rFonts w:ascii="Times New Roman" w:hAnsi="Times New Roman" w:cs="Times New Roman"/>
          <w:sz w:val="24"/>
          <w:szCs w:val="24"/>
          <w:lang w:val="ru-RU"/>
        </w:rPr>
        <w:t xml:space="preserve"> полотна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и бетона</w:t>
      </w:r>
      <w:r w:rsidR="004524E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на дорогах, а также при смеси с песком засор</w:t>
      </w:r>
      <w:r w:rsidR="004830BB">
        <w:rPr>
          <w:rFonts w:ascii="Times New Roman" w:hAnsi="Times New Roman" w:cs="Times New Roman"/>
          <w:sz w:val="24"/>
          <w:szCs w:val="24"/>
          <w:lang w:val="ru-RU"/>
        </w:rPr>
        <w:t>ять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сливны</w:t>
      </w:r>
      <w:r w:rsidR="004830B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отверсти</w:t>
      </w:r>
      <w:r w:rsidR="004830B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в бордюрах  дорог и улиц.</w:t>
      </w:r>
    </w:p>
    <w:p w14:paraId="526BAB2E" w14:textId="6AA21A50" w:rsidR="000C4DC8" w:rsidRPr="00316268" w:rsidRDefault="004830BB" w:rsidP="00BC2B6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противогололедных</w:t>
      </w:r>
      <w:proofErr w:type="spellEnd"/>
      <w:r w:rsidR="00AB6568"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средств хлорид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B6568"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магния и хлорид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B6568"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кальция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B6568"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использу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емого</w:t>
      </w:r>
      <w:proofErr w:type="spellEnd"/>
      <w:r w:rsidR="00AB6568"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во многих странах мира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B6568"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экономически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выгодного </w:t>
      </w:r>
      <w:r w:rsidR="00AB6568" w:rsidRPr="00316268">
        <w:rPr>
          <w:rFonts w:ascii="Times New Roman" w:hAnsi="Times New Roman" w:cs="Times New Roman"/>
          <w:sz w:val="24"/>
          <w:szCs w:val="24"/>
          <w:lang w:val="tk-TM"/>
        </w:rPr>
        <w:t>и экологически безопасн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B6568"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AB6568"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чеными доказано, что эти реагенты замерзают при очень низких температурах, а также они безвредны для живых организмов. Спрос на хлориды магния и кальция велик из-за длительности зимнего периода во многих странах. Для </w:t>
      </w:r>
      <w:r>
        <w:rPr>
          <w:rFonts w:ascii="Times New Roman" w:hAnsi="Times New Roman" w:cs="Times New Roman"/>
          <w:sz w:val="24"/>
          <w:szCs w:val="24"/>
          <w:lang w:val="ru-RU"/>
        </w:rPr>
        <w:t>Туркменистана</w:t>
      </w:r>
      <w:r w:rsidR="00AB6568" w:rsidRPr="00316268">
        <w:rPr>
          <w:rFonts w:ascii="Times New Roman" w:hAnsi="Times New Roman" w:cs="Times New Roman"/>
          <w:sz w:val="24"/>
          <w:szCs w:val="24"/>
          <w:lang w:val="tk-TM"/>
        </w:rPr>
        <w:t xml:space="preserve"> экономически и экологически выгодно получать эти ингредиенты из местного сырья. </w:t>
      </w:r>
    </w:p>
    <w:p w14:paraId="28C2F677" w14:textId="784ADA35" w:rsidR="000C4DC8" w:rsidRPr="00316268" w:rsidRDefault="00BC2B60" w:rsidP="00316268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tk-TM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k-TM"/>
        </w:rPr>
        <w:t>Литература</w:t>
      </w:r>
    </w:p>
    <w:p w14:paraId="3D20598A" w14:textId="67683D66" w:rsidR="000C4DC8" w:rsidRPr="00BC2B60" w:rsidRDefault="00BC2B60" w:rsidP="00BC2B60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tk-TM"/>
        </w:rPr>
      </w:pPr>
      <w:r>
        <w:rPr>
          <w:rFonts w:ascii="Times New Roman" w:hAnsi="Times New Roman"/>
          <w:noProof/>
          <w:sz w:val="24"/>
          <w:szCs w:val="24"/>
          <w:lang w:val="tk-TM"/>
        </w:rPr>
        <w:t xml:space="preserve">1. </w:t>
      </w:r>
      <w:r w:rsidR="000C4DC8" w:rsidRPr="00BC2B60">
        <w:rPr>
          <w:rFonts w:ascii="Times New Roman" w:hAnsi="Times New Roman"/>
          <w:noProof/>
          <w:sz w:val="24"/>
          <w:szCs w:val="24"/>
          <w:lang w:val="tk-TM"/>
        </w:rPr>
        <w:t>Седельников Г.С. Получение минеральных солей из рассолов Кара-Богаз-Гола. Химическая промышленность, 1963, №7.с. 503-506.</w:t>
      </w:r>
    </w:p>
    <w:p w14:paraId="2BC76056" w14:textId="047B58CF" w:rsidR="000C4DC8" w:rsidRPr="00BC2B60" w:rsidRDefault="00BC2B60" w:rsidP="00BC2B60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tk-TM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tk-TM" w:eastAsia="ru-RU"/>
        </w:rPr>
        <w:t xml:space="preserve">2. </w:t>
      </w:r>
      <w:bookmarkStart w:id="0" w:name="_GoBack"/>
      <w:bookmarkEnd w:id="0"/>
      <w:r w:rsidR="000C4DC8" w:rsidRPr="00BC2B60">
        <w:rPr>
          <w:rFonts w:ascii="Times New Roman" w:hAnsi="Times New Roman"/>
          <w:noProof/>
          <w:color w:val="000000"/>
          <w:sz w:val="24"/>
          <w:szCs w:val="24"/>
          <w:lang w:val="tk-TM" w:eastAsia="ru-RU"/>
        </w:rPr>
        <w:t>Разъяснения о возможности применения бишофитов №39/22-РЭТ от 14.05.212</w:t>
      </w:r>
    </w:p>
    <w:p w14:paraId="0BD29BF2" w14:textId="3D76D892" w:rsidR="000C4DC8" w:rsidRPr="00316268" w:rsidRDefault="000C4DC8" w:rsidP="000C4DC8">
      <w:pPr>
        <w:pStyle w:val="a3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tk-TM"/>
        </w:rPr>
      </w:pPr>
    </w:p>
    <w:sectPr w:rsidR="000C4DC8" w:rsidRPr="00316268" w:rsidSect="009840D8">
      <w:pgSz w:w="11906" w:h="16838" w:code="9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F7E46"/>
    <w:multiLevelType w:val="hybridMultilevel"/>
    <w:tmpl w:val="6EC87BD4"/>
    <w:lvl w:ilvl="0" w:tplc="0AC6AF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321513"/>
    <w:multiLevelType w:val="hybridMultilevel"/>
    <w:tmpl w:val="33188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E0"/>
    <w:rsid w:val="000C4DC8"/>
    <w:rsid w:val="00164E98"/>
    <w:rsid w:val="00316268"/>
    <w:rsid w:val="004524EE"/>
    <w:rsid w:val="004830BB"/>
    <w:rsid w:val="005620E0"/>
    <w:rsid w:val="005B681B"/>
    <w:rsid w:val="00730BC0"/>
    <w:rsid w:val="009840D8"/>
    <w:rsid w:val="00A6223B"/>
    <w:rsid w:val="00AB6568"/>
    <w:rsid w:val="00BC2B60"/>
    <w:rsid w:val="00BF2E56"/>
    <w:rsid w:val="00CE5E23"/>
    <w:rsid w:val="00E951B0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D3F7"/>
  <w15:docId w15:val="{977EECAE-CB5C-4B34-9038-718D5FBD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D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2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Nabat Orazowa</dc:creator>
  <cp:lastModifiedBy>Пользователь</cp:lastModifiedBy>
  <cp:revision>8</cp:revision>
  <cp:lastPrinted>2026-02-25T03:34:00Z</cp:lastPrinted>
  <dcterms:created xsi:type="dcterms:W3CDTF">2025-02-13T07:51:00Z</dcterms:created>
  <dcterms:modified xsi:type="dcterms:W3CDTF">2026-05-14T16:47:00Z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c8b9a668761d42ec8c972f3f9bc1eafb</vt:lpwstr>
  </property>
</Properties>
</file>