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9D95E" w14:textId="524EFA81" w:rsidR="005B5962" w:rsidRPr="00894E7F" w:rsidRDefault="002132CC" w:rsidP="00894E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4E7F">
        <w:rPr>
          <w:rFonts w:ascii="Times New Roman" w:hAnsi="Times New Roman" w:cs="Times New Roman"/>
          <w:b/>
          <w:bCs/>
          <w:sz w:val="24"/>
          <w:szCs w:val="24"/>
        </w:rPr>
        <w:t>Трудности перевода немецких фразеологизмов на русский язык</w:t>
      </w:r>
    </w:p>
    <w:p w14:paraId="3C0F7A6E" w14:textId="417E63F0" w:rsidR="005B5962" w:rsidRPr="00894E7F" w:rsidRDefault="005B5962" w:rsidP="00894E7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 w:rsidRPr="00894E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Ёллыева</w:t>
      </w:r>
      <w:proofErr w:type="spellEnd"/>
      <w:r w:rsidRPr="00894E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894E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Нурана</w:t>
      </w:r>
      <w:proofErr w:type="spellEnd"/>
      <w:r w:rsidRPr="00894E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894E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Нурмырадовна</w:t>
      </w:r>
      <w:proofErr w:type="spellEnd"/>
      <w:r w:rsidRPr="00894E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</w:p>
    <w:p w14:paraId="68D04AED" w14:textId="77777777" w:rsidR="00894E7F" w:rsidRPr="000573D0" w:rsidRDefault="00894E7F" w:rsidP="00894E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ru-RU"/>
        </w:rPr>
      </w:pPr>
      <w:r w:rsidRPr="000573D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ru-RU"/>
        </w:rPr>
        <w:t>Студент (бакалавр)</w:t>
      </w:r>
    </w:p>
    <w:p w14:paraId="19D7494E" w14:textId="77777777" w:rsidR="00894E7F" w:rsidRDefault="00894E7F" w:rsidP="00894E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573D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Туркменский национальный институт мировых языков имени </w:t>
      </w:r>
      <w:proofErr w:type="spellStart"/>
      <w:r w:rsidRPr="000573D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Довлетмаммета</w:t>
      </w:r>
      <w:proofErr w:type="spellEnd"/>
      <w:r w:rsidRPr="000573D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573D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Азади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</w:t>
      </w:r>
    </w:p>
    <w:p w14:paraId="7323FBB1" w14:textId="447DA728" w:rsidR="00894E7F" w:rsidRDefault="00894E7F" w:rsidP="00894E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Ашхабад, Туркменистан</w:t>
      </w:r>
    </w:p>
    <w:p w14:paraId="23828D6A" w14:textId="753F5249" w:rsidR="00B76208" w:rsidRPr="00B76208" w:rsidRDefault="00B76208" w:rsidP="00894E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 xml:space="preserve">E-mail: </w:t>
      </w:r>
      <w:hyperlink r:id="rId6" w:history="1">
        <w:r w:rsidRPr="00F74FB1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ellyevanurana57@gmail.com</w:t>
        </w:r>
      </w:hyperlink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 xml:space="preserve"> </w:t>
      </w:r>
      <w:bookmarkStart w:id="0" w:name="_GoBack"/>
      <w:bookmarkEnd w:id="0"/>
    </w:p>
    <w:p w14:paraId="106824C9" w14:textId="77777777" w:rsidR="00894E7F" w:rsidRPr="00B76208" w:rsidRDefault="00894E7F" w:rsidP="00894E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</w:pPr>
    </w:p>
    <w:p w14:paraId="7A5FEB93" w14:textId="309A466E" w:rsidR="00F25F9E" w:rsidRPr="00894E7F" w:rsidRDefault="002E2357" w:rsidP="00894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E7F">
        <w:rPr>
          <w:rFonts w:ascii="Times New Roman" w:hAnsi="Times New Roman" w:cs="Times New Roman"/>
          <w:sz w:val="24"/>
          <w:szCs w:val="24"/>
        </w:rPr>
        <w:t xml:space="preserve">В современном мире, характеризующемся стремительной глобализацией и цифровизацией коммуникаций, владение иностранным языком выходит за рамки простого знания грамматики и базового словаря. Особое место в структуре языковой компетенции занимают фразеологизмы (идиомы) — устойчивые сочетания слов, в которых зашифрован культурно-исторический код нации </w:t>
      </w:r>
      <w:r w:rsidR="007827E0" w:rsidRPr="00894E7F">
        <w:rPr>
          <w:rFonts w:ascii="Times New Roman" w:hAnsi="Times New Roman" w:cs="Times New Roman"/>
          <w:sz w:val="24"/>
          <w:szCs w:val="24"/>
        </w:rPr>
        <w:t>[1, с. 45].</w:t>
      </w:r>
      <w:r w:rsidR="00D04E17" w:rsidRPr="00894E7F">
        <w:rPr>
          <w:rFonts w:ascii="Times New Roman" w:hAnsi="Times New Roman" w:cs="Times New Roman"/>
          <w:sz w:val="24"/>
          <w:szCs w:val="24"/>
        </w:rPr>
        <w:t xml:space="preserve"> </w:t>
      </w:r>
      <w:r w:rsidRPr="00894E7F">
        <w:rPr>
          <w:rFonts w:ascii="Times New Roman" w:hAnsi="Times New Roman" w:cs="Times New Roman"/>
          <w:sz w:val="24"/>
          <w:szCs w:val="24"/>
        </w:rPr>
        <w:t xml:space="preserve">Для студента, изучающего немецкий язык, идиоматика представляет собой одну из самых сложных зон, так как прямой (дословный) перевод таких выражений зачастую приводит к полной потере смысла или возникновению комических ситуаций. </w:t>
      </w:r>
    </w:p>
    <w:p w14:paraId="53FA8C16" w14:textId="4D5C570A" w:rsidR="002E2357" w:rsidRPr="00894E7F" w:rsidRDefault="002E2357" w:rsidP="00894E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894E7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Для того чтобы детально разобраться в природе трудностей, возникающих при переводе, необходимо классифицировать анализируемый материал. Немецкая фразеология — это не застывшая система, а живой организм, отражающий быт, историю и даже национальную кухню Германии.</w:t>
      </w:r>
    </w:p>
    <w:p w14:paraId="3308E46B" w14:textId="409A2BDF" w:rsidR="00A02122" w:rsidRPr="00894E7F" w:rsidRDefault="00A02122" w:rsidP="00894E7F">
      <w:pPr>
        <w:pStyle w:val="a3"/>
        <w:spacing w:before="0" w:beforeAutospacing="0" w:after="0" w:afterAutospacing="0"/>
        <w:ind w:firstLine="709"/>
        <w:jc w:val="both"/>
      </w:pPr>
      <w:r w:rsidRPr="00894E7F">
        <w:t>В данной работ</w:t>
      </w:r>
      <w:r w:rsidR="002154C3" w:rsidRPr="00894E7F">
        <w:t>е</w:t>
      </w:r>
      <w:r w:rsidRPr="00894E7F">
        <w:t xml:space="preserve"> выдел</w:t>
      </w:r>
      <w:r w:rsidR="008B4192">
        <w:t>яются</w:t>
      </w:r>
      <w:r w:rsidRPr="00894E7F">
        <w:t xml:space="preserve"> три основные группы идиом, которые представляют наибольший интерес для переводчика</w:t>
      </w:r>
      <w:r w:rsidR="007827E0" w:rsidRPr="00894E7F">
        <w:t>:</w:t>
      </w:r>
      <w:r w:rsidR="002154C3" w:rsidRPr="00894E7F">
        <w:t xml:space="preserve"> п</w:t>
      </w:r>
      <w:r w:rsidRPr="00894E7F">
        <w:t>олные эквиваленты</w:t>
      </w:r>
      <w:r w:rsidR="002154C3" w:rsidRPr="00894E7F">
        <w:t>, ч</w:t>
      </w:r>
      <w:r w:rsidRPr="00894E7F">
        <w:t>астичные эквиваленты</w:t>
      </w:r>
      <w:r w:rsidR="002154C3" w:rsidRPr="00894E7F">
        <w:t xml:space="preserve">, </w:t>
      </w:r>
      <w:proofErr w:type="spellStart"/>
      <w:r w:rsidR="002154C3" w:rsidRPr="00894E7F">
        <w:t>б</w:t>
      </w:r>
      <w:r w:rsidRPr="00894E7F">
        <w:t>езэквивалентные</w:t>
      </w:r>
      <w:proofErr w:type="spellEnd"/>
      <w:r w:rsidRPr="00894E7F">
        <w:t xml:space="preserve"> фразеологизмы</w:t>
      </w:r>
      <w:r w:rsidR="00ED381A" w:rsidRPr="00894E7F">
        <w:t xml:space="preserve"> [3, с. 12]</w:t>
      </w:r>
      <w:r w:rsidRPr="00894E7F">
        <w:t>.</w:t>
      </w:r>
    </w:p>
    <w:p w14:paraId="288E2F3E" w14:textId="486268FC" w:rsidR="00A02122" w:rsidRPr="00894E7F" w:rsidRDefault="00A02122" w:rsidP="00894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Первую группу составляют фразеологизмы, которые имеют в русском и немецком языках идентичное значение и образную структуру. Трудности перевода здесь минимальны, однако важно соблюсти стилистическое соответствие</w:t>
      </w:r>
      <w:r w:rsidR="00CF523B"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F523B" w:rsidRPr="00894E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proofErr w:type="spellStart"/>
      <w:r w:rsidRPr="00894E7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ie</w:t>
      </w:r>
      <w:proofErr w:type="spellEnd"/>
      <w:r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4E7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Karten</w:t>
      </w:r>
      <w:r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4E7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auf</w:t>
      </w:r>
      <w:r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4E7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den</w:t>
      </w:r>
      <w:r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4E7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Tisch</w:t>
      </w:r>
      <w:r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4E7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legen</w:t>
      </w:r>
      <w:r w:rsidR="00CF523B"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выложить </w:t>
      </w:r>
      <w:r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 на стол</w:t>
      </w:r>
      <w:r w:rsidR="00CF523B"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B72753" w14:textId="76DC8FF7" w:rsidR="00A02122" w:rsidRPr="00894E7F" w:rsidRDefault="00A02122" w:rsidP="00894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идиома восходит к карточным играм и понятна носителям обоих языков без дополнительных пояснений. Здесь переводчик может использовать калькирование (дословный перевод).</w:t>
      </w:r>
    </w:p>
    <w:p w14:paraId="75DAE3A8" w14:textId="08913474" w:rsidR="00A02122" w:rsidRPr="00894E7F" w:rsidRDefault="00A02122" w:rsidP="00894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группа — самая интересная для исследователя. Смысл выражения в обоих языках одинаков, но внутренняя «картинка»</w:t>
      </w:r>
      <w:r w:rsidR="00CF523B"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различается. Именно здесь студенты часто совершают ошибки, переводя слова, а не смысл</w:t>
      </w:r>
      <w:r w:rsidR="00CF523B"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F523B" w:rsidRPr="00894E7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zwei </w:t>
      </w:r>
      <w:r w:rsidRPr="00894E7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Fliegen mit einer Klappe schlagen</w:t>
      </w:r>
      <w:r w:rsidR="00CF523B" w:rsidRPr="00894E7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- </w:t>
      </w:r>
      <w:r w:rsidR="00CF523B"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убить </w:t>
      </w:r>
      <w:r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мух одной мухобойкой.</w:t>
      </w:r>
      <w:r w:rsidR="00CF523B" w:rsidRPr="00894E7F">
        <w:rPr>
          <w:rFonts w:ascii="Times New Roman" w:hAnsi="Times New Roman" w:cs="Times New Roman"/>
          <w:sz w:val="24"/>
          <w:szCs w:val="24"/>
          <w:lang w:val="de-DE"/>
        </w:rPr>
        <w:t xml:space="preserve"> [4, </w:t>
      </w:r>
      <w:r w:rsidR="00CF523B" w:rsidRPr="00894E7F">
        <w:rPr>
          <w:rFonts w:ascii="Times New Roman" w:hAnsi="Times New Roman" w:cs="Times New Roman"/>
          <w:sz w:val="24"/>
          <w:szCs w:val="24"/>
        </w:rPr>
        <w:t>с</w:t>
      </w:r>
      <w:r w:rsidR="00CF523B" w:rsidRPr="00894E7F">
        <w:rPr>
          <w:rFonts w:ascii="Times New Roman" w:hAnsi="Times New Roman" w:cs="Times New Roman"/>
          <w:sz w:val="24"/>
          <w:szCs w:val="24"/>
          <w:lang w:val="de-DE"/>
        </w:rPr>
        <w:t>. 238].</w:t>
      </w:r>
    </w:p>
    <w:p w14:paraId="695C9432" w14:textId="0115C8A7" w:rsidR="00A02122" w:rsidRPr="00894E7F" w:rsidRDefault="00D04E17" w:rsidP="00894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л</w:t>
      </w:r>
      <w:r w:rsidR="00A02122"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итературный перевод: «Убить двух зайцев одним выстрелом».</w:t>
      </w:r>
    </w:p>
    <w:p w14:paraId="1FAE3F39" w14:textId="7AA8ED09" w:rsidR="00A02122" w:rsidRPr="00894E7F" w:rsidRDefault="00A02122" w:rsidP="00894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Немецкий менталитет в данном случае прагматичен и обращен к бытовым деталям (мухи), в то время как русский образ связан с охотой. Ошибка студента — оставить «мух» в русском тексте, что сделает фразу неестественной.</w:t>
      </w:r>
    </w:p>
    <w:p w14:paraId="2CC519B8" w14:textId="1A3AEE9D" w:rsidR="00A02122" w:rsidRPr="00894E7F" w:rsidRDefault="00A02122" w:rsidP="00894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 группа включает выражения, которые не имеют прямых аналогов в русском языке. Их перевод требует описательного метода или глубокого понимания истории Германии</w:t>
      </w:r>
      <w:r w:rsidR="00CE5A85"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94E7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Ich</w:t>
      </w:r>
      <w:r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4E7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verstehe</w:t>
      </w:r>
      <w:r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4E7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nur</w:t>
      </w:r>
      <w:r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4E7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Bahnhof</w:t>
      </w:r>
      <w:r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7860F1" w14:textId="6B23E24B" w:rsidR="00A02122" w:rsidRPr="00894E7F" w:rsidRDefault="00D04E17" w:rsidP="00894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дословно </w:t>
      </w:r>
      <w:r w:rsidR="00CE5A85"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перевести,</w:t>
      </w:r>
      <w:r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5A85"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>то:</w:t>
      </w:r>
      <w:r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122"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понимаю только вокзал».</w:t>
      </w:r>
      <w:r w:rsidR="00CE5A85" w:rsidRPr="00894E7F">
        <w:rPr>
          <w:rFonts w:ascii="Times New Roman" w:hAnsi="Times New Roman" w:cs="Times New Roman"/>
          <w:sz w:val="24"/>
          <w:szCs w:val="24"/>
        </w:rPr>
        <w:t xml:space="preserve"> [2, с. 118]</w:t>
      </w:r>
    </w:p>
    <w:p w14:paraId="452BC0C3" w14:textId="53B74A5D" w:rsidR="00A02122" w:rsidRPr="00894E7F" w:rsidRDefault="00D04E17" w:rsidP="00894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литературный </w:t>
      </w:r>
      <w:r w:rsidR="00CE5A85"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перевод: «</w:t>
      </w:r>
      <w:r w:rsidR="00A02122"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ничего не понимаю / Для меня это китайская грамота».</w:t>
      </w:r>
    </w:p>
    <w:p w14:paraId="3A8ED00F" w14:textId="2EF35B86" w:rsidR="00A02122" w:rsidRPr="00894E7F" w:rsidRDefault="00A02122" w:rsidP="00894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Идиома возникла в конце Первой мировой войны. Солдаты были настолько измотаны, что на любые вопросы отвечали словом «вокзал», так как мечтали только об одном — уехать домой.</w:t>
      </w:r>
    </w:p>
    <w:p w14:paraId="13D0936A" w14:textId="2F38A591" w:rsidR="00A02122" w:rsidRPr="00894E7F" w:rsidRDefault="00A02122" w:rsidP="00894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переводе на русский</w:t>
      </w:r>
      <w:r w:rsidR="00C31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</w:t>
      </w:r>
      <w:r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не потерять эмоциональн</w:t>
      </w:r>
      <w:r w:rsidR="00AD419A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окрас</w:t>
      </w:r>
      <w:r w:rsidR="00117C58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 w:rsidRPr="00894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фразы, выбрав подходящее по смыслу разговорное выражение.</w:t>
      </w:r>
    </w:p>
    <w:p w14:paraId="371E2FA2" w14:textId="02A885E0" w:rsidR="007C7FCA" w:rsidRPr="00894E7F" w:rsidRDefault="007C7FCA" w:rsidP="00894E7F">
      <w:pPr>
        <w:pStyle w:val="a3"/>
        <w:spacing w:before="0" w:beforeAutospacing="0" w:after="0" w:afterAutospacing="0"/>
        <w:ind w:firstLine="709"/>
        <w:jc w:val="both"/>
      </w:pPr>
      <w:r w:rsidRPr="00894E7F">
        <w:t>В ходе проведенного исследования</w:t>
      </w:r>
      <w:r w:rsidR="001E6688">
        <w:t xml:space="preserve"> были сделаны следующие выводы</w:t>
      </w:r>
      <w:r w:rsidRPr="00894E7F">
        <w:t>:</w:t>
      </w:r>
    </w:p>
    <w:p w14:paraId="1C161E1D" w14:textId="6E9B9888" w:rsidR="007C7FCA" w:rsidRPr="00894E7F" w:rsidRDefault="007C7FCA" w:rsidP="00894E7F">
      <w:pPr>
        <w:pStyle w:val="a3"/>
        <w:spacing w:before="0" w:beforeAutospacing="0" w:after="0" w:afterAutospacing="0"/>
        <w:ind w:firstLine="709"/>
        <w:jc w:val="both"/>
      </w:pPr>
      <w:r w:rsidRPr="00894E7F">
        <w:t>Фразеология — это зеркало менталитета</w:t>
      </w:r>
      <w:r w:rsidR="00CE5A85" w:rsidRPr="00894E7F">
        <w:t xml:space="preserve"> и культуры</w:t>
      </w:r>
      <w:r w:rsidRPr="00894E7F">
        <w:t xml:space="preserve">. </w:t>
      </w:r>
      <w:r w:rsidR="00E908D9">
        <w:t>Н</w:t>
      </w:r>
      <w:r w:rsidRPr="00894E7F">
        <w:t>емецкие идиомы</w:t>
      </w:r>
      <w:r w:rsidR="00E908D9">
        <w:t xml:space="preserve"> неразрывно</w:t>
      </w:r>
      <w:r w:rsidRPr="00894E7F">
        <w:t xml:space="preserve"> связаны с историей и бытом народа (от кулинарных предпочтений до событий </w:t>
      </w:r>
      <w:r w:rsidRPr="00894E7F">
        <w:lastRenderedPageBreak/>
        <w:t>мировых войн). Понимание этих связей делает процесс изучения языка осознанным и глубоким.</w:t>
      </w:r>
    </w:p>
    <w:p w14:paraId="6C074BA8" w14:textId="5B8CE4BE" w:rsidR="007C7FCA" w:rsidRPr="00894E7F" w:rsidRDefault="007C7FCA" w:rsidP="00894E7F">
      <w:pPr>
        <w:pStyle w:val="a3"/>
        <w:spacing w:before="0" w:beforeAutospacing="0" w:after="0" w:afterAutospacing="0"/>
        <w:ind w:firstLine="709"/>
        <w:jc w:val="both"/>
      </w:pPr>
      <w:r w:rsidRPr="00894E7F">
        <w:t>В итоге, можно утверждать, что работа с идиомами — это высший пилотаж в изучении иностранного языка. Преодоление трудностей перевода немецких устойчивых выражений не только обогащает речь, но и позволяет стереть границы между культурами</w:t>
      </w:r>
      <w:r w:rsidR="002154C3" w:rsidRPr="00894E7F">
        <w:t>.</w:t>
      </w:r>
    </w:p>
    <w:p w14:paraId="440681DB" w14:textId="4651F836" w:rsidR="00A02122" w:rsidRPr="00894E7F" w:rsidRDefault="007C7FCA" w:rsidP="00894E7F">
      <w:pPr>
        <w:pStyle w:val="a3"/>
        <w:spacing w:before="0" w:beforeAutospacing="0" w:after="0" w:afterAutospacing="0"/>
        <w:ind w:firstLine="709"/>
        <w:jc w:val="both"/>
      </w:pPr>
      <w:r w:rsidRPr="00894E7F">
        <w:t xml:space="preserve">Адекватный перевод идиом — это ключ к успешному межкультурному диалогу, что особенно актуально для будущих специалистов в </w:t>
      </w:r>
      <w:r w:rsidR="002154C3" w:rsidRPr="00894E7F">
        <w:t>области международных</w:t>
      </w:r>
      <w:r w:rsidRPr="00894E7F">
        <w:t xml:space="preserve"> отношений</w:t>
      </w:r>
      <w:r w:rsidR="00610531" w:rsidRPr="00894E7F">
        <w:t>.</w:t>
      </w:r>
    </w:p>
    <w:p w14:paraId="193B9A10" w14:textId="77777777" w:rsidR="00CF523B" w:rsidRPr="00894E7F" w:rsidRDefault="00CF523B" w:rsidP="00894E7F">
      <w:pPr>
        <w:pStyle w:val="3"/>
        <w:spacing w:before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831E547" w14:textId="77777777" w:rsidR="00894E7F" w:rsidRDefault="00894E7F" w:rsidP="00894E7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94E7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Источники и литература</w:t>
      </w:r>
    </w:p>
    <w:p w14:paraId="7AF116A8" w14:textId="77777777" w:rsidR="002132CC" w:rsidRPr="00894E7F" w:rsidRDefault="002132CC" w:rsidP="00894E7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11350167" w14:textId="77777777" w:rsidR="00894E7F" w:rsidRPr="00894E7F" w:rsidRDefault="00610531" w:rsidP="00894E7F">
      <w:pPr>
        <w:pStyle w:val="a3"/>
        <w:numPr>
          <w:ilvl w:val="0"/>
          <w:numId w:val="6"/>
        </w:numPr>
        <w:tabs>
          <w:tab w:val="left" w:pos="1134"/>
          <w:tab w:val="left" w:pos="1701"/>
        </w:tabs>
        <w:spacing w:before="0" w:beforeAutospacing="0" w:after="0" w:afterAutospacing="0"/>
        <w:jc w:val="both"/>
      </w:pPr>
      <w:r w:rsidRPr="00894E7F">
        <w:t xml:space="preserve">Баранов, А. Н., Добровольский, Д. О. Основы фразеологии: учебное пособие. — М.: Флинта, 2020. — 312 с. </w:t>
      </w:r>
    </w:p>
    <w:p w14:paraId="4B489A7F" w14:textId="77777777" w:rsidR="00894E7F" w:rsidRPr="00894E7F" w:rsidRDefault="00610531" w:rsidP="00894E7F">
      <w:pPr>
        <w:pStyle w:val="a3"/>
        <w:numPr>
          <w:ilvl w:val="0"/>
          <w:numId w:val="6"/>
        </w:numPr>
        <w:tabs>
          <w:tab w:val="left" w:pos="1134"/>
          <w:tab w:val="left" w:pos="1701"/>
        </w:tabs>
        <w:spacing w:before="0" w:beforeAutospacing="0" w:after="0" w:afterAutospacing="0"/>
        <w:jc w:val="both"/>
      </w:pPr>
      <w:r w:rsidRPr="00894E7F">
        <w:t xml:space="preserve">Мальцева, Д. Г. Германия: страна и язык. Лингвострановедческий словарь. — М.: Русские словари, 2001. — 416 с. </w:t>
      </w:r>
    </w:p>
    <w:p w14:paraId="55ED0024" w14:textId="77777777" w:rsidR="00894E7F" w:rsidRPr="00894E7F" w:rsidRDefault="00610531" w:rsidP="00894E7F">
      <w:pPr>
        <w:pStyle w:val="a3"/>
        <w:numPr>
          <w:ilvl w:val="0"/>
          <w:numId w:val="6"/>
        </w:numPr>
        <w:tabs>
          <w:tab w:val="left" w:pos="1134"/>
          <w:tab w:val="left" w:pos="1701"/>
        </w:tabs>
        <w:spacing w:before="0" w:beforeAutospacing="0" w:after="0" w:afterAutospacing="0"/>
        <w:jc w:val="both"/>
      </w:pPr>
      <w:proofErr w:type="spellStart"/>
      <w:r w:rsidRPr="00894E7F">
        <w:t>Райхштейн</w:t>
      </w:r>
      <w:proofErr w:type="spellEnd"/>
      <w:r w:rsidRPr="00894E7F">
        <w:t xml:space="preserve">, А. Д. Сопоставительный анализ немецкой и русской фразеологии. — М.: Высшая школа, 1980. — 143 с. </w:t>
      </w:r>
    </w:p>
    <w:p w14:paraId="54D82727" w14:textId="7B570F25" w:rsidR="00610531" w:rsidRPr="00894E7F" w:rsidRDefault="00610531" w:rsidP="00894E7F">
      <w:pPr>
        <w:pStyle w:val="a3"/>
        <w:numPr>
          <w:ilvl w:val="0"/>
          <w:numId w:val="6"/>
        </w:numPr>
        <w:tabs>
          <w:tab w:val="left" w:pos="1134"/>
          <w:tab w:val="left" w:pos="1701"/>
        </w:tabs>
        <w:spacing w:before="0" w:beforeAutospacing="0" w:after="0" w:afterAutospacing="0"/>
        <w:jc w:val="both"/>
      </w:pPr>
      <w:r w:rsidRPr="00894E7F">
        <w:rPr>
          <w:lang w:val="de-DE"/>
        </w:rPr>
        <w:t xml:space="preserve">Duden. Redewendungen: Wörterbuch der deutschen Idiomatik. </w:t>
      </w:r>
      <w:proofErr w:type="spellStart"/>
      <w:r w:rsidRPr="00894E7F">
        <w:t>Band</w:t>
      </w:r>
      <w:proofErr w:type="spellEnd"/>
      <w:r w:rsidRPr="00894E7F">
        <w:t xml:space="preserve"> 11. — </w:t>
      </w:r>
      <w:proofErr w:type="spellStart"/>
      <w:r w:rsidRPr="00894E7F">
        <w:t>Berlin</w:t>
      </w:r>
      <w:proofErr w:type="spellEnd"/>
      <w:r w:rsidRPr="00894E7F">
        <w:t xml:space="preserve">: </w:t>
      </w:r>
      <w:proofErr w:type="spellStart"/>
      <w:r w:rsidRPr="00894E7F">
        <w:t>Dudenverlag</w:t>
      </w:r>
      <w:proofErr w:type="spellEnd"/>
      <w:r w:rsidRPr="00894E7F">
        <w:t xml:space="preserve">, 2020. — 928 S. </w:t>
      </w:r>
    </w:p>
    <w:p w14:paraId="01AE5E45" w14:textId="77777777" w:rsidR="00A02122" w:rsidRPr="00894E7F" w:rsidRDefault="00A02122" w:rsidP="00894E7F">
      <w:pPr>
        <w:spacing w:after="0" w:line="240" w:lineRule="auto"/>
        <w:ind w:firstLine="709"/>
        <w:rPr>
          <w:sz w:val="24"/>
          <w:szCs w:val="24"/>
          <w:lang w:val="de-DE"/>
        </w:rPr>
      </w:pPr>
    </w:p>
    <w:sectPr w:rsidR="00A02122" w:rsidRPr="00894E7F" w:rsidSect="002132CC">
      <w:pgSz w:w="11906" w:h="16838"/>
      <w:pgMar w:top="1134" w:right="113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27E90"/>
    <w:multiLevelType w:val="multilevel"/>
    <w:tmpl w:val="748A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D2C04"/>
    <w:multiLevelType w:val="multilevel"/>
    <w:tmpl w:val="3B521A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F72316"/>
    <w:multiLevelType w:val="multilevel"/>
    <w:tmpl w:val="698E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70D07"/>
    <w:multiLevelType w:val="multilevel"/>
    <w:tmpl w:val="04CE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431795"/>
    <w:multiLevelType w:val="multilevel"/>
    <w:tmpl w:val="B03C81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2564AA"/>
    <w:multiLevelType w:val="multilevel"/>
    <w:tmpl w:val="59740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BF64C7"/>
    <w:multiLevelType w:val="multilevel"/>
    <w:tmpl w:val="F972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B6"/>
    <w:rsid w:val="00055398"/>
    <w:rsid w:val="00117C58"/>
    <w:rsid w:val="001E6688"/>
    <w:rsid w:val="002132CC"/>
    <w:rsid w:val="002154C3"/>
    <w:rsid w:val="002212B9"/>
    <w:rsid w:val="002E2357"/>
    <w:rsid w:val="003C12D0"/>
    <w:rsid w:val="005B5962"/>
    <w:rsid w:val="00610531"/>
    <w:rsid w:val="007827E0"/>
    <w:rsid w:val="007C7FCA"/>
    <w:rsid w:val="007F7330"/>
    <w:rsid w:val="00894E7F"/>
    <w:rsid w:val="008B4192"/>
    <w:rsid w:val="009F0B19"/>
    <w:rsid w:val="00A02122"/>
    <w:rsid w:val="00A86229"/>
    <w:rsid w:val="00AD419A"/>
    <w:rsid w:val="00B10D1E"/>
    <w:rsid w:val="00B62186"/>
    <w:rsid w:val="00B665B6"/>
    <w:rsid w:val="00B76208"/>
    <w:rsid w:val="00B9275D"/>
    <w:rsid w:val="00C319E3"/>
    <w:rsid w:val="00CE5A85"/>
    <w:rsid w:val="00CF523B"/>
    <w:rsid w:val="00D04E17"/>
    <w:rsid w:val="00D96BD9"/>
    <w:rsid w:val="00E05E04"/>
    <w:rsid w:val="00E0735D"/>
    <w:rsid w:val="00E908D9"/>
    <w:rsid w:val="00ED381A"/>
    <w:rsid w:val="00F2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1667"/>
  <w15:chartTrackingRefBased/>
  <w15:docId w15:val="{FD8D02C1-7594-485D-BF9A-D0EECDF9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F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A021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2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21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C7F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List Paragraph"/>
    <w:basedOn w:val="a"/>
    <w:uiPriority w:val="34"/>
    <w:qFormat/>
    <w:rsid w:val="00894E7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7620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76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lyevanurana5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F004B-7D44-4308-A8A1-487E9521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 Pro</dc:creator>
  <cp:keywords/>
  <dc:description/>
  <cp:lastModifiedBy>Майса</cp:lastModifiedBy>
  <cp:revision>31</cp:revision>
  <dcterms:created xsi:type="dcterms:W3CDTF">2026-03-23T12:24:00Z</dcterms:created>
  <dcterms:modified xsi:type="dcterms:W3CDTF">2026-04-27T13:22:00Z</dcterms:modified>
</cp:coreProperties>
</file>