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2C" w:rsidRDefault="00887A2C" w:rsidP="00DB5E11">
      <w:pPr>
        <w:widowControl w:val="0"/>
        <w:spacing w:after="0" w:line="360" w:lineRule="auto"/>
        <w:ind w:firstLine="142"/>
        <w:jc w:val="center"/>
        <w:rPr>
          <w:rFonts w:cs="Times New Roman"/>
          <w:b/>
          <w:szCs w:val="28"/>
        </w:rPr>
      </w:pPr>
      <w:r w:rsidRPr="00887A2C">
        <w:rPr>
          <w:rFonts w:cs="Times New Roman"/>
          <w:b/>
          <w:szCs w:val="28"/>
        </w:rPr>
        <w:t xml:space="preserve">ФОРМИРОВАНИЕ УЧЕБНОЙ МОТИВАЦИИ НА </w:t>
      </w:r>
    </w:p>
    <w:p w:rsidR="00887A2C" w:rsidRDefault="00887A2C" w:rsidP="00DB5E11">
      <w:pPr>
        <w:widowControl w:val="0"/>
        <w:spacing w:after="0" w:line="360" w:lineRule="auto"/>
        <w:ind w:firstLine="142"/>
        <w:jc w:val="center"/>
        <w:rPr>
          <w:rFonts w:cs="Times New Roman"/>
          <w:b/>
          <w:szCs w:val="28"/>
        </w:rPr>
      </w:pPr>
      <w:r w:rsidRPr="00887A2C">
        <w:rPr>
          <w:rFonts w:cs="Times New Roman"/>
          <w:b/>
          <w:szCs w:val="28"/>
        </w:rPr>
        <w:t>УРОКАХ МОДУЛЯ «БЕЗОП</w:t>
      </w:r>
      <w:r>
        <w:rPr>
          <w:rFonts w:cs="Times New Roman"/>
          <w:b/>
          <w:szCs w:val="28"/>
        </w:rPr>
        <w:t xml:space="preserve">АСНОСТЬ В СОЦИУМЕ» </w:t>
      </w:r>
    </w:p>
    <w:p w:rsidR="00825815" w:rsidRPr="00887A2C" w:rsidRDefault="00887A2C" w:rsidP="00DB5E11">
      <w:pPr>
        <w:widowControl w:val="0"/>
        <w:spacing w:after="0" w:line="360" w:lineRule="auto"/>
        <w:ind w:firstLine="14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КУРСЕ ОБЗР</w:t>
      </w:r>
    </w:p>
    <w:p w:rsidR="00887A2C" w:rsidRDefault="00887A2C" w:rsidP="00DB5E11">
      <w:pPr>
        <w:widowControl w:val="0"/>
        <w:spacing w:after="0" w:line="360" w:lineRule="auto"/>
        <w:ind w:firstLine="142"/>
        <w:jc w:val="right"/>
        <w:rPr>
          <w:rFonts w:cs="Times New Roman"/>
          <w:b/>
          <w:szCs w:val="28"/>
        </w:rPr>
      </w:pPr>
      <w:r w:rsidRPr="00887A2C">
        <w:rPr>
          <w:rFonts w:cs="Times New Roman"/>
          <w:b/>
          <w:szCs w:val="28"/>
        </w:rPr>
        <w:t>Трубина А.С.</w:t>
      </w:r>
    </w:p>
    <w:p w:rsidR="00617FC0" w:rsidRPr="00825815" w:rsidRDefault="00617FC0" w:rsidP="00DB5E11">
      <w:pPr>
        <w:widowControl w:val="0"/>
        <w:spacing w:after="0" w:line="360" w:lineRule="auto"/>
        <w:ind w:firstLine="142"/>
        <w:jc w:val="right"/>
        <w:rPr>
          <w:rFonts w:cs="Times New Roman"/>
          <w:szCs w:val="28"/>
        </w:rPr>
      </w:pPr>
    </w:p>
    <w:p w:rsid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Аннотация</w:t>
      </w:r>
      <w:r w:rsidR="00887A2C">
        <w:rPr>
          <w:rFonts w:cs="Times New Roman"/>
          <w:szCs w:val="28"/>
        </w:rPr>
        <w:t>: в</w:t>
      </w:r>
      <w:r w:rsidRPr="00825815">
        <w:rPr>
          <w:rFonts w:cs="Times New Roman"/>
          <w:szCs w:val="28"/>
        </w:rPr>
        <w:t xml:space="preserve"> статье рассматриваются педагогические подходы к формированию устойчивой учебной мотивации у обучающихся основной школы при изучении модуля «Безопасность в социуме» в рамках предмета «Основы безопасности и защиты Родины». Анализируется специфика подросткового восприятия угроз социального характера. Представлены практические методы и приемы (кейс-метод, ролевое моделирование, цифровой </w:t>
      </w:r>
      <w:proofErr w:type="spellStart"/>
      <w:r w:rsidRPr="00825815">
        <w:rPr>
          <w:rFonts w:cs="Times New Roman"/>
          <w:szCs w:val="28"/>
        </w:rPr>
        <w:t>сторителлинг</w:t>
      </w:r>
      <w:proofErr w:type="spellEnd"/>
      <w:r w:rsidRPr="00825815">
        <w:rPr>
          <w:rFonts w:cs="Times New Roman"/>
          <w:szCs w:val="28"/>
        </w:rPr>
        <w:t xml:space="preserve">), позволяющие трансформировать абстрактные правила безопасности в </w:t>
      </w:r>
      <w:r>
        <w:rPr>
          <w:rFonts w:cs="Times New Roman"/>
          <w:szCs w:val="28"/>
        </w:rPr>
        <w:t>личностно значимые компетенции.</w:t>
      </w:r>
    </w:p>
    <w:p w:rsidR="00887A2C" w:rsidRDefault="00887A2C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Ключевые слова: </w:t>
      </w:r>
      <w:r w:rsidR="00825E4A">
        <w:rPr>
          <w:rFonts w:cs="Times New Roman"/>
          <w:szCs w:val="28"/>
        </w:rPr>
        <w:t xml:space="preserve">учебная мотивация, внутренняя мотивация, </w:t>
      </w:r>
      <w:r w:rsidR="00825E4A" w:rsidRPr="00887A2C">
        <w:rPr>
          <w:rFonts w:cs="Times New Roman"/>
          <w:szCs w:val="28"/>
        </w:rPr>
        <w:t>основы безо</w:t>
      </w:r>
      <w:r w:rsidR="00825E4A">
        <w:rPr>
          <w:rFonts w:cs="Times New Roman"/>
          <w:szCs w:val="28"/>
        </w:rPr>
        <w:t xml:space="preserve">пасности и защиты родины (ОБЗР), безопасность в социуме, </w:t>
      </w:r>
      <w:r w:rsidR="00825E4A" w:rsidRPr="00887A2C">
        <w:rPr>
          <w:rFonts w:cs="Times New Roman"/>
          <w:szCs w:val="28"/>
        </w:rPr>
        <w:t>социальные угрозы</w:t>
      </w:r>
      <w:r w:rsidR="00825E4A">
        <w:rPr>
          <w:rFonts w:cs="Times New Roman"/>
          <w:szCs w:val="28"/>
        </w:rPr>
        <w:t xml:space="preserve">, подростковый возраст, психология восприятия риска, </w:t>
      </w:r>
      <w:r w:rsidR="00825E4A" w:rsidRPr="00887A2C">
        <w:rPr>
          <w:rFonts w:cs="Times New Roman"/>
          <w:szCs w:val="28"/>
        </w:rPr>
        <w:t>формирование компетенций</w:t>
      </w:r>
      <w:r w:rsidR="00825E4A">
        <w:rPr>
          <w:rFonts w:cs="Times New Roman"/>
          <w:szCs w:val="28"/>
        </w:rPr>
        <w:t>.</w:t>
      </w:r>
    </w:p>
    <w:p w:rsidR="00617FC0" w:rsidRPr="00887A2C" w:rsidRDefault="00617FC0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825815" w:rsidRPr="00825815" w:rsidRDefault="00825815" w:rsidP="00DB5E11">
      <w:pPr>
        <w:widowControl w:val="0"/>
        <w:spacing w:after="0" w:line="360" w:lineRule="auto"/>
        <w:ind w:firstLine="142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1. Введение: Почему им это неинтересно?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Современный подросток живет в мире, где информация об опасностях обрушивается на него ежедневно из новостных лент и социальных сетей. Парадокс предмета «Основы безопасности и защиты Родины» (ОБЗР) заключается в том, что он призван защищать самое дорогое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жизнь, но зачастую воспринимается учениками как «очере</w:t>
      </w:r>
      <w:r>
        <w:rPr>
          <w:rFonts w:cs="Times New Roman"/>
          <w:szCs w:val="28"/>
        </w:rPr>
        <w:t>дной скучный урок с правилами».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Особенно остро эта проблема стоит при изучении модуля «Безопасность в социуме». Если при пожаре или землетрясении страх работает как естественный </w:t>
      </w:r>
      <w:proofErr w:type="spellStart"/>
      <w:r w:rsidRPr="00825815">
        <w:rPr>
          <w:rFonts w:cs="Times New Roman"/>
          <w:szCs w:val="28"/>
        </w:rPr>
        <w:t>мотиватор</w:t>
      </w:r>
      <w:proofErr w:type="spellEnd"/>
      <w:r w:rsidRPr="00825815">
        <w:rPr>
          <w:rFonts w:cs="Times New Roman"/>
          <w:szCs w:val="28"/>
        </w:rPr>
        <w:t>, то социальные угрозы (</w:t>
      </w:r>
      <w:proofErr w:type="spellStart"/>
      <w:r w:rsidRPr="00825815">
        <w:rPr>
          <w:rFonts w:cs="Times New Roman"/>
          <w:szCs w:val="28"/>
        </w:rPr>
        <w:t>буллинг</w:t>
      </w:r>
      <w:proofErr w:type="spellEnd"/>
      <w:r w:rsidRPr="00825815">
        <w:rPr>
          <w:rFonts w:cs="Times New Roman"/>
          <w:szCs w:val="28"/>
        </w:rPr>
        <w:t>, мошенничество, манипуляции, экстремизм) для подростка либо не видны, либо, наоборот, кажутся частью</w:t>
      </w:r>
      <w:r>
        <w:rPr>
          <w:rFonts w:cs="Times New Roman"/>
          <w:szCs w:val="28"/>
        </w:rPr>
        <w:t xml:space="preserve"> «крутой» взрослой жизни.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Традиционная трансляция знаний («не ходи с незнакомцами», «не верь </w:t>
      </w:r>
      <w:r w:rsidRPr="00825815">
        <w:rPr>
          <w:rFonts w:cs="Times New Roman"/>
          <w:szCs w:val="28"/>
        </w:rPr>
        <w:lastRenderedPageBreak/>
        <w:t>мошенникам») разбивается о психологический феномен «со мной этого не случится». Возникает противоречие: между требованиями ФГОС к формированию сознательного безопасного поведения и низким уровнем внутренней мотивации обуча</w:t>
      </w:r>
      <w:r>
        <w:rPr>
          <w:rFonts w:cs="Times New Roman"/>
          <w:szCs w:val="28"/>
        </w:rPr>
        <w:t>ющихся к освоению этого модуля.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Цель данной статьи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показать, как, используя специфику темы «социум», превратить уроки ОБЗР из пространства инструктажа в пространств</w:t>
      </w:r>
      <w:r>
        <w:rPr>
          <w:rFonts w:cs="Times New Roman"/>
          <w:szCs w:val="28"/>
        </w:rPr>
        <w:t>о осмысленного диалога о жизни.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2. Теоретический аспект: Природа мотивации подростка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Чтобы заинтересовать ученика 5-9 класса, нужно понимать механизмы его мотивации. Психол</w:t>
      </w:r>
      <w:r>
        <w:rPr>
          <w:rFonts w:cs="Times New Roman"/>
          <w:szCs w:val="28"/>
        </w:rPr>
        <w:t>оги выделяют два основных типа:</w:t>
      </w:r>
    </w:p>
    <w:p w:rsidR="00825815" w:rsidRPr="00825815" w:rsidRDefault="00825815" w:rsidP="00DB5E11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Внешняя мотивация: работа на оценку, страх перед наказанием или желание угодить учителю. Она неустойчива и исчезает вместе с контролем.</w:t>
      </w:r>
    </w:p>
    <w:p w:rsidR="00825815" w:rsidRPr="00825815" w:rsidRDefault="00825815" w:rsidP="00DB5E11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Внутренняя мотивация: интерес, основанный на понимании пользы, удовольствие от процесса познания и чувство компетентности</w:t>
      </w:r>
      <w:r w:rsidR="00887A2C">
        <w:rPr>
          <w:rFonts w:cs="Times New Roman"/>
          <w:szCs w:val="28"/>
        </w:rPr>
        <w:t xml:space="preserve"> </w:t>
      </w:r>
      <w:r w:rsidR="00887A2C" w:rsidRPr="00887A2C">
        <w:rPr>
          <w:rFonts w:cs="Times New Roman"/>
          <w:szCs w:val="28"/>
        </w:rPr>
        <w:t>[</w:t>
      </w:r>
      <w:r w:rsidR="00887A2C">
        <w:rPr>
          <w:rFonts w:cs="Times New Roman"/>
          <w:szCs w:val="28"/>
        </w:rPr>
        <w:t>1</w:t>
      </w:r>
      <w:r w:rsidR="00887A2C" w:rsidRPr="00887A2C">
        <w:rPr>
          <w:rFonts w:cs="Times New Roman"/>
          <w:szCs w:val="28"/>
        </w:rPr>
        <w:t>]</w:t>
      </w:r>
      <w:r w:rsidRPr="00825815">
        <w:rPr>
          <w:rFonts w:cs="Times New Roman"/>
          <w:szCs w:val="28"/>
        </w:rPr>
        <w:t>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Модуль «Безопасность в социуме» обладает уникальным ресурсом для формирования именно внутренней мотивации, поскольку он касается т</w:t>
      </w:r>
      <w:r>
        <w:rPr>
          <w:rFonts w:cs="Times New Roman"/>
          <w:szCs w:val="28"/>
        </w:rPr>
        <w:t>рех столпов подростковой жизни:</w:t>
      </w:r>
    </w:p>
    <w:p w:rsidR="00825815" w:rsidRPr="00825815" w:rsidRDefault="00825815" w:rsidP="00DB5E1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Общение со сверстниками (как не стать жертвой </w:t>
      </w:r>
      <w:proofErr w:type="spellStart"/>
      <w:r w:rsidRPr="00825815">
        <w:rPr>
          <w:rFonts w:cs="Times New Roman"/>
          <w:szCs w:val="28"/>
        </w:rPr>
        <w:t>буллинга</w:t>
      </w:r>
      <w:proofErr w:type="spellEnd"/>
      <w:r w:rsidRPr="00825815">
        <w:rPr>
          <w:rFonts w:cs="Times New Roman"/>
          <w:szCs w:val="28"/>
        </w:rPr>
        <w:t>? как отказывать, не теряя друзей?).</w:t>
      </w:r>
    </w:p>
    <w:p w:rsidR="00825815" w:rsidRPr="00825815" w:rsidRDefault="00825815" w:rsidP="00DB5E1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Самоидентификация (как манипулируют моим мнением в </w:t>
      </w:r>
      <w:proofErr w:type="spellStart"/>
      <w:r w:rsidRPr="00825815">
        <w:rPr>
          <w:rFonts w:cs="Times New Roman"/>
          <w:szCs w:val="28"/>
        </w:rPr>
        <w:t>соцсетях</w:t>
      </w:r>
      <w:proofErr w:type="spellEnd"/>
      <w:r w:rsidRPr="00825815">
        <w:rPr>
          <w:rFonts w:cs="Times New Roman"/>
          <w:szCs w:val="28"/>
        </w:rPr>
        <w:t>?).</w:t>
      </w:r>
    </w:p>
    <w:p w:rsidR="00825815" w:rsidRPr="00825815" w:rsidRDefault="00825815" w:rsidP="00DB5E11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0"/>
        <w:contextualSpacing w:val="0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Автономия от родителей (как самому решить проблему на улице?).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Если ученик поймет, что урок дает ему реальный инструмент для решения его собственных, а не «выдуманных взрослыми» проблем, включается механизм «личностного смысла».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3. Практическая часть: Технологии мотивации на уроке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Опираясь на возрастные особенности, можно выстроить систему мотивирующего о</w:t>
      </w:r>
      <w:r>
        <w:rPr>
          <w:rFonts w:cs="Times New Roman"/>
          <w:szCs w:val="28"/>
        </w:rPr>
        <w:t>бучения через следующие методы.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3.1. Метод кейсов: Реальность вместо абстракции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Наибольший отклик вызывает анализ ситуаций, взятых из реальной жизни региона или из подростковых форумов (разумеется,</w:t>
      </w:r>
      <w:r>
        <w:rPr>
          <w:rFonts w:cs="Times New Roman"/>
          <w:szCs w:val="28"/>
        </w:rPr>
        <w:t xml:space="preserve"> с соблюдением этических норм).</w:t>
      </w:r>
      <w:r w:rsidR="00DB5E11">
        <w:rPr>
          <w:rFonts w:cs="Times New Roman"/>
          <w:szCs w:val="28"/>
        </w:rPr>
        <w:t xml:space="preserve"> </w:t>
      </w:r>
      <w:r w:rsidRPr="00825815">
        <w:rPr>
          <w:rFonts w:cs="Times New Roman"/>
          <w:szCs w:val="28"/>
        </w:rPr>
        <w:t>Пример: Ученикам предлагается кейс: «Девятиклассница получ</w:t>
      </w:r>
      <w:r w:rsidR="00BF3C3A">
        <w:rPr>
          <w:rFonts w:cs="Times New Roman"/>
          <w:szCs w:val="28"/>
        </w:rPr>
        <w:t>ила в мессенджере сообщение от «подруги»</w:t>
      </w:r>
      <w:r w:rsidRPr="00825815">
        <w:rPr>
          <w:rFonts w:cs="Times New Roman"/>
          <w:szCs w:val="28"/>
        </w:rPr>
        <w:t xml:space="preserve"> с просьбой срочно пере</w:t>
      </w:r>
      <w:r w:rsidR="00BF3C3A">
        <w:rPr>
          <w:rFonts w:cs="Times New Roman"/>
          <w:szCs w:val="28"/>
        </w:rPr>
        <w:t>вести деньги на номер, так как «симка заблокирована»</w:t>
      </w:r>
      <w:r w:rsidRPr="00825815">
        <w:rPr>
          <w:rFonts w:cs="Times New Roman"/>
          <w:szCs w:val="28"/>
        </w:rPr>
        <w:t>. Позже выясняется, что аккаунт подруги взломали. Почему девочка повелась? Какой алгоритм действий нужно было применить?».</w:t>
      </w:r>
      <w:r w:rsidR="00DB5E11">
        <w:rPr>
          <w:rFonts w:cs="Times New Roman"/>
          <w:szCs w:val="28"/>
        </w:rPr>
        <w:t xml:space="preserve"> </w:t>
      </w:r>
      <w:r w:rsidRPr="00825815">
        <w:rPr>
          <w:rFonts w:cs="Times New Roman"/>
          <w:szCs w:val="28"/>
        </w:rPr>
        <w:t>Мотивационный эффект: Ситуация узнаваема, многие сами попадали в похожие. Обсуждение строится не вокруг абстрактного «мошенничества», а вокруг конкрет</w:t>
      </w:r>
      <w:r>
        <w:rPr>
          <w:rFonts w:cs="Times New Roman"/>
          <w:szCs w:val="28"/>
        </w:rPr>
        <w:t>ной психологической уязвимости</w:t>
      </w:r>
      <w:r w:rsidR="00BF3C3A">
        <w:rPr>
          <w:rFonts w:cs="Times New Roman"/>
          <w:szCs w:val="28"/>
        </w:rPr>
        <w:t xml:space="preserve"> </w:t>
      </w:r>
      <w:r w:rsidR="00BF3C3A" w:rsidRPr="00BF3C3A">
        <w:rPr>
          <w:rFonts w:cs="Times New Roman"/>
          <w:szCs w:val="28"/>
        </w:rPr>
        <w:t>[</w:t>
      </w:r>
      <w:r w:rsidR="00BF3C3A">
        <w:rPr>
          <w:rFonts w:cs="Times New Roman"/>
          <w:szCs w:val="28"/>
        </w:rPr>
        <w:t>2</w:t>
      </w:r>
      <w:r w:rsidR="00BF3C3A" w:rsidRPr="00BF3C3A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3.2. Ролевое моделирование (</w:t>
      </w:r>
      <w:proofErr w:type="spellStart"/>
      <w:r w:rsidRPr="00825815">
        <w:rPr>
          <w:rFonts w:cs="Times New Roman"/>
          <w:szCs w:val="28"/>
        </w:rPr>
        <w:t>Игротехника</w:t>
      </w:r>
      <w:proofErr w:type="spellEnd"/>
      <w:r w:rsidRPr="00825815">
        <w:rPr>
          <w:rFonts w:cs="Times New Roman"/>
          <w:szCs w:val="28"/>
        </w:rPr>
        <w:t>)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Сухая теория «как вести себя в толпе» забывается через час. Прожита</w:t>
      </w:r>
      <w:r>
        <w:rPr>
          <w:rFonts w:cs="Times New Roman"/>
          <w:szCs w:val="28"/>
        </w:rPr>
        <w:t xml:space="preserve">я роль </w:t>
      </w:r>
      <w:r>
        <w:rPr>
          <w:rFonts w:cs="Times New Roman"/>
          <w:szCs w:val="28"/>
        </w:rPr>
        <w:sym w:font="Symbol" w:char="F02D"/>
      </w:r>
      <w:r>
        <w:rPr>
          <w:rFonts w:cs="Times New Roman"/>
          <w:szCs w:val="28"/>
        </w:rPr>
        <w:t xml:space="preserve"> запоминается навсегда</w:t>
      </w:r>
      <w:r w:rsidR="00BF3C3A">
        <w:rPr>
          <w:rFonts w:cs="Times New Roman"/>
          <w:szCs w:val="28"/>
        </w:rPr>
        <w:t xml:space="preserve"> </w:t>
      </w:r>
      <w:r w:rsidR="00BF3C3A" w:rsidRPr="00DB5E11">
        <w:rPr>
          <w:rFonts w:cs="Times New Roman"/>
          <w:szCs w:val="28"/>
        </w:rPr>
        <w:t>[</w:t>
      </w:r>
      <w:r w:rsidR="00BF3C3A">
        <w:rPr>
          <w:rFonts w:cs="Times New Roman"/>
          <w:szCs w:val="28"/>
        </w:rPr>
        <w:t>3</w:t>
      </w:r>
      <w:r w:rsidR="00BF3C3A" w:rsidRPr="00DB5E11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</w:t>
      </w:r>
      <w:r w:rsidRPr="00825815">
        <w:rPr>
          <w:rFonts w:cs="Times New Roman"/>
          <w:szCs w:val="28"/>
        </w:rPr>
        <w:t xml:space="preserve">Упражнение «Эскалатор» или «Давка»: </w:t>
      </w:r>
      <w:r w:rsidR="00BF3C3A">
        <w:rPr>
          <w:rFonts w:cs="Times New Roman"/>
          <w:szCs w:val="28"/>
        </w:rPr>
        <w:t>в</w:t>
      </w:r>
      <w:r w:rsidRPr="00825815">
        <w:rPr>
          <w:rFonts w:cs="Times New Roman"/>
          <w:szCs w:val="28"/>
        </w:rPr>
        <w:t xml:space="preserve"> коридоре или классе моделируется ситуация прохода через узкое пространство. Один ученик «теряет равновесие». Задача класса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применить правильную технику (поставить ногу вперед, создать «кокон») </w:t>
      </w:r>
      <w:r>
        <w:rPr>
          <w:rFonts w:cs="Times New Roman"/>
          <w:szCs w:val="28"/>
        </w:rPr>
        <w:t>и эвакуировать «пострадавшего».</w:t>
      </w:r>
      <w:r w:rsidR="00DB5E11">
        <w:rPr>
          <w:rFonts w:cs="Times New Roman"/>
          <w:szCs w:val="28"/>
        </w:rPr>
        <w:t xml:space="preserve"> </w:t>
      </w:r>
      <w:r w:rsidRPr="00825815">
        <w:rPr>
          <w:rFonts w:cs="Times New Roman"/>
          <w:szCs w:val="28"/>
        </w:rPr>
        <w:t>Упражнение «Отказ»: Отработка навыка твердого «нет» в ситуации давления сверстников (предложение запрещенных веществ, участие в сомнительной акции). Важно хвалить не за правильный ответ, а за уверенную неверб</w:t>
      </w:r>
      <w:r>
        <w:rPr>
          <w:rFonts w:cs="Times New Roman"/>
          <w:szCs w:val="28"/>
        </w:rPr>
        <w:t>альную подачу (взгляд, осанка).</w:t>
      </w:r>
    </w:p>
    <w:p w:rsidR="00825815" w:rsidRPr="00825815" w:rsidRDefault="00825815" w:rsidP="00DB5E11">
      <w:pPr>
        <w:widowControl w:val="0"/>
        <w:spacing w:after="0" w:line="360" w:lineRule="auto"/>
        <w:ind w:firstLine="142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3.3. Цифровой </w:t>
      </w:r>
      <w:proofErr w:type="spellStart"/>
      <w:r w:rsidRPr="00825815">
        <w:rPr>
          <w:rFonts w:cs="Times New Roman"/>
          <w:szCs w:val="28"/>
        </w:rPr>
        <w:t>сторителлинг</w:t>
      </w:r>
      <w:proofErr w:type="spellEnd"/>
      <w:r w:rsidRPr="00825815">
        <w:rPr>
          <w:rFonts w:cs="Times New Roman"/>
          <w:szCs w:val="28"/>
        </w:rPr>
        <w:t>: Ученик как эксперт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Современные дети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активные потребители контен</w:t>
      </w:r>
      <w:r>
        <w:rPr>
          <w:rFonts w:cs="Times New Roman"/>
          <w:szCs w:val="28"/>
        </w:rPr>
        <w:t>та. Предложите им сменить роль.</w:t>
      </w:r>
      <w:r w:rsidR="00DB5E11">
        <w:rPr>
          <w:rFonts w:cs="Times New Roman"/>
          <w:szCs w:val="28"/>
        </w:rPr>
        <w:t xml:space="preserve"> </w:t>
      </w:r>
      <w:r w:rsidRPr="00825815">
        <w:rPr>
          <w:rFonts w:cs="Times New Roman"/>
          <w:szCs w:val="28"/>
        </w:rPr>
        <w:t>Задание: Создать краткий памятный видеоролик (</w:t>
      </w:r>
      <w:proofErr w:type="spellStart"/>
      <w:r w:rsidRPr="00825815">
        <w:rPr>
          <w:rFonts w:cs="Times New Roman"/>
          <w:szCs w:val="28"/>
        </w:rPr>
        <w:t>рилс</w:t>
      </w:r>
      <w:proofErr w:type="spellEnd"/>
      <w:r w:rsidRPr="00825815">
        <w:rPr>
          <w:rFonts w:cs="Times New Roman"/>
          <w:szCs w:val="28"/>
        </w:rPr>
        <w:t xml:space="preserve">) для учеников младшей школы на тему «5 правил безопасного поведения в </w:t>
      </w:r>
      <w:proofErr w:type="spellStart"/>
      <w:r w:rsidRPr="00825815">
        <w:rPr>
          <w:rFonts w:cs="Times New Roman"/>
          <w:szCs w:val="28"/>
        </w:rPr>
        <w:t>соцсетях</w:t>
      </w:r>
      <w:proofErr w:type="spellEnd"/>
      <w:r w:rsidRPr="00825815">
        <w:rPr>
          <w:rFonts w:cs="Times New Roman"/>
          <w:szCs w:val="28"/>
        </w:rPr>
        <w:t>» или «Как не по</w:t>
      </w:r>
      <w:r>
        <w:rPr>
          <w:rFonts w:cs="Times New Roman"/>
          <w:szCs w:val="28"/>
        </w:rPr>
        <w:t>пасться на удочку вербовщиков».</w:t>
      </w:r>
      <w:r w:rsidR="00DB5E11">
        <w:rPr>
          <w:rFonts w:cs="Times New Roman"/>
          <w:szCs w:val="28"/>
        </w:rPr>
        <w:t xml:space="preserve"> </w:t>
      </w:r>
      <w:r w:rsidRPr="00825815">
        <w:rPr>
          <w:rFonts w:cs="Times New Roman"/>
          <w:szCs w:val="28"/>
        </w:rPr>
        <w:t xml:space="preserve">Мотивационный эффект: Во-первых, это творчество. Во-вторых, подросток чувствует свою </w:t>
      </w:r>
      <w:proofErr w:type="spellStart"/>
      <w:r w:rsidRPr="00825815">
        <w:rPr>
          <w:rFonts w:cs="Times New Roman"/>
          <w:szCs w:val="28"/>
        </w:rPr>
        <w:t>экспертность</w:t>
      </w:r>
      <w:proofErr w:type="spellEnd"/>
      <w:r w:rsidRPr="00825815">
        <w:rPr>
          <w:rFonts w:cs="Times New Roman"/>
          <w:szCs w:val="28"/>
        </w:rPr>
        <w:t xml:space="preserve"> и значимость. Чтобы научить другого, нужно самому разобраться в теме глубже. Это запу</w:t>
      </w:r>
      <w:r>
        <w:rPr>
          <w:rFonts w:cs="Times New Roman"/>
          <w:szCs w:val="28"/>
        </w:rPr>
        <w:t>скает механизм самообразования</w:t>
      </w:r>
      <w:r w:rsidR="00BF3C3A">
        <w:rPr>
          <w:rFonts w:cs="Times New Roman"/>
          <w:szCs w:val="28"/>
        </w:rPr>
        <w:t xml:space="preserve"> </w:t>
      </w:r>
      <w:r w:rsidR="00BF3C3A">
        <w:rPr>
          <w:rFonts w:cs="Times New Roman"/>
          <w:szCs w:val="28"/>
          <w:lang w:val="en-US"/>
        </w:rPr>
        <w:t>[</w:t>
      </w:r>
      <w:r w:rsidR="00BF3C3A">
        <w:rPr>
          <w:rFonts w:cs="Times New Roman"/>
          <w:szCs w:val="28"/>
        </w:rPr>
        <w:t>4</w:t>
      </w:r>
      <w:r w:rsidR="00BF3C3A">
        <w:rPr>
          <w:rFonts w:cs="Times New Roman"/>
          <w:szCs w:val="28"/>
          <w:lang w:val="en-US"/>
        </w:rPr>
        <w:t>]</w:t>
      </w:r>
      <w:r>
        <w:rPr>
          <w:rFonts w:cs="Times New Roman"/>
          <w:szCs w:val="28"/>
        </w:rPr>
        <w:t>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3.4. Визуализация последствий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Подросткам свойственно чувство неуязвимости. Задача учителя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аккуратно, без запугив</w:t>
      </w:r>
      <w:r>
        <w:rPr>
          <w:rFonts w:cs="Times New Roman"/>
          <w:szCs w:val="28"/>
        </w:rPr>
        <w:t>ания, показать цепочку решений.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Прием «Древо решений»: На примере конфликта в школе рисуется схема. Первая ветка: «ответил агрессией» -&gt; последствия (драка, полиция, проблемы). Вторая ветка: «использовал техники выхода из конфликта» -&gt; последствия (сохра</w:t>
      </w:r>
      <w:r>
        <w:rPr>
          <w:rFonts w:cs="Times New Roman"/>
          <w:szCs w:val="28"/>
        </w:rPr>
        <w:t>нение репутации, безопасность).</w:t>
      </w:r>
    </w:p>
    <w:p w:rsidR="00825815" w:rsidRPr="00825815" w:rsidRDefault="00825815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4. Заключение</w:t>
      </w:r>
    </w:p>
    <w:p w:rsidR="00825815" w:rsidRPr="00825815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>Формирование мотивации на уроках модуля «Безопасность в социуме» требует от учителя отказа от роли «транслятора инструкций» в пользу роли «организатора жизненного опыта». Эффективность обучения напрямую зависит от того, насколько нам удается соединить содержание урока с реальными социальными вызовами, с которыми еж</w:t>
      </w:r>
      <w:r>
        <w:rPr>
          <w:rFonts w:cs="Times New Roman"/>
          <w:szCs w:val="28"/>
        </w:rPr>
        <w:t>едневно сталкивается подросток</w:t>
      </w:r>
      <w:r w:rsidR="00BF3C3A">
        <w:rPr>
          <w:rFonts w:cs="Times New Roman"/>
          <w:szCs w:val="28"/>
        </w:rPr>
        <w:t xml:space="preserve"> </w:t>
      </w:r>
      <w:r w:rsidR="00BF3C3A" w:rsidRPr="00BF3C3A">
        <w:rPr>
          <w:rFonts w:cs="Times New Roman"/>
          <w:szCs w:val="28"/>
        </w:rPr>
        <w:t>[</w:t>
      </w:r>
      <w:r w:rsidR="00BF3C3A">
        <w:rPr>
          <w:rFonts w:cs="Times New Roman"/>
          <w:szCs w:val="28"/>
        </w:rPr>
        <w:t>5</w:t>
      </w:r>
      <w:r w:rsidR="00BF3C3A" w:rsidRPr="00BF3C3A">
        <w:rPr>
          <w:rFonts w:cs="Times New Roman"/>
          <w:szCs w:val="28"/>
        </w:rPr>
        <w:t>]</w:t>
      </w:r>
      <w:r>
        <w:rPr>
          <w:rFonts w:cs="Times New Roman"/>
          <w:szCs w:val="28"/>
        </w:rPr>
        <w:t>.</w:t>
      </w:r>
    </w:p>
    <w:p w:rsidR="00ED3E12" w:rsidRDefault="00825815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25815">
        <w:rPr>
          <w:rFonts w:cs="Times New Roman"/>
          <w:szCs w:val="28"/>
        </w:rPr>
        <w:t xml:space="preserve">Использование интерактивных методов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кейсов, ролевых игр и создания собственного цифрового контента </w:t>
      </w:r>
      <w:r>
        <w:rPr>
          <w:rFonts w:cs="Times New Roman"/>
          <w:szCs w:val="28"/>
        </w:rPr>
        <w:sym w:font="Symbol" w:char="F02D"/>
      </w:r>
      <w:r w:rsidRPr="00825815">
        <w:rPr>
          <w:rFonts w:cs="Times New Roman"/>
          <w:szCs w:val="28"/>
        </w:rPr>
        <w:t xml:space="preserve"> позволяет перевести знания из пассивного багажа в активный инструмент. Главным результатом такого подхода становится не оценка в журнале, а сформированное у школьника убеждение: «Эти знания сохранят мою жизнь и помогут мне в общении с людьми». Именно это убеждение и есть высшая форма учебной мотивации.</w:t>
      </w:r>
    </w:p>
    <w:p w:rsidR="00617FC0" w:rsidRDefault="00617FC0" w:rsidP="00DB5E11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617FC0" w:rsidRDefault="00887A2C" w:rsidP="00DB5E11">
      <w:pPr>
        <w:widowControl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Литература</w:t>
      </w:r>
    </w:p>
    <w:p w:rsidR="00887A2C" w:rsidRPr="00617FC0" w:rsidRDefault="00887A2C" w:rsidP="00DB5E1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617FC0">
        <w:rPr>
          <w:rFonts w:cs="Times New Roman"/>
          <w:szCs w:val="28"/>
        </w:rPr>
        <w:t xml:space="preserve">Истомина, С. В. Развитие учебной мотивации у подростков посредством </w:t>
      </w:r>
      <w:proofErr w:type="spellStart"/>
      <w:r w:rsidRPr="00617FC0">
        <w:rPr>
          <w:rFonts w:cs="Times New Roman"/>
          <w:szCs w:val="28"/>
        </w:rPr>
        <w:t>тренинговой</w:t>
      </w:r>
      <w:proofErr w:type="spellEnd"/>
      <w:r w:rsidRPr="00617FC0">
        <w:rPr>
          <w:rFonts w:cs="Times New Roman"/>
          <w:szCs w:val="28"/>
        </w:rPr>
        <w:t xml:space="preserve"> работы / С. В. Истомина // Ученые записки </w:t>
      </w:r>
      <w:proofErr w:type="spellStart"/>
      <w:r w:rsidRPr="00617FC0">
        <w:rPr>
          <w:rFonts w:cs="Times New Roman"/>
          <w:szCs w:val="28"/>
        </w:rPr>
        <w:t>Шадринского</w:t>
      </w:r>
      <w:proofErr w:type="spellEnd"/>
      <w:r w:rsidRPr="00617FC0">
        <w:rPr>
          <w:rFonts w:cs="Times New Roman"/>
          <w:szCs w:val="28"/>
        </w:rPr>
        <w:t xml:space="preserve"> государственного педагогического университета. – 2025. – № 2 (8). – URL: </w:t>
      </w:r>
      <w:hyperlink r:id="rId5" w:history="1">
        <w:r w:rsidRPr="00617FC0">
          <w:rPr>
            <w:rStyle w:val="a4"/>
            <w:rFonts w:cs="Times New Roman"/>
            <w:color w:val="auto"/>
            <w:szCs w:val="28"/>
          </w:rPr>
          <w:t>https://uzshspu.ru/journal/article/view/289</w:t>
        </w:r>
      </w:hyperlink>
    </w:p>
    <w:p w:rsidR="00887A2C" w:rsidRPr="00617FC0" w:rsidRDefault="00BF3C3A" w:rsidP="00DB5E1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617FC0">
        <w:rPr>
          <w:rFonts w:cs="Times New Roman"/>
          <w:szCs w:val="28"/>
        </w:rPr>
        <w:t>Романченко, Л. Н. Практические рекомендации по разработке и проведению ситуационных заданий (кейс-методов) для дисциплины «Безопасность жизнедеятельности</w:t>
      </w:r>
      <w:proofErr w:type="gramStart"/>
      <w:r w:rsidRPr="00617FC0">
        <w:rPr>
          <w:rFonts w:cs="Times New Roman"/>
          <w:szCs w:val="28"/>
        </w:rPr>
        <w:t>» :</w:t>
      </w:r>
      <w:proofErr w:type="gramEnd"/>
      <w:r w:rsidRPr="00617FC0">
        <w:rPr>
          <w:rFonts w:cs="Times New Roman"/>
          <w:szCs w:val="28"/>
        </w:rPr>
        <w:t xml:space="preserve"> учебник / Л.Н. Романченко. – </w:t>
      </w:r>
      <w:proofErr w:type="gramStart"/>
      <w:r w:rsidRPr="00617FC0">
        <w:rPr>
          <w:rFonts w:cs="Times New Roman"/>
          <w:szCs w:val="28"/>
        </w:rPr>
        <w:t>Москва :</w:t>
      </w:r>
      <w:proofErr w:type="gramEnd"/>
      <w:r w:rsidRPr="00617FC0">
        <w:rPr>
          <w:rFonts w:cs="Times New Roman"/>
          <w:szCs w:val="28"/>
        </w:rPr>
        <w:t xml:space="preserve"> </w:t>
      </w:r>
      <w:proofErr w:type="spellStart"/>
      <w:r w:rsidRPr="00617FC0">
        <w:rPr>
          <w:rFonts w:cs="Times New Roman"/>
          <w:szCs w:val="28"/>
        </w:rPr>
        <w:t>КноРус</w:t>
      </w:r>
      <w:proofErr w:type="spellEnd"/>
      <w:r w:rsidRPr="00617FC0">
        <w:rPr>
          <w:rFonts w:cs="Times New Roman"/>
          <w:szCs w:val="28"/>
        </w:rPr>
        <w:t>, 2024. – 193 с. – URL: </w:t>
      </w:r>
      <w:hyperlink r:id="rId6" w:tgtFrame="_blank" w:history="1">
        <w:r w:rsidRPr="00617FC0">
          <w:rPr>
            <w:rStyle w:val="a4"/>
            <w:rFonts w:cs="Times New Roman"/>
            <w:color w:val="auto"/>
            <w:szCs w:val="28"/>
          </w:rPr>
          <w:t>https://book.ru/book/954408</w:t>
        </w:r>
      </w:hyperlink>
    </w:p>
    <w:p w:rsidR="00BF3C3A" w:rsidRPr="00617FC0" w:rsidRDefault="00BF3C3A" w:rsidP="00DB5E1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617FC0">
        <w:rPr>
          <w:rFonts w:cs="Times New Roman"/>
          <w:szCs w:val="28"/>
        </w:rPr>
        <w:t>Емельянова, И. Н. Ролевая игра в моделировании социально безопасного поведения / И. Н. Емельянова // Начальная школа. – 2016. – № 6. – С. 3-6</w:t>
      </w:r>
    </w:p>
    <w:p w:rsidR="00BF3C3A" w:rsidRPr="00617FC0" w:rsidRDefault="00BF3C3A" w:rsidP="00DB5E1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617FC0">
        <w:rPr>
          <w:rFonts w:cs="Times New Roman"/>
          <w:szCs w:val="28"/>
        </w:rPr>
        <w:t xml:space="preserve">Прокофьева, А. С. Образовательный потенциал цифрового </w:t>
      </w:r>
      <w:proofErr w:type="spellStart"/>
      <w:r w:rsidRPr="00617FC0">
        <w:rPr>
          <w:rFonts w:cs="Times New Roman"/>
          <w:szCs w:val="28"/>
        </w:rPr>
        <w:t>сторителлинга</w:t>
      </w:r>
      <w:proofErr w:type="spellEnd"/>
      <w:r w:rsidRPr="00617FC0">
        <w:rPr>
          <w:rFonts w:cs="Times New Roman"/>
          <w:szCs w:val="28"/>
        </w:rPr>
        <w:t xml:space="preserve">: </w:t>
      </w:r>
      <w:proofErr w:type="spellStart"/>
      <w:r w:rsidRPr="00617FC0">
        <w:rPr>
          <w:rFonts w:cs="Times New Roman"/>
          <w:szCs w:val="28"/>
        </w:rPr>
        <w:t>библиометрическое</w:t>
      </w:r>
      <w:proofErr w:type="spellEnd"/>
      <w:r w:rsidRPr="00617FC0">
        <w:rPr>
          <w:rFonts w:cs="Times New Roman"/>
          <w:szCs w:val="28"/>
        </w:rPr>
        <w:t xml:space="preserve"> исследование российских публикаций / А. С. Прокофьева // </w:t>
      </w:r>
      <w:proofErr w:type="spellStart"/>
      <w:r w:rsidRPr="00617FC0">
        <w:rPr>
          <w:rFonts w:cs="Times New Roman"/>
          <w:szCs w:val="28"/>
        </w:rPr>
        <w:t>Социодинамика</w:t>
      </w:r>
      <w:proofErr w:type="spellEnd"/>
      <w:r w:rsidRPr="00617FC0">
        <w:rPr>
          <w:rFonts w:cs="Times New Roman"/>
          <w:szCs w:val="28"/>
        </w:rPr>
        <w:t xml:space="preserve">. – 2025. – № 7. – С. 62-76. – URL: </w:t>
      </w:r>
      <w:hyperlink r:id="rId7" w:history="1">
        <w:r w:rsidRPr="00617FC0">
          <w:rPr>
            <w:rStyle w:val="a4"/>
            <w:rFonts w:cs="Times New Roman"/>
            <w:color w:val="auto"/>
            <w:szCs w:val="28"/>
          </w:rPr>
          <w:t>https://nbpublish.com/library_read_article.php?id=75210</w:t>
        </w:r>
      </w:hyperlink>
    </w:p>
    <w:p w:rsidR="00BF3C3A" w:rsidRPr="00887A2C" w:rsidRDefault="00BF3C3A" w:rsidP="00DB5E11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617FC0">
        <w:rPr>
          <w:rFonts w:cs="Times New Roman"/>
          <w:szCs w:val="28"/>
        </w:rPr>
        <w:t xml:space="preserve">Бушуев, М. Е. Современные педагогические идеи и методы, реализуемые на уроках Основ безопасности и защиты Родины (ОБЗР) / М. Е. Бушуев // Современный урок. – 2025. – URL: </w:t>
      </w:r>
      <w:hyperlink r:id="rId8" w:history="1">
        <w:r w:rsidRPr="00617FC0">
          <w:rPr>
            <w:rStyle w:val="a4"/>
            <w:rFonts w:cs="Times New Roman"/>
            <w:color w:val="auto"/>
            <w:szCs w:val="28"/>
          </w:rPr>
          <w:t>https://www.1urok.ru/categories/12/articles/99893</w:t>
        </w:r>
      </w:hyperlink>
      <w:r w:rsidRPr="00617FC0">
        <w:rPr>
          <w:rFonts w:cs="Times New Roman"/>
          <w:szCs w:val="28"/>
        </w:rPr>
        <w:t xml:space="preserve"> </w:t>
      </w:r>
      <w:bookmarkStart w:id="0" w:name="_GoBack"/>
      <w:bookmarkEnd w:id="0"/>
    </w:p>
    <w:sectPr w:rsidR="00BF3C3A" w:rsidRPr="00887A2C" w:rsidSect="00887A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22EA"/>
    <w:multiLevelType w:val="hybridMultilevel"/>
    <w:tmpl w:val="579A1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3470B1"/>
    <w:multiLevelType w:val="hybridMultilevel"/>
    <w:tmpl w:val="24DC83F2"/>
    <w:lvl w:ilvl="0" w:tplc="7D00DE7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AC2362"/>
    <w:multiLevelType w:val="hybridMultilevel"/>
    <w:tmpl w:val="3FD06150"/>
    <w:lvl w:ilvl="0" w:tplc="472CE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205C06"/>
    <w:multiLevelType w:val="hybridMultilevel"/>
    <w:tmpl w:val="540EFC12"/>
    <w:lvl w:ilvl="0" w:tplc="472CE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7C5728"/>
    <w:multiLevelType w:val="hybridMultilevel"/>
    <w:tmpl w:val="F1B0A980"/>
    <w:lvl w:ilvl="0" w:tplc="98AA569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135C2F"/>
    <w:multiLevelType w:val="hybridMultilevel"/>
    <w:tmpl w:val="7996E088"/>
    <w:lvl w:ilvl="0" w:tplc="21424E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CB"/>
    <w:rsid w:val="000C3981"/>
    <w:rsid w:val="00617FC0"/>
    <w:rsid w:val="007175B3"/>
    <w:rsid w:val="00825815"/>
    <w:rsid w:val="00825E4A"/>
    <w:rsid w:val="00837FCB"/>
    <w:rsid w:val="00887A2C"/>
    <w:rsid w:val="00BF3C3A"/>
    <w:rsid w:val="00D67397"/>
    <w:rsid w:val="00DB5E11"/>
    <w:rsid w:val="00E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8BAE"/>
  <w15:chartTrackingRefBased/>
  <w15:docId w15:val="{5BA98FBA-86D5-46D0-8F75-DA456A07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ренд"/>
    <w:qFormat/>
    <w:rsid w:val="00D6739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7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urok.ru/categories/12/articles/998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bpublish.com/library_read_article.php?id=75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4408" TargetMode="External"/><Relationship Id="rId5" Type="http://schemas.openxmlformats.org/officeDocument/2006/relationships/hyperlink" Target="https://uzshspu.ru/journal/article/view/2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2026-03-08T07:13:00Z</dcterms:created>
  <dcterms:modified xsi:type="dcterms:W3CDTF">2026-03-10T10:05:00Z</dcterms:modified>
</cp:coreProperties>
</file>