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010E3FF1" w:rsidR="00666021" w:rsidRPr="008F61C4" w:rsidRDefault="00FE16E5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ОБЩИХ ЭКОНОМИКО-ГЕОГРАФИЧЕСКИХ ПОНЯТИЙ У ОБУЧАЮЩИХСЯ 9-Х КЛАССОВ В КУРСЕ «ГЕОГРАФИЯ РОССИИ: ХОЗЯЙСТВО И ГЕОГРАФИЧЕСКИЕ РАЙОНЫ»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23640CCE" w:rsidR="005503FB" w:rsidRPr="005503FB" w:rsidRDefault="00FE16E5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Ларина Анна Геннадьевна</w:t>
      </w:r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F6883" w14:textId="77777777" w:rsidR="00B33655" w:rsidRDefault="004B39C2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Актуальность</w:t>
      </w:r>
      <w:r w:rsidR="008F61C4" w:rsidRPr="00B3365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F61C4" w:rsidRPr="00550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655" w:rsidRPr="00B33655">
        <w:rPr>
          <w:rFonts w:ascii="Times New Roman" w:hAnsi="Times New Roman" w:cs="Times New Roman"/>
          <w:bCs/>
          <w:sz w:val="24"/>
          <w:szCs w:val="24"/>
        </w:rPr>
        <w:t>Курс «География России: хозяйство и географические районы»</w:t>
      </w:r>
      <w:r w:rsidR="00B33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655">
        <w:rPr>
          <w:rFonts w:ascii="Times New Roman" w:hAnsi="Times New Roman" w:cs="Times New Roman"/>
          <w:bCs/>
          <w:sz w:val="24"/>
          <w:szCs w:val="24"/>
        </w:rPr>
        <w:t xml:space="preserve">(9 класс) – это рубеж, где обучающиеся переходят от изучения природы к анализу сложных социально-экономических процессов. </w:t>
      </w:r>
    </w:p>
    <w:p w14:paraId="7DF36040" w14:textId="7B3D7E5C" w:rsidR="00F613D2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Степень разработанности</w:t>
      </w:r>
      <w:r>
        <w:rPr>
          <w:rFonts w:ascii="Times New Roman" w:hAnsi="Times New Roman" w:cs="Times New Roman"/>
          <w:bCs/>
          <w:sz w:val="24"/>
          <w:szCs w:val="24"/>
        </w:rPr>
        <w:t>. Главная методическая трудность заключается в том, что экономико-географические понятия (например, «валовый региональный продукт», «отраслевая структура» или «трудовые ресурсы») носят абстрактный характер. У подростков 14-15 лет еще сильны конкретно-образные формы мышления. Поэтому формирование общих понятий должно идти не от определения, а от практической задачи.</w:t>
      </w:r>
    </w:p>
    <w:p w14:paraId="7ED1C268" w14:textId="01862560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Цель</w:t>
      </w:r>
      <w:r w:rsidR="008A06C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6CB">
        <w:rPr>
          <w:rFonts w:ascii="Times New Roman" w:hAnsi="Times New Roman" w:cs="Times New Roman"/>
          <w:sz w:val="24"/>
          <w:szCs w:val="24"/>
        </w:rPr>
        <w:t xml:space="preserve">Создание системы эффективных методических приемов для формирования у учащихся 9-х классов целостного понятийного аппарата экономической географии, обеспечивающего осознанное оперирование общими терминами (ТПК, специализация, ЭГП, районирование и другое) при изучении курса «География России: хозяйство и географические районы». </w:t>
      </w:r>
    </w:p>
    <w:p w14:paraId="26335A7D" w14:textId="77777777" w:rsidR="008A06CB" w:rsidRDefault="008A06CB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48DA6" w14:textId="7D26624E" w:rsidR="008A06CB" w:rsidRDefault="008A06CB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sz w:val="24"/>
          <w:szCs w:val="24"/>
        </w:rPr>
        <w:t>Определить перечень базовых понятий, вызывающих наибольшие трудности (переход от образа природы к образу хозяйства).</w:t>
      </w:r>
    </w:p>
    <w:p w14:paraId="44963290" w14:textId="6D457788" w:rsidR="008A06CB" w:rsidRDefault="008A06CB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Отобрать и систематизировать ключевые экономико-географические понятия по трем блокам: общеэкономические, пространственные, оценочные.</w:t>
      </w:r>
    </w:p>
    <w:p w14:paraId="1D077CB1" w14:textId="19E5E9F9" w:rsidR="008A06CB" w:rsidRDefault="008A06CB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умение выделять отраслевую специализацию территории на основе статистических данных и карт.</w:t>
      </w:r>
    </w:p>
    <w:p w14:paraId="43B39F9A" w14:textId="1951CCF9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Метод</w:t>
      </w:r>
      <w:r w:rsidR="00E022FA">
        <w:rPr>
          <w:rFonts w:ascii="Times New Roman" w:hAnsi="Times New Roman" w:cs="Times New Roman"/>
          <w:i/>
          <w:sz w:val="24"/>
          <w:szCs w:val="24"/>
        </w:rPr>
        <w:t>ические приемы формирования понятий.</w:t>
      </w:r>
    </w:p>
    <w:p w14:paraId="72313DE7" w14:textId="4AC6D0C5" w:rsidR="00E022FA" w:rsidRDefault="00E022FA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«От частного к общему». Вместо готовой формулировки ученикам предлагается набор фактов. Например, перед изучением темы «ТЭК» класс делится на группы. Каждая получает описание одного вида деятельности: добыча угля в Кузбассе, работа ГЭС на Енисее, транспортировка газа по трубе «Сила Сибири». Вопрос: «Что общего в этих карточках?» Так обучающиеся самостоятельно приходят к понятию «отрасль топливной энергетики».</w:t>
      </w:r>
    </w:p>
    <w:p w14:paraId="4843F121" w14:textId="2DC27E10" w:rsidR="00E022FA" w:rsidRDefault="00E022FA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Опорные конспекты с символикой (по методике В.Ф. Шаталова).</w:t>
      </w:r>
      <w:r w:rsidR="00635B31" w:rsidRPr="00635B31">
        <w:rPr>
          <w:rFonts w:ascii="Times New Roman" w:hAnsi="Times New Roman" w:cs="Times New Roman"/>
          <w:sz w:val="24"/>
          <w:szCs w:val="24"/>
        </w:rPr>
        <w:t xml:space="preserve"> </w:t>
      </w:r>
      <w:r w:rsidR="00635B31" w:rsidRPr="00635B31">
        <w:rPr>
          <w:rFonts w:ascii="Times New Roman" w:hAnsi="Times New Roman" w:cs="Times New Roman"/>
          <w:sz w:val="24"/>
          <w:szCs w:val="24"/>
        </w:rPr>
        <w:t>[</w:t>
      </w:r>
      <w:r w:rsidR="00635B31" w:rsidRPr="00635B31">
        <w:rPr>
          <w:rFonts w:ascii="Times New Roman" w:hAnsi="Times New Roman" w:cs="Times New Roman"/>
          <w:sz w:val="24"/>
          <w:szCs w:val="24"/>
        </w:rPr>
        <w:t>1</w:t>
      </w:r>
      <w:r w:rsidR="00635B31" w:rsidRPr="00635B3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Для 9-го класса эффективны графические образы понятий.</w:t>
      </w:r>
    </w:p>
    <w:p w14:paraId="38A42C6E" w14:textId="6F93D8C5" w:rsidR="00E022FA" w:rsidRDefault="00E022FA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«Экономическое районирование на пальцах». Одно из самых сложных понятий – почему районы выделяются именно так. Проводится игра: «Разделите карту России на 4 части так, чтобы в каждой были: крупный город, электростанция, порт и сельское поле». После обсуждения вариантов показывается карта реальных экономических районов</w:t>
      </w:r>
      <w:r w:rsidR="00437DC9">
        <w:rPr>
          <w:rFonts w:ascii="Times New Roman" w:hAnsi="Times New Roman" w:cs="Times New Roman"/>
          <w:sz w:val="24"/>
          <w:szCs w:val="24"/>
        </w:rPr>
        <w:t>. Вывод: районирование основано не на границах рек или гор, а на производственных связях.</w:t>
      </w:r>
    </w:p>
    <w:p w14:paraId="15EFFE85" w14:textId="0E5A4C5A" w:rsidR="00437DC9" w:rsidRPr="00E022FA" w:rsidRDefault="00437DC9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Кейс-стадии по региону. Лучше всего понятия формируются через разбор конкретной ситуации. Обучающиеся вынуждены оперировать различными понятиями, в результате чего, абстрактные термины обретают плоть реальной проблемы.</w:t>
      </w:r>
    </w:p>
    <w:p w14:paraId="2E66F97B" w14:textId="294C4979" w:rsidR="008A06CB" w:rsidRDefault="00B33655" w:rsidP="00933C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i/>
          <w:sz w:val="24"/>
          <w:szCs w:val="24"/>
        </w:rPr>
        <w:t>Научные результаты</w:t>
      </w:r>
      <w:r w:rsidR="00437DC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37DC9">
        <w:rPr>
          <w:rFonts w:ascii="Times New Roman" w:hAnsi="Times New Roman" w:cs="Times New Roman"/>
          <w:sz w:val="24"/>
          <w:szCs w:val="24"/>
        </w:rPr>
        <w:t>Работа с контурной картой является эффективным средством для закрепления изученных понятий. Формирование экономических понятий будет провальным без координации с курсом обществознания (раздел «Экономика»).</w:t>
      </w:r>
      <w:r w:rsidR="00933C9C" w:rsidRPr="00933C9C">
        <w:rPr>
          <w:rFonts w:ascii="Times New Roman" w:hAnsi="Times New Roman" w:cs="Times New Roman"/>
          <w:sz w:val="24"/>
          <w:szCs w:val="24"/>
        </w:rPr>
        <w:t xml:space="preserve"> </w:t>
      </w:r>
      <w:r w:rsidR="00933C9C" w:rsidRPr="00635B31">
        <w:rPr>
          <w:rFonts w:ascii="Times New Roman" w:hAnsi="Times New Roman" w:cs="Times New Roman"/>
          <w:sz w:val="24"/>
          <w:szCs w:val="24"/>
        </w:rPr>
        <w:t>[</w:t>
      </w:r>
      <w:r w:rsidR="00933C9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33C9C" w:rsidRPr="00635B31">
        <w:rPr>
          <w:rFonts w:ascii="Times New Roman" w:hAnsi="Times New Roman" w:cs="Times New Roman"/>
          <w:sz w:val="24"/>
          <w:szCs w:val="24"/>
        </w:rPr>
        <w:t>]</w:t>
      </w:r>
    </w:p>
    <w:p w14:paraId="0C045D1A" w14:textId="68B3FA8C" w:rsidR="00437DC9" w:rsidRDefault="00437DC9" w:rsidP="00097B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Математический инструмент – расчет ресурсообеспеченности (запасы/добыча в год) и уровня урбанизации (городское население/все </w:t>
      </w:r>
      <w:r w:rsidRPr="00437DC9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100%). Так понятие перестает быть вербальным и обретает измеримость.</w:t>
      </w:r>
    </w:p>
    <w:p w14:paraId="5B9FCCE9" w14:textId="0AB60A33" w:rsidR="00437DC9" w:rsidRDefault="00175609" w:rsidP="00097B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 остановимся на принципе отбора ключевых понятий. В 9-ом классе целесообразно выделить три блока базовых понятий:</w:t>
      </w:r>
    </w:p>
    <w:p w14:paraId="04B1FE6E" w14:textId="6566EDFE" w:rsidR="00175609" w:rsidRDefault="00175609" w:rsidP="0017560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Общеэкономические: хозяйство, отрасль, межотраслевой комплекс (ТЭК, АПК, Химический комплекс, Машиностроительный комплекс, Металлургический комплекс. ВПК), инфраструктура.</w:t>
      </w:r>
    </w:p>
    <w:p w14:paraId="38C50AFA" w14:textId="0581443A" w:rsidR="00175609" w:rsidRDefault="00175609" w:rsidP="0017560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Пространственные: экономический район, территориальное разделение труда, специализация, ТПК, свободные экономические зоны.</w:t>
      </w:r>
    </w:p>
    <w:p w14:paraId="4B231BC5" w14:textId="2C70FB9E" w:rsidR="00175609" w:rsidRDefault="00175609" w:rsidP="0017560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Оценочные: экономико-географическое положение (ЭГП), ресурсообеспеченность, инвестиционная привлекательность, уровень социально-экономического развития.</w:t>
      </w:r>
    </w:p>
    <w:p w14:paraId="0571AB14" w14:textId="4DCC34C4" w:rsidR="00175609" w:rsidRDefault="00175609" w:rsidP="001756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Ключевой принцип: каждое понятие должно «проходить» через три стадии – от восприятия через осмысление к применению.</w:t>
      </w:r>
    </w:p>
    <w:p w14:paraId="6BE95B65" w14:textId="521EC8F3" w:rsidR="00097BD3" w:rsidRDefault="00097BD3" w:rsidP="00097B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bCs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609">
        <w:rPr>
          <w:rFonts w:ascii="Times New Roman" w:hAnsi="Times New Roman" w:cs="Times New Roman"/>
          <w:sz w:val="24"/>
          <w:szCs w:val="24"/>
        </w:rPr>
        <w:t>Формирование общих экономико-географических понятий в 9-ом классе – это не заучивание слов, а в</w:t>
      </w:r>
      <w:r w:rsidR="00635B31">
        <w:rPr>
          <w:rFonts w:ascii="Times New Roman" w:hAnsi="Times New Roman" w:cs="Times New Roman"/>
          <w:sz w:val="24"/>
          <w:szCs w:val="24"/>
        </w:rPr>
        <w:t>зращивание нового типа мышления: пространственно-экономического. Успех зависит от того, насколько учитель сможет превратить абстрактные категории в инструмент анализа реальных проблем России. Главный методический секрет: каждое понятие должно быть ответом на вопрос «почему?», возникающий у обучающихся при взгляде на карту страны.</w:t>
      </w:r>
    </w:p>
    <w:p w14:paraId="020FEA06" w14:textId="66F850F8" w:rsidR="00635B31" w:rsidRPr="005503FB" w:rsidRDefault="00635B31" w:rsidP="00097B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тогда выпускник основной школы не назовет «ТПК» расшифровкой неизвестной аббревиатуры, а увидит за ним логику жизни целых регионов – от Калининграда до Камчатки.</w:t>
      </w:r>
    </w:p>
    <w:p w14:paraId="27F277BC" w14:textId="77777777" w:rsidR="008F61C4" w:rsidRPr="00933C9C" w:rsidRDefault="008F61C4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CBFD5" w14:textId="1AD9933E" w:rsidR="00666021" w:rsidRPr="00933C9C" w:rsidRDefault="00666021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0C5A8B31" w14:textId="76F4F4E1" w:rsidR="00933C9C" w:rsidRPr="00933C9C" w:rsidRDefault="00933C9C" w:rsidP="00933C9C">
      <w:pPr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Лион</w:t>
      </w:r>
      <w:r w:rsidRPr="0093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Формирование современного экономического мышления у студентов и школьни</w:t>
      </w:r>
      <w:r w:rsidRPr="00933C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ков. Владимир, 202</w:t>
      </w:r>
      <w:r w:rsidRPr="00933C9C">
        <w:rPr>
          <w:rFonts w:ascii="Times New Roman" w:eastAsia="Times New Roman" w:hAnsi="Times New Roman" w:cs="Times New Roman"/>
          <w:sz w:val="24"/>
          <w:szCs w:val="24"/>
          <w:lang w:eastAsia="ru-RU"/>
        </w:rPr>
        <w:t>0. - 208с.</w:t>
      </w:r>
    </w:p>
    <w:p w14:paraId="315B65DF" w14:textId="48874DED" w:rsidR="00933C9C" w:rsidRPr="00933C9C" w:rsidRDefault="00933C9C" w:rsidP="00933C9C">
      <w:pPr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8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9C">
        <w:rPr>
          <w:rFonts w:ascii="Times New Roman" w:hAnsi="Times New Roman" w:cs="Times New Roman"/>
          <w:color w:val="000000"/>
          <w:sz w:val="24"/>
          <w:szCs w:val="24"/>
        </w:rPr>
        <w:t>Петросян</w:t>
      </w:r>
      <w:r w:rsidRPr="00933C9C">
        <w:rPr>
          <w:rFonts w:ascii="Times New Roman" w:hAnsi="Times New Roman" w:cs="Times New Roman"/>
          <w:color w:val="000000"/>
          <w:sz w:val="24"/>
          <w:szCs w:val="24"/>
        </w:rPr>
        <w:t xml:space="preserve"> К.Ц. Вопросы экономики в школьном кур</w:t>
      </w:r>
      <w:r w:rsidRPr="00933C9C">
        <w:rPr>
          <w:rFonts w:ascii="Times New Roman" w:hAnsi="Times New Roman" w:cs="Times New Roman"/>
          <w:color w:val="000000"/>
          <w:sz w:val="24"/>
          <w:szCs w:val="24"/>
        </w:rPr>
        <w:t xml:space="preserve">се географии: кн. для учителя. </w:t>
      </w:r>
      <w:r w:rsidRPr="00933C9C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933C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3C9C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1986. – 61 с.</w:t>
      </w:r>
    </w:p>
    <w:sectPr w:rsidR="00933C9C" w:rsidRPr="00933C9C" w:rsidSect="00437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A5B25"/>
    <w:multiLevelType w:val="hybridMultilevel"/>
    <w:tmpl w:val="133E7670"/>
    <w:lvl w:ilvl="0" w:tplc="046878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8D3CB3"/>
    <w:multiLevelType w:val="hybridMultilevel"/>
    <w:tmpl w:val="425AF898"/>
    <w:lvl w:ilvl="0" w:tplc="B318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8E4C08"/>
    <w:multiLevelType w:val="hybridMultilevel"/>
    <w:tmpl w:val="35488F6A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97BD3"/>
    <w:rsid w:val="00175609"/>
    <w:rsid w:val="002A33F9"/>
    <w:rsid w:val="002D5F95"/>
    <w:rsid w:val="00437DC9"/>
    <w:rsid w:val="004B39C2"/>
    <w:rsid w:val="004B7486"/>
    <w:rsid w:val="005024F3"/>
    <w:rsid w:val="005503FB"/>
    <w:rsid w:val="00605325"/>
    <w:rsid w:val="00635B31"/>
    <w:rsid w:val="00666021"/>
    <w:rsid w:val="00797522"/>
    <w:rsid w:val="008A06CB"/>
    <w:rsid w:val="008D7649"/>
    <w:rsid w:val="008F61C4"/>
    <w:rsid w:val="00933C9C"/>
    <w:rsid w:val="009E5330"/>
    <w:rsid w:val="00B33655"/>
    <w:rsid w:val="00CA2338"/>
    <w:rsid w:val="00CF14E6"/>
    <w:rsid w:val="00D27227"/>
    <w:rsid w:val="00E022FA"/>
    <w:rsid w:val="00F613D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11</cp:revision>
  <dcterms:created xsi:type="dcterms:W3CDTF">2025-05-12T17:04:00Z</dcterms:created>
  <dcterms:modified xsi:type="dcterms:W3CDTF">2026-04-07T21:31:00Z</dcterms:modified>
</cp:coreProperties>
</file>