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21" w:rsidRPr="00296696" w:rsidRDefault="00FD3221" w:rsidP="00FD32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696">
        <w:rPr>
          <w:rFonts w:ascii="Times New Roman" w:hAnsi="Times New Roman" w:cs="Times New Roman"/>
          <w:b/>
          <w:sz w:val="24"/>
          <w:szCs w:val="24"/>
        </w:rPr>
        <w:t>ПСИХОЛОГО-ПЕДАГОГИЧЕСКИЕ УСЛОВИЯ АДАПТАЦИИ ПЕРВОКЛАССНИКОВ К ОБУЧЕНИЮ В ШКОЛЕ.</w:t>
      </w:r>
    </w:p>
    <w:p w:rsidR="00FD3221" w:rsidRPr="006A5CEA" w:rsidRDefault="00FD3221" w:rsidP="00FD322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A5CEA">
        <w:rPr>
          <w:rFonts w:ascii="Times New Roman" w:hAnsi="Times New Roman"/>
          <w:b/>
          <w:i/>
          <w:sz w:val="24"/>
          <w:szCs w:val="24"/>
        </w:rPr>
        <w:t>Максименко Маргарита Евгеньевна</w:t>
      </w:r>
    </w:p>
    <w:p w:rsidR="00FD3221" w:rsidRPr="0070679A" w:rsidRDefault="00FD3221" w:rsidP="00FD3221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70679A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ФГБОУ </w:t>
      </w:r>
      <w:proofErr w:type="gramStart"/>
      <w:r w:rsidRPr="0070679A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ВО</w:t>
      </w:r>
      <w:proofErr w:type="gramEnd"/>
      <w:r w:rsidRPr="0070679A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«Адыгейский государственный университет», г. Майкоп</w:t>
      </w:r>
    </w:p>
    <w:p w:rsidR="00FD3221" w:rsidRPr="0070679A" w:rsidRDefault="00FD3221" w:rsidP="00FD3221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70679A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Научный руководитель: </w:t>
      </w:r>
      <w:proofErr w:type="spellStart"/>
      <w:r w:rsidRPr="0070679A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Казиева</w:t>
      </w:r>
      <w:proofErr w:type="spellEnd"/>
      <w:r w:rsidRPr="0070679A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З.М. </w:t>
      </w:r>
      <w:proofErr w:type="spellStart"/>
      <w:r w:rsidRPr="0070679A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к.п.н</w:t>
      </w:r>
      <w:proofErr w:type="spellEnd"/>
      <w:r w:rsidRPr="0070679A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., доцент  </w:t>
      </w:r>
    </w:p>
    <w:p w:rsidR="00FD3221" w:rsidRPr="0070679A" w:rsidRDefault="00FD3221" w:rsidP="00FD3221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70679A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ФГБОУ </w:t>
      </w:r>
      <w:proofErr w:type="gramStart"/>
      <w:r w:rsidRPr="0070679A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ВО</w:t>
      </w:r>
      <w:proofErr w:type="gramEnd"/>
      <w:r w:rsidRPr="0070679A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«Адыгейский государственный университет», г. Майкоп</w:t>
      </w:r>
    </w:p>
    <w:p w:rsidR="00466D71" w:rsidRPr="00D8255A" w:rsidRDefault="0030172C" w:rsidP="00466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7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Поступление в школу влечет за собой кардинальные изменения в жизни ребенка. На смену игровой приходит учебная деятельность, которая становится ведущей, что сопровождается ростом психофизиологического напряжения. В этот период от учащегося требуются самоорганизация, чувство ответственности и способность к волевому контролю поступков. Трансформации подвергается и социальный статус: позиция дошкольника сменяется позицией школьника, что подразумевает появление новых обязанностей. </w:t>
      </w:r>
      <w:r w:rsidR="00466D71" w:rsidRPr="00D825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Действия, ранее считавшиеся нормой (спонтанное выражение эмоций, свободное перемещение), в школьной среде становятся недопустимыми. От первоклассника требуется строгое соблюдение дисциплины, выполнение распоряжений педагога и следование установленным правилам. Процесс вхождения в новую социальную среду протекает индивидуально и часто сопряжен с трудностями. Среди типичных проблем выделяются сложности в коммуникации со сверстниками, привыкание к новому режиму дня, освоение школьного этикета, построение контакта с учителем и овладение учебными навыками.</w:t>
      </w:r>
    </w:p>
    <w:p w:rsidR="0030172C" w:rsidRPr="0030172C" w:rsidRDefault="0030172C" w:rsidP="00466D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7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отечественной науке ключевые аспекты адаптации отражены в трудах Ф.Б. Березина, Г.М. Андреевой, А.А. </w:t>
      </w:r>
      <w:proofErr w:type="spellStart"/>
      <w:r w:rsidRPr="003017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Бодалева</w:t>
      </w:r>
      <w:proofErr w:type="spellEnd"/>
      <w:r w:rsidRPr="003017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Л.С. Выготского, М.И. Лисиной, Ю.П. </w:t>
      </w:r>
      <w:proofErr w:type="spellStart"/>
      <w:r w:rsidRPr="003017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Поваренкова</w:t>
      </w:r>
      <w:proofErr w:type="spellEnd"/>
      <w:r w:rsidRPr="003017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других исследователей. Зарубежная традиция представлена работами А. Адлера, Э. Берна, Ж. Пиаже, У. Джеймса, Л. </w:t>
      </w:r>
      <w:proofErr w:type="spellStart"/>
      <w:r w:rsidRPr="003017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Филлипса</w:t>
      </w:r>
      <w:proofErr w:type="spellEnd"/>
      <w:r w:rsidRPr="003017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пр. Несмотря на наличие фундаментальных разработок, вопрос о психолого-педагогических условиях, способствующих оптимизации адаптационного периода у детей, на сегодняшний день остается проработанным недостаточно полно.</w:t>
      </w:r>
    </w:p>
    <w:p w:rsidR="009940A9" w:rsidRPr="00944348" w:rsidRDefault="009940A9" w:rsidP="009940A9">
      <w:pPr>
        <w:pStyle w:val="ds-markdown-paragraph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944348">
        <w:rPr>
          <w:rStyle w:val="a5"/>
          <w:rFonts w:eastAsiaTheme="minorEastAsia"/>
          <w:color w:val="0F1115"/>
        </w:rPr>
        <w:t>Цель исследования:</w:t>
      </w:r>
      <w:r w:rsidRPr="00944348">
        <w:rPr>
          <w:color w:val="0F1115"/>
        </w:rPr>
        <w:t xml:space="preserve"> заключается в теоретико-экспериментальном обосновании психолого-педагогических условий, обеспечивающих успешность протекания адаптационного периода у детей в условиях начального школьного обучения.</w:t>
      </w:r>
    </w:p>
    <w:p w:rsidR="009940A9" w:rsidRPr="00944348" w:rsidRDefault="009940A9" w:rsidP="009940A9">
      <w:pPr>
        <w:pStyle w:val="ds-markdown-paragraph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944348">
        <w:rPr>
          <w:rStyle w:val="a5"/>
          <w:rFonts w:eastAsiaTheme="minorEastAsia"/>
          <w:color w:val="0F1115"/>
        </w:rPr>
        <w:t>Задачи исследования:</w:t>
      </w:r>
    </w:p>
    <w:p w:rsidR="009940A9" w:rsidRPr="00944348" w:rsidRDefault="009940A9" w:rsidP="00C36758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944348">
        <w:rPr>
          <w:color w:val="0F1115"/>
        </w:rPr>
        <w:t xml:space="preserve">Уточнить </w:t>
      </w:r>
      <w:r w:rsidR="000C4D5E" w:rsidRPr="00D8255A">
        <w:rPr>
          <w:color w:val="0F1115"/>
        </w:rPr>
        <w:t>содержание понятия «адаптация» в контексте начальной школы и определить его специфику</w:t>
      </w:r>
      <w:r w:rsidRPr="00944348">
        <w:rPr>
          <w:color w:val="0F1115"/>
        </w:rPr>
        <w:t>;</w:t>
      </w:r>
    </w:p>
    <w:p w:rsidR="009940A9" w:rsidRPr="00944348" w:rsidRDefault="009940A9" w:rsidP="00C36758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944348">
        <w:rPr>
          <w:color w:val="0F1115"/>
        </w:rPr>
        <w:t>Обосновать совокупность психолого-педагогических условий, которые в комплексе способствуют эффективной адаптации младших школьников к образовательной среде;</w:t>
      </w:r>
    </w:p>
    <w:p w:rsidR="009940A9" w:rsidRPr="00C36758" w:rsidRDefault="00C36758" w:rsidP="00C36758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color w:val="0F1115"/>
        </w:rPr>
      </w:pPr>
      <w:r w:rsidRPr="00C367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Осуществить диагностику исходного уровня </w:t>
      </w:r>
      <w:proofErr w:type="spellStart"/>
      <w:r w:rsidRPr="00C367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адаптированности</w:t>
      </w:r>
      <w:proofErr w:type="spellEnd"/>
      <w:r w:rsidRPr="00C367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учащихся первых классов</w:t>
      </w:r>
      <w:r w:rsidR="009940A9" w:rsidRPr="00C36758">
        <w:rPr>
          <w:color w:val="0F1115"/>
        </w:rPr>
        <w:t>;</w:t>
      </w:r>
    </w:p>
    <w:p w:rsidR="009940A9" w:rsidRPr="00944348" w:rsidRDefault="009940A9" w:rsidP="00C36758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944348">
        <w:rPr>
          <w:color w:val="0F1115"/>
        </w:rPr>
        <w:t>Разработать и провести апробацию программы, направленной на сопровождение адаптации детей в условиях начальной школы.</w:t>
      </w:r>
    </w:p>
    <w:p w:rsidR="00752939" w:rsidRPr="00D61D35" w:rsidRDefault="00C47C79" w:rsidP="00C36758">
      <w:pPr>
        <w:pStyle w:val="ds-markdown-paragraph"/>
        <w:tabs>
          <w:tab w:val="num" w:pos="720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FF0000"/>
        </w:rPr>
      </w:pPr>
      <w:r w:rsidRPr="00316214">
        <w:rPr>
          <w:shd w:val="clear" w:color="auto" w:fill="FFFFFF"/>
        </w:rPr>
        <w:t>В современном научной литературе понятие «адаптация» трактуется как процесс и одновременно результат активного приспособления субъекта к изменившимся обстоятельствам жизнедеятельности. Данное явление преимущественно связывают с этапами, характеризующимися сущест</w:t>
      </w:r>
      <w:bookmarkStart w:id="0" w:name="_GoBack"/>
      <w:bookmarkEnd w:id="0"/>
      <w:r w:rsidRPr="00316214">
        <w:rPr>
          <w:shd w:val="clear" w:color="auto" w:fill="FFFFFF"/>
        </w:rPr>
        <w:t>венной трансформацией видов деятельности индивида и его социального окружения. Период младшего школьного возраста нередко определяют как вершину детства, на которой происходит смена образа жизни, пересматриваются ценностные ориентиры и круг интересов. Переход ребенка в статус школьника неизбежно сопряжен с необходимостью приспособления к новым внешним условиям. При этом адаптация рассматривается не только как процесс приспособления, но и как создание необходимых для этого предпосылок.</w:t>
      </w:r>
      <w:r w:rsidR="00752939" w:rsidRPr="00316214">
        <w:rPr>
          <w:shd w:val="clear" w:color="auto" w:fill="FFFFFF"/>
        </w:rPr>
        <w:t xml:space="preserve"> </w:t>
      </w:r>
      <w:r w:rsidR="00D61D35" w:rsidRPr="00D8255A">
        <w:rPr>
          <w:color w:val="0F1115"/>
        </w:rPr>
        <w:t xml:space="preserve">В ходе работы был определен ряд ключевых условий, способствующих успешному вхождению учащихся в школьную жизнь. Среди них: интеграция игровых технологий для усвоения норм поведения и ролевых моделей; поддержание доброжелательного эмоционального климата на уроках; целенаправленная </w:t>
      </w:r>
      <w:r w:rsidR="00D61D35" w:rsidRPr="00D8255A">
        <w:rPr>
          <w:color w:val="0F1115"/>
        </w:rPr>
        <w:lastRenderedPageBreak/>
        <w:t>работа над коммуникативными навыками в системе «ученик-педагог» и «ученик-одноклассник»; стимулирование познавательной активности и формирование навыков учебной самостоятельности.</w:t>
      </w:r>
    </w:p>
    <w:p w:rsidR="00752939" w:rsidRPr="0051378D" w:rsidRDefault="00752939" w:rsidP="0075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78D">
        <w:rPr>
          <w:rFonts w:ascii="Times New Roman" w:hAnsi="Times New Roman" w:cs="Times New Roman"/>
          <w:sz w:val="24"/>
          <w:szCs w:val="24"/>
        </w:rPr>
        <w:t xml:space="preserve">Эмпирическое исследование проводилось на базе МОБУ СОШ №11 им. Ю.А. Гагарина станицы Бесскорбной. В исследовании принимали участие </w:t>
      </w:r>
      <w:proofErr w:type="gramStart"/>
      <w:r w:rsidRPr="0051378D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1378D">
        <w:rPr>
          <w:rFonts w:ascii="Times New Roman" w:hAnsi="Times New Roman" w:cs="Times New Roman"/>
          <w:sz w:val="24"/>
          <w:szCs w:val="24"/>
        </w:rPr>
        <w:t xml:space="preserve"> 1-х класса в количестве 23 человека. </w:t>
      </w:r>
    </w:p>
    <w:p w:rsidR="00AC4E53" w:rsidRPr="0045173F" w:rsidRDefault="00AC4E53" w:rsidP="00AC4E53">
      <w:pPr>
        <w:pStyle w:val="ds-markdown-paragraph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</w:pPr>
      <w:r w:rsidRPr="0045173F">
        <w:t xml:space="preserve">Исследовательская работа в рамках педагогического эксперимента включала три последовательных этапа: констатирующий, формирующий и контрольный. На первом из них проводилась диагностика, направленная на выявление уровня </w:t>
      </w:r>
      <w:proofErr w:type="spellStart"/>
      <w:r w:rsidRPr="0045173F">
        <w:t>адаптированности</w:t>
      </w:r>
      <w:proofErr w:type="spellEnd"/>
      <w:r w:rsidRPr="0045173F">
        <w:t xml:space="preserve"> детей младшего школьного возраста к обучению.</w:t>
      </w:r>
    </w:p>
    <w:p w:rsidR="00AC4E53" w:rsidRPr="00EA4842" w:rsidRDefault="00AC4E53" w:rsidP="00E14724">
      <w:pPr>
        <w:pStyle w:val="ds-markdown-paragraph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</w:pPr>
      <w:r w:rsidRPr="0045173F">
        <w:t>Оценка степени адаптации первоклассников осуществлялась с применением комплекса диагностических инструментов:</w:t>
      </w:r>
      <w:r w:rsidR="00E14724" w:rsidRPr="0045173F">
        <w:t xml:space="preserve"> 1. </w:t>
      </w:r>
      <w:r w:rsidRPr="0045173F">
        <w:t xml:space="preserve">Методика, позволяющая изучить учебную мотивацию </w:t>
      </w:r>
      <w:proofErr w:type="gramStart"/>
      <w:r w:rsidRPr="0045173F">
        <w:t>обучающихся</w:t>
      </w:r>
      <w:proofErr w:type="gramEnd"/>
      <w:r w:rsidRPr="0045173F">
        <w:t xml:space="preserve"> (автор – М.Р. Гинзбург);</w:t>
      </w:r>
      <w:r w:rsidR="00E14724" w:rsidRPr="0045173F">
        <w:t xml:space="preserve"> 2. </w:t>
      </w:r>
      <w:r w:rsidRPr="0045173F">
        <w:t>Диагностическая методика «Лесенка» (разработана В.Г. Щур);</w:t>
      </w:r>
      <w:r w:rsidR="00E14724" w:rsidRPr="0045173F">
        <w:t xml:space="preserve"> 3. </w:t>
      </w:r>
      <w:r w:rsidRPr="0045173F">
        <w:t xml:space="preserve">Проективная методика «Графический диктант» (предложена Д.Б. </w:t>
      </w:r>
      <w:proofErr w:type="spellStart"/>
      <w:r w:rsidRPr="00EA4842">
        <w:t>Элькониным</w:t>
      </w:r>
      <w:proofErr w:type="spellEnd"/>
      <w:r w:rsidRPr="00EA4842">
        <w:t>);</w:t>
      </w:r>
      <w:r w:rsidR="00E14724" w:rsidRPr="00EA4842">
        <w:t xml:space="preserve"> 4. </w:t>
      </w:r>
      <w:r w:rsidRPr="00EA4842">
        <w:t>Проективный метод диагностики тревожности, связанной со школьным обучением (автор – А.М. Прихожан).</w:t>
      </w:r>
    </w:p>
    <w:p w:rsidR="00AC4E53" w:rsidRPr="0045173F" w:rsidRDefault="00AC4E53" w:rsidP="00EA48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4842">
        <w:rPr>
          <w:rFonts w:ascii="Times New Roman" w:hAnsi="Times New Roman" w:cs="Times New Roman"/>
          <w:sz w:val="24"/>
          <w:szCs w:val="24"/>
        </w:rPr>
        <w:t>На этапе формирующего эксперимента была разработана и внедрена программа под названием «Чему учат в школе». Содержание данной программы, разработанное с учетом требований Федерального государственного образовательного стандарта начального общего образования, структурировано по двум направлениям: «Работа с детьми» и «Работа с родителями».</w:t>
      </w:r>
      <w:r w:rsidR="00EA4842" w:rsidRPr="00EA4842">
        <w:rPr>
          <w:sz w:val="24"/>
          <w:szCs w:val="24"/>
        </w:rPr>
        <w:t xml:space="preserve"> </w:t>
      </w:r>
      <w:r w:rsidR="00EA4842" w:rsidRPr="00EA4842">
        <w:rPr>
          <w:rFonts w:ascii="Times New Roman" w:hAnsi="Times New Roman" w:cs="Times New Roman"/>
          <w:sz w:val="24"/>
          <w:szCs w:val="24"/>
        </w:rPr>
        <w:t>Реализация программы включала 4 этапа:</w:t>
      </w:r>
      <w:r w:rsidR="00EA4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9B2" w:rsidRPr="006F59B2" w:rsidRDefault="006F59B2" w:rsidP="006F59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этап – организационный</w:t>
      </w:r>
      <w:r w:rsidRPr="00451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928CC" w:rsidRPr="00451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F59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проводились консультативные встречи с родителями первоклассников, целью которых являлось информирование взрослых о специфике трудностей, характерных для начального адаптационного периода, а также о стратегиях взаимодействия и поддержки детей.</w:t>
      </w:r>
    </w:p>
    <w:p w:rsidR="006F59B2" w:rsidRPr="006F59B2" w:rsidRDefault="006F59B2" w:rsidP="006F59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этап – поисково-вариативный</w:t>
      </w:r>
      <w:r w:rsidRPr="00451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928CC" w:rsidRPr="00451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F59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разрабатывался план-график проведения занятий. Образовательная деятельность строилась с опорой на индивидуальные особенности и возможности учащихся. Был подобран комплекс специализированных развивающих игр и упражнений. Реализация программы происходила как в рамках учебных занятий, так и во внеурочное время.</w:t>
      </w:r>
    </w:p>
    <w:p w:rsidR="006F59B2" w:rsidRPr="006F59B2" w:rsidRDefault="006F59B2" w:rsidP="006F59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Третий этап – практически-действенный.</w:t>
      </w:r>
      <w:r w:rsidR="007928CC" w:rsidRPr="00451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F59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данного этапа составили совместные с детьми действия, направленные на разрешение выявленных трудностей.</w:t>
      </w:r>
    </w:p>
    <w:p w:rsidR="006F59B2" w:rsidRPr="006F59B2" w:rsidRDefault="006F59B2" w:rsidP="006F59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Четвертый этап – аналитический</w:t>
      </w:r>
      <w:r w:rsidRPr="00451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928CC" w:rsidRPr="00451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F59B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предполагал отслеживание и оценку результатов решения поставленных задач по итогам каждого занятия – в заключительной части посредством организации рефлексивной деятельности.</w:t>
      </w:r>
    </w:p>
    <w:p w:rsidR="006D1B03" w:rsidRPr="00D8255A" w:rsidRDefault="006D1B03" w:rsidP="006D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25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Занятия проводились еженедельно, длительностью по 35 минут, что позволило избежать переутомления и сохранить работоспособность учащихся. Всего было реализовано 16 занятий.</w:t>
      </w:r>
    </w:p>
    <w:p w:rsidR="00FF105F" w:rsidRPr="00FF105F" w:rsidRDefault="00FF105F" w:rsidP="00FF10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данных демонстрирует положительную динамику. По итогам формирующего эксперимента у большинства детей доминирующим стал учебный мотив, тогда как игровой мотив отошел на второй план, что говорит о росте интереса к обучению. Учащиеся показали повышенную организованность, устойчивость внимания и самостоятельность. У значительной части выборки зафиксирован нормативный уровень школьной тревожности. Итоги экспериментальной работы дают основание утверждать, что разработанная программа адаптации эффективна и обеспечивает устойчивый положительный результат. Таким образом, цель исследования достигнута, а выдвинутая гипотеза получила эмпирическое подтверждение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1BED" w:rsidRPr="00491F2A" w:rsidRDefault="00261BED" w:rsidP="00261B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2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9341BD" w:rsidRPr="00D001B5" w:rsidRDefault="009341BD" w:rsidP="00934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1BD">
        <w:rPr>
          <w:rFonts w:ascii="Times New Roman" w:hAnsi="Times New Roman" w:cs="Times New Roman"/>
          <w:sz w:val="24"/>
          <w:szCs w:val="24"/>
        </w:rPr>
        <w:t xml:space="preserve">1. </w:t>
      </w:r>
      <w:r w:rsidRPr="00D001B5">
        <w:rPr>
          <w:rFonts w:ascii="Times New Roman" w:hAnsi="Times New Roman" w:cs="Times New Roman"/>
          <w:sz w:val="24"/>
          <w:szCs w:val="24"/>
        </w:rPr>
        <w:t>Ворончихина Г.Ф. Проблемы адаптации первоклассников к образовательному процессу // Молодой ученый. - 2020. - № 45 (335). - С. 233-235. - URL: https://moluch.ru/archive/335/74551/ (дата обращения: 05.02.2026).</w:t>
      </w:r>
    </w:p>
    <w:p w:rsidR="009341BD" w:rsidRPr="00D001B5" w:rsidRDefault="009341BD" w:rsidP="00934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B5">
        <w:rPr>
          <w:rFonts w:ascii="Times New Roman" w:hAnsi="Times New Roman" w:cs="Times New Roman"/>
          <w:sz w:val="24"/>
          <w:szCs w:val="24"/>
        </w:rPr>
        <w:lastRenderedPageBreak/>
        <w:t xml:space="preserve">2. Галушко И.Г., </w:t>
      </w:r>
      <w:proofErr w:type="spellStart"/>
      <w:r w:rsidRPr="00D001B5">
        <w:rPr>
          <w:rFonts w:ascii="Times New Roman" w:hAnsi="Times New Roman" w:cs="Times New Roman"/>
          <w:sz w:val="24"/>
          <w:szCs w:val="24"/>
        </w:rPr>
        <w:t>Микерова</w:t>
      </w:r>
      <w:proofErr w:type="spellEnd"/>
      <w:r w:rsidRPr="00D001B5">
        <w:rPr>
          <w:rFonts w:ascii="Times New Roman" w:hAnsi="Times New Roman" w:cs="Times New Roman"/>
          <w:sz w:val="24"/>
          <w:szCs w:val="24"/>
        </w:rPr>
        <w:t xml:space="preserve"> Г.Г., </w:t>
      </w:r>
      <w:proofErr w:type="spellStart"/>
      <w:r w:rsidRPr="00D001B5">
        <w:rPr>
          <w:rFonts w:ascii="Times New Roman" w:hAnsi="Times New Roman" w:cs="Times New Roman"/>
          <w:sz w:val="24"/>
          <w:szCs w:val="24"/>
        </w:rPr>
        <w:t>Чебелко</w:t>
      </w:r>
      <w:proofErr w:type="spellEnd"/>
      <w:r w:rsidRPr="00D001B5">
        <w:rPr>
          <w:rFonts w:ascii="Times New Roman" w:hAnsi="Times New Roman" w:cs="Times New Roman"/>
          <w:sz w:val="24"/>
          <w:szCs w:val="24"/>
        </w:rPr>
        <w:t xml:space="preserve"> А.Г. Успешная адаптация первоклассников к обучению в школе как следствие взаимодействия учителя и родителей // Научно-методический электронный журнал «Концепт». - 2017. - Т. 34. - С. 47-54. - URL: </w:t>
      </w:r>
      <w:hyperlink r:id="rId6" w:history="1">
        <w:r w:rsidRPr="00D001B5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http://e-koncept.ru/2017/771149.htm</w:t>
        </w:r>
      </w:hyperlink>
      <w:r w:rsidRPr="00D001B5">
        <w:rPr>
          <w:rFonts w:ascii="Times New Roman" w:hAnsi="Times New Roman" w:cs="Times New Roman"/>
          <w:sz w:val="24"/>
          <w:szCs w:val="24"/>
        </w:rPr>
        <w:t>.</w:t>
      </w:r>
    </w:p>
    <w:p w:rsidR="009341BD" w:rsidRPr="00D001B5" w:rsidRDefault="009341BD" w:rsidP="00934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B5">
        <w:rPr>
          <w:rFonts w:ascii="Times New Roman" w:hAnsi="Times New Roman" w:cs="Times New Roman"/>
          <w:sz w:val="24"/>
          <w:szCs w:val="24"/>
        </w:rPr>
        <w:t>3. Лысенко А. Психологическая адаптация первоклассников к школе // Учитель. - 2016. - № 4. - С. 22-24.</w:t>
      </w:r>
    </w:p>
    <w:p w:rsidR="009341BD" w:rsidRPr="00D001B5" w:rsidRDefault="009341BD" w:rsidP="00934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B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001B5">
        <w:rPr>
          <w:rFonts w:ascii="Times New Roman" w:hAnsi="Times New Roman" w:cs="Times New Roman"/>
          <w:sz w:val="24"/>
          <w:szCs w:val="24"/>
        </w:rPr>
        <w:t>Нижегородцева</w:t>
      </w:r>
      <w:proofErr w:type="spellEnd"/>
      <w:r w:rsidRPr="00D001B5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D001B5">
        <w:rPr>
          <w:rFonts w:ascii="Times New Roman" w:hAnsi="Times New Roman" w:cs="Times New Roman"/>
          <w:sz w:val="24"/>
          <w:szCs w:val="24"/>
        </w:rPr>
        <w:t>Шадриков</w:t>
      </w:r>
      <w:proofErr w:type="spellEnd"/>
      <w:r w:rsidRPr="00D001B5">
        <w:rPr>
          <w:rFonts w:ascii="Times New Roman" w:hAnsi="Times New Roman" w:cs="Times New Roman"/>
          <w:sz w:val="24"/>
          <w:szCs w:val="24"/>
        </w:rPr>
        <w:t xml:space="preserve"> В.Д. Психолого-педагогическая готовность ребенка к школе: пособие для практических психологов, педагогов и родителей. - М.: </w:t>
      </w:r>
      <w:proofErr w:type="spellStart"/>
      <w:r w:rsidRPr="00D001B5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D001B5">
        <w:rPr>
          <w:rFonts w:ascii="Times New Roman" w:hAnsi="Times New Roman" w:cs="Times New Roman"/>
          <w:sz w:val="24"/>
          <w:szCs w:val="24"/>
        </w:rPr>
        <w:t>, 2016. - 256 с.</w:t>
      </w:r>
    </w:p>
    <w:p w:rsidR="00322BF5" w:rsidRPr="00D001B5" w:rsidRDefault="00322BF5" w:rsidP="00412E20">
      <w:p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22BF5" w:rsidRPr="00D001B5" w:rsidSect="00F177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2F14"/>
    <w:multiLevelType w:val="multilevel"/>
    <w:tmpl w:val="A07C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E0439F"/>
    <w:multiLevelType w:val="multilevel"/>
    <w:tmpl w:val="E7EE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97957"/>
    <w:multiLevelType w:val="multilevel"/>
    <w:tmpl w:val="8BA0E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81DF5"/>
    <w:multiLevelType w:val="hybridMultilevel"/>
    <w:tmpl w:val="0082E5A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42"/>
    <w:rsid w:val="000C4D5E"/>
    <w:rsid w:val="000F4E42"/>
    <w:rsid w:val="00161F35"/>
    <w:rsid w:val="00180FED"/>
    <w:rsid w:val="00261BED"/>
    <w:rsid w:val="00265C6F"/>
    <w:rsid w:val="002846C6"/>
    <w:rsid w:val="00290F4E"/>
    <w:rsid w:val="00296696"/>
    <w:rsid w:val="002A659E"/>
    <w:rsid w:val="0030172C"/>
    <w:rsid w:val="00316214"/>
    <w:rsid w:val="00322BF5"/>
    <w:rsid w:val="00412E20"/>
    <w:rsid w:val="0045173F"/>
    <w:rsid w:val="00466D71"/>
    <w:rsid w:val="004B116F"/>
    <w:rsid w:val="0051378D"/>
    <w:rsid w:val="00681A7B"/>
    <w:rsid w:val="006D1B03"/>
    <w:rsid w:val="006F59B2"/>
    <w:rsid w:val="0070679A"/>
    <w:rsid w:val="00752939"/>
    <w:rsid w:val="00777E1B"/>
    <w:rsid w:val="007928CC"/>
    <w:rsid w:val="007A4D3D"/>
    <w:rsid w:val="007D6617"/>
    <w:rsid w:val="00853FFE"/>
    <w:rsid w:val="00881FDC"/>
    <w:rsid w:val="009015D3"/>
    <w:rsid w:val="009341BD"/>
    <w:rsid w:val="00944348"/>
    <w:rsid w:val="009940A9"/>
    <w:rsid w:val="00A92689"/>
    <w:rsid w:val="00AC4E53"/>
    <w:rsid w:val="00B53838"/>
    <w:rsid w:val="00B80003"/>
    <w:rsid w:val="00B97180"/>
    <w:rsid w:val="00BA6FB5"/>
    <w:rsid w:val="00BC7529"/>
    <w:rsid w:val="00C36758"/>
    <w:rsid w:val="00C420B9"/>
    <w:rsid w:val="00C47C79"/>
    <w:rsid w:val="00D001B5"/>
    <w:rsid w:val="00D61D35"/>
    <w:rsid w:val="00D83C1E"/>
    <w:rsid w:val="00E14724"/>
    <w:rsid w:val="00EA4842"/>
    <w:rsid w:val="00EE2DD9"/>
    <w:rsid w:val="00F17728"/>
    <w:rsid w:val="00F75821"/>
    <w:rsid w:val="00FD3221"/>
    <w:rsid w:val="00F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4E42"/>
    <w:pPr>
      <w:widowControl w:val="0"/>
      <w:autoSpaceDE w:val="0"/>
      <w:autoSpaceDN w:val="0"/>
      <w:adjustRightInd w:val="0"/>
      <w:spacing w:after="0" w:line="240" w:lineRule="auto"/>
      <w:ind w:left="100" w:firstLine="710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0F4E4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ds-markdown-paragraph">
    <w:name w:val="ds-markdown-paragraph"/>
    <w:basedOn w:val="a"/>
    <w:rsid w:val="0018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40A9"/>
    <w:rPr>
      <w:b/>
      <w:bCs/>
    </w:rPr>
  </w:style>
  <w:style w:type="character" w:styleId="a6">
    <w:name w:val="Hyperlink"/>
    <w:basedOn w:val="a0"/>
    <w:uiPriority w:val="99"/>
    <w:unhideWhenUsed/>
    <w:rsid w:val="009341B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36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4E42"/>
    <w:pPr>
      <w:widowControl w:val="0"/>
      <w:autoSpaceDE w:val="0"/>
      <w:autoSpaceDN w:val="0"/>
      <w:adjustRightInd w:val="0"/>
      <w:spacing w:after="0" w:line="240" w:lineRule="auto"/>
      <w:ind w:left="100" w:firstLine="710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0F4E4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ds-markdown-paragraph">
    <w:name w:val="ds-markdown-paragraph"/>
    <w:basedOn w:val="a"/>
    <w:rsid w:val="0018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40A9"/>
    <w:rPr>
      <w:b/>
      <w:bCs/>
    </w:rPr>
  </w:style>
  <w:style w:type="character" w:styleId="a6">
    <w:name w:val="Hyperlink"/>
    <w:basedOn w:val="a0"/>
    <w:uiPriority w:val="99"/>
    <w:unhideWhenUsed/>
    <w:rsid w:val="009341B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36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koncept.ru/2017/771149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57</cp:revision>
  <dcterms:created xsi:type="dcterms:W3CDTF">2026-03-22T12:07:00Z</dcterms:created>
  <dcterms:modified xsi:type="dcterms:W3CDTF">2026-03-23T08:53:00Z</dcterms:modified>
</cp:coreProperties>
</file>